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85"/>
        <w:gridCol w:w="450"/>
        <w:gridCol w:w="327"/>
        <w:gridCol w:w="3723"/>
        <w:gridCol w:w="1980"/>
        <w:gridCol w:w="1710"/>
        <w:gridCol w:w="1170"/>
      </w:tblGrid>
      <w:tr w:rsidR="00A663B8" w:rsidRPr="00292572" w14:paraId="4AEDFAB0" w14:textId="77777777" w:rsidTr="00784C54">
        <w:trPr>
          <w:trHeight w:val="360"/>
        </w:trPr>
        <w:tc>
          <w:tcPr>
            <w:tcW w:w="5785" w:type="dxa"/>
            <w:gridSpan w:val="4"/>
            <w:vMerge w:val="restart"/>
            <w:shd w:val="clear" w:color="auto" w:fill="C6D9F1"/>
          </w:tcPr>
          <w:p w14:paraId="39AFD43E" w14:textId="77777777" w:rsidR="00A663B8" w:rsidRPr="00292572" w:rsidRDefault="00C34B9B" w:rsidP="00A663B8">
            <w:pPr>
              <w:pStyle w:val="Heading1"/>
              <w:rPr>
                <w:rFonts w:cs="Tahoma"/>
              </w:rPr>
            </w:pPr>
            <w:r w:rsidRPr="00292572">
              <w:rPr>
                <w:rFonts w:cs="Tahoma"/>
              </w:rPr>
              <w:t>WCU Faculty Senate</w:t>
            </w:r>
            <w:r w:rsidR="00A663B8" w:rsidRPr="00292572">
              <w:rPr>
                <w:rFonts w:cs="Tahoma"/>
              </w:rPr>
              <w:t xml:space="preserve"> Meeting</w:t>
            </w:r>
          </w:p>
          <w:p w14:paraId="296E2465" w14:textId="77777777" w:rsidR="00A663B8" w:rsidRPr="00292572" w:rsidRDefault="00A663B8" w:rsidP="00A663B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60" w:type="dxa"/>
            <w:gridSpan w:val="3"/>
            <w:shd w:val="clear" w:color="auto" w:fill="C6D9F1"/>
            <w:vAlign w:val="center"/>
          </w:tcPr>
          <w:p w14:paraId="0176F051" w14:textId="3A67025C" w:rsidR="00A663B8" w:rsidRPr="00292572" w:rsidRDefault="00C5684F" w:rsidP="00DF1849">
            <w:pPr>
              <w:pStyle w:val="MeetingInformation"/>
              <w:ind w:left="0"/>
              <w:jc w:val="both"/>
              <w:rPr>
                <w:rFonts w:cs="Tahoma"/>
                <w:szCs w:val="18"/>
              </w:rPr>
            </w:pPr>
            <w:r>
              <w:rPr>
                <w:rFonts w:cs="Tahoma"/>
                <w:szCs w:val="18"/>
              </w:rPr>
              <w:t xml:space="preserve">Date: </w:t>
            </w:r>
            <w:r w:rsidR="00DF1849">
              <w:rPr>
                <w:rFonts w:cs="Tahoma"/>
                <w:b w:val="0"/>
                <w:szCs w:val="18"/>
              </w:rPr>
              <w:t>February 17, 2017</w:t>
            </w:r>
          </w:p>
        </w:tc>
      </w:tr>
      <w:tr w:rsidR="00A663B8" w:rsidRPr="00292572" w14:paraId="2EBD9147" w14:textId="77777777" w:rsidTr="00784C54">
        <w:trPr>
          <w:trHeight w:val="351"/>
        </w:trPr>
        <w:tc>
          <w:tcPr>
            <w:tcW w:w="5785" w:type="dxa"/>
            <w:gridSpan w:val="4"/>
            <w:vMerge/>
            <w:shd w:val="clear" w:color="auto" w:fill="C6D9F1"/>
          </w:tcPr>
          <w:p w14:paraId="26B712AC" w14:textId="77777777" w:rsidR="00A663B8" w:rsidRPr="00292572" w:rsidRDefault="00A663B8" w:rsidP="00A663B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60" w:type="dxa"/>
            <w:gridSpan w:val="3"/>
            <w:shd w:val="clear" w:color="auto" w:fill="C6D9F1"/>
            <w:vAlign w:val="center"/>
          </w:tcPr>
          <w:p w14:paraId="58542288" w14:textId="77777777" w:rsidR="00A663B8" w:rsidRPr="00292572" w:rsidRDefault="00A663B8" w:rsidP="00C716E1">
            <w:pPr>
              <w:pStyle w:val="MeetingInformation"/>
              <w:ind w:left="0"/>
              <w:jc w:val="both"/>
              <w:rPr>
                <w:rFonts w:cs="Tahoma"/>
                <w:szCs w:val="18"/>
              </w:rPr>
            </w:pPr>
            <w:r w:rsidRPr="00292572">
              <w:rPr>
                <w:rFonts w:cs="Tahoma"/>
                <w:szCs w:val="18"/>
              </w:rPr>
              <w:t>Time</w:t>
            </w:r>
            <w:r w:rsidRPr="00292572">
              <w:rPr>
                <w:rFonts w:cs="Tahoma"/>
                <w:b w:val="0"/>
                <w:szCs w:val="18"/>
              </w:rPr>
              <w:t xml:space="preserve">:   </w:t>
            </w:r>
            <w:r w:rsidR="00281456">
              <w:rPr>
                <w:rFonts w:cs="Tahoma"/>
                <w:b w:val="0"/>
                <w:szCs w:val="18"/>
              </w:rPr>
              <w:t>3</w:t>
            </w:r>
            <w:r w:rsidR="007A3C8C" w:rsidRPr="00292572">
              <w:rPr>
                <w:rFonts w:cs="Tahoma"/>
                <w:b w:val="0"/>
                <w:szCs w:val="18"/>
              </w:rPr>
              <w:t>:00 p.m.</w:t>
            </w:r>
            <w:r w:rsidR="00DF759D" w:rsidRPr="00292572">
              <w:rPr>
                <w:rFonts w:cs="Tahoma"/>
                <w:b w:val="0"/>
                <w:szCs w:val="18"/>
              </w:rPr>
              <w:t xml:space="preserve"> – </w:t>
            </w:r>
            <w:r w:rsidR="00281456">
              <w:rPr>
                <w:rFonts w:cs="Tahoma"/>
                <w:b w:val="0"/>
                <w:szCs w:val="18"/>
              </w:rPr>
              <w:t>5</w:t>
            </w:r>
            <w:r w:rsidR="00782A32" w:rsidRPr="00292572">
              <w:rPr>
                <w:rFonts w:cs="Tahoma"/>
                <w:b w:val="0"/>
                <w:szCs w:val="18"/>
              </w:rPr>
              <w:t>:00</w:t>
            </w:r>
            <w:r w:rsidR="00DF759D" w:rsidRPr="00292572">
              <w:rPr>
                <w:rFonts w:cs="Tahoma"/>
                <w:b w:val="0"/>
                <w:szCs w:val="18"/>
              </w:rPr>
              <w:t xml:space="preserve"> p.m.</w:t>
            </w:r>
          </w:p>
        </w:tc>
      </w:tr>
      <w:tr w:rsidR="00A663B8" w:rsidRPr="00292572" w14:paraId="249AC316" w14:textId="77777777" w:rsidTr="00890450">
        <w:trPr>
          <w:trHeight w:val="516"/>
        </w:trPr>
        <w:tc>
          <w:tcPr>
            <w:tcW w:w="5785" w:type="dxa"/>
            <w:gridSpan w:val="4"/>
            <w:vMerge/>
            <w:shd w:val="clear" w:color="auto" w:fill="C6D9F1"/>
          </w:tcPr>
          <w:p w14:paraId="397B0A6A" w14:textId="77777777" w:rsidR="00A663B8" w:rsidRPr="00292572" w:rsidRDefault="00A663B8" w:rsidP="00A663B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60" w:type="dxa"/>
            <w:gridSpan w:val="3"/>
            <w:shd w:val="clear" w:color="auto" w:fill="C6D9F1"/>
            <w:vAlign w:val="center"/>
          </w:tcPr>
          <w:p w14:paraId="404B5222" w14:textId="77777777" w:rsidR="007A3C8C" w:rsidRPr="00292572" w:rsidRDefault="00A663B8" w:rsidP="007A3C8C">
            <w:pPr>
              <w:pStyle w:val="MeetingInformation"/>
              <w:ind w:left="0"/>
              <w:jc w:val="both"/>
              <w:rPr>
                <w:rFonts w:cs="Tahoma"/>
                <w:b w:val="0"/>
                <w:szCs w:val="18"/>
              </w:rPr>
            </w:pPr>
            <w:r w:rsidRPr="00292572">
              <w:rPr>
                <w:rFonts w:cs="Tahoma"/>
                <w:szCs w:val="18"/>
              </w:rPr>
              <w:t xml:space="preserve">Location:  </w:t>
            </w:r>
            <w:r w:rsidR="007A3C8C" w:rsidRPr="00292572">
              <w:rPr>
                <w:rFonts w:cs="Tahoma"/>
                <w:b w:val="0"/>
                <w:szCs w:val="18"/>
              </w:rPr>
              <w:t xml:space="preserve">FHG Library Room 613 </w:t>
            </w:r>
          </w:p>
        </w:tc>
      </w:tr>
      <w:tr w:rsidR="0064101B" w:rsidRPr="00292572" w14:paraId="41DE35C3" w14:textId="77777777" w:rsidTr="00B86AFC">
        <w:trPr>
          <w:trHeight w:val="381"/>
        </w:trPr>
        <w:tc>
          <w:tcPr>
            <w:tcW w:w="2062" w:type="dxa"/>
            <w:gridSpan w:val="3"/>
            <w:vAlign w:val="center"/>
          </w:tcPr>
          <w:p w14:paraId="603AE993" w14:textId="77777777" w:rsidR="00A663B8" w:rsidRPr="00292572" w:rsidRDefault="00A663B8" w:rsidP="00A663B8">
            <w:pPr>
              <w:pStyle w:val="1stLine"/>
              <w:rPr>
                <w:rFonts w:cs="Tahoma"/>
                <w:szCs w:val="18"/>
              </w:rPr>
            </w:pPr>
            <w:r w:rsidRPr="00292572">
              <w:rPr>
                <w:rFonts w:cs="Tahoma"/>
                <w:szCs w:val="18"/>
              </w:rPr>
              <w:t>Facilitator:</w:t>
            </w:r>
          </w:p>
        </w:tc>
        <w:tc>
          <w:tcPr>
            <w:tcW w:w="3723" w:type="dxa"/>
            <w:vAlign w:val="center"/>
          </w:tcPr>
          <w:p w14:paraId="4F1F8A49" w14:textId="77777777" w:rsidR="00A663B8" w:rsidRPr="00292572" w:rsidRDefault="00863E60" w:rsidP="00DF759D">
            <w:pPr>
              <w:pStyle w:val="1stLine"/>
              <w:rPr>
                <w:rFonts w:cs="Tahoma"/>
                <w:b w:val="0"/>
                <w:szCs w:val="18"/>
              </w:rPr>
            </w:pPr>
            <w:r>
              <w:rPr>
                <w:rFonts w:cs="Tahoma"/>
                <w:b w:val="0"/>
                <w:szCs w:val="18"/>
              </w:rPr>
              <w:t>Jim Brenner</w:t>
            </w:r>
            <w:r w:rsidR="00C62BFA" w:rsidRPr="00292572">
              <w:rPr>
                <w:rFonts w:cs="Tahoma"/>
                <w:b w:val="0"/>
                <w:szCs w:val="18"/>
              </w:rPr>
              <w:t xml:space="preserve">, </w:t>
            </w:r>
            <w:r w:rsidR="008860C4" w:rsidRPr="00292572">
              <w:rPr>
                <w:rFonts w:cs="Tahoma"/>
                <w:b w:val="0"/>
                <w:szCs w:val="18"/>
              </w:rPr>
              <w:t>President</w:t>
            </w:r>
          </w:p>
        </w:tc>
        <w:tc>
          <w:tcPr>
            <w:tcW w:w="1980" w:type="dxa"/>
            <w:vAlign w:val="center"/>
          </w:tcPr>
          <w:p w14:paraId="08090337" w14:textId="77777777" w:rsidR="00A663B8" w:rsidRPr="00292572" w:rsidRDefault="00A663B8" w:rsidP="00A663B8">
            <w:pPr>
              <w:pStyle w:val="1stLine"/>
              <w:rPr>
                <w:rFonts w:cs="Tahoma"/>
                <w:szCs w:val="18"/>
              </w:rPr>
            </w:pPr>
            <w:r w:rsidRPr="00292572">
              <w:rPr>
                <w:rFonts w:cs="Tahoma"/>
                <w:szCs w:val="18"/>
              </w:rPr>
              <w:t>Type of meeting:</w:t>
            </w:r>
          </w:p>
        </w:tc>
        <w:tc>
          <w:tcPr>
            <w:tcW w:w="2880" w:type="dxa"/>
            <w:gridSpan w:val="2"/>
            <w:vAlign w:val="center"/>
          </w:tcPr>
          <w:p w14:paraId="5CCD0FA6" w14:textId="77777777" w:rsidR="00A663B8" w:rsidRPr="00292572" w:rsidRDefault="005F4770" w:rsidP="00944967">
            <w:pPr>
              <w:pStyle w:val="1stLine"/>
              <w:rPr>
                <w:rFonts w:cs="Tahoma"/>
                <w:b w:val="0"/>
                <w:szCs w:val="18"/>
              </w:rPr>
            </w:pPr>
            <w:r>
              <w:rPr>
                <w:rFonts w:cs="Tahoma"/>
                <w:b w:val="0"/>
                <w:szCs w:val="18"/>
              </w:rPr>
              <w:t>Scheduled Meeting</w:t>
            </w:r>
          </w:p>
        </w:tc>
      </w:tr>
      <w:tr w:rsidR="0064101B" w:rsidRPr="00292572" w14:paraId="1B48FA80" w14:textId="77777777" w:rsidTr="00B86AFC">
        <w:tc>
          <w:tcPr>
            <w:tcW w:w="2062" w:type="dxa"/>
            <w:gridSpan w:val="3"/>
            <w:vAlign w:val="center"/>
          </w:tcPr>
          <w:p w14:paraId="04C1473F" w14:textId="77777777" w:rsidR="00A663B8" w:rsidRPr="00292572" w:rsidRDefault="00A663B8" w:rsidP="00A663B8">
            <w:pPr>
              <w:pStyle w:val="FieldLabel"/>
              <w:rPr>
                <w:rFonts w:cs="Tahoma"/>
                <w:szCs w:val="18"/>
              </w:rPr>
            </w:pPr>
            <w:r w:rsidRPr="00292572">
              <w:rPr>
                <w:rFonts w:cs="Tahoma"/>
                <w:szCs w:val="18"/>
              </w:rPr>
              <w:t xml:space="preserve">Note Taker: </w:t>
            </w:r>
          </w:p>
        </w:tc>
        <w:tc>
          <w:tcPr>
            <w:tcW w:w="3723" w:type="dxa"/>
            <w:vAlign w:val="center"/>
          </w:tcPr>
          <w:p w14:paraId="05D6E15B" w14:textId="77777777" w:rsidR="00A12C91" w:rsidRPr="00292572" w:rsidRDefault="00281456" w:rsidP="00863E60">
            <w:pPr>
              <w:pStyle w:val="FieldTex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Bessie Lawton, </w:t>
            </w:r>
            <w:r w:rsidR="00863E60">
              <w:rPr>
                <w:rFonts w:ascii="Tahoma" w:hAnsi="Tahoma" w:cs="Tahoma"/>
                <w:sz w:val="18"/>
                <w:szCs w:val="18"/>
              </w:rPr>
              <w:t>Recording Secretary</w:t>
            </w:r>
          </w:p>
        </w:tc>
        <w:tc>
          <w:tcPr>
            <w:tcW w:w="1980" w:type="dxa"/>
            <w:vAlign w:val="center"/>
          </w:tcPr>
          <w:p w14:paraId="1F900CA5" w14:textId="77777777" w:rsidR="00A663B8" w:rsidRPr="00292572" w:rsidRDefault="00A663B8" w:rsidP="00A663B8">
            <w:pPr>
              <w:pStyle w:val="FieldLabel"/>
              <w:rPr>
                <w:rFonts w:cs="Tahoma"/>
                <w:szCs w:val="18"/>
              </w:rPr>
            </w:pPr>
            <w:r w:rsidRPr="00292572">
              <w:rPr>
                <w:rFonts w:cs="Tahoma"/>
                <w:szCs w:val="18"/>
              </w:rPr>
              <w:t xml:space="preserve">Misc. </w:t>
            </w:r>
          </w:p>
        </w:tc>
        <w:tc>
          <w:tcPr>
            <w:tcW w:w="2880" w:type="dxa"/>
            <w:gridSpan w:val="2"/>
            <w:vAlign w:val="center"/>
          </w:tcPr>
          <w:p w14:paraId="7441CC56" w14:textId="77777777" w:rsidR="00A663B8" w:rsidRPr="00292572" w:rsidRDefault="00A663B8" w:rsidP="00A663B8">
            <w:pPr>
              <w:pStyle w:val="Field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663B8" w:rsidRPr="00292572" w14:paraId="21AD65D7" w14:textId="77777777" w:rsidTr="003232CB">
        <w:tc>
          <w:tcPr>
            <w:tcW w:w="1285" w:type="dxa"/>
            <w:vAlign w:val="center"/>
          </w:tcPr>
          <w:p w14:paraId="59BED2B2" w14:textId="77777777" w:rsidR="00A663B8" w:rsidRPr="00292572" w:rsidRDefault="00A663B8" w:rsidP="00A663B8">
            <w:pPr>
              <w:pStyle w:val="FieldLabel"/>
              <w:rPr>
                <w:rFonts w:cs="Tahoma"/>
                <w:szCs w:val="18"/>
              </w:rPr>
            </w:pPr>
            <w:r w:rsidRPr="00292572">
              <w:rPr>
                <w:rFonts w:cs="Tahoma"/>
                <w:szCs w:val="18"/>
              </w:rPr>
              <w:t>Attendees:</w:t>
            </w:r>
          </w:p>
          <w:p w14:paraId="08A5DA79" w14:textId="77777777" w:rsidR="00445755" w:rsidRPr="00292572" w:rsidRDefault="00445755" w:rsidP="00A663B8">
            <w:pPr>
              <w:pStyle w:val="FieldLabel"/>
              <w:rPr>
                <w:rFonts w:cs="Tahoma"/>
                <w:szCs w:val="18"/>
              </w:rPr>
            </w:pPr>
          </w:p>
        </w:tc>
        <w:tc>
          <w:tcPr>
            <w:tcW w:w="9360" w:type="dxa"/>
            <w:gridSpan w:val="6"/>
            <w:vAlign w:val="center"/>
          </w:tcPr>
          <w:p w14:paraId="5DBB0555" w14:textId="77777777" w:rsidR="004178F3" w:rsidRPr="00292572" w:rsidRDefault="004178F3" w:rsidP="004178F3">
            <w:pPr>
              <w:pStyle w:val="FieldText"/>
              <w:rPr>
                <w:rFonts w:ascii="Tahoma" w:hAnsi="Tahoma" w:cs="Tahoma"/>
                <w:b/>
                <w:sz w:val="18"/>
                <w:szCs w:val="18"/>
              </w:rPr>
            </w:pPr>
            <w:r w:rsidRPr="00292572">
              <w:rPr>
                <w:rFonts w:ascii="Tahoma" w:hAnsi="Tahoma" w:cs="Tahoma"/>
                <w:b/>
                <w:sz w:val="18"/>
                <w:szCs w:val="18"/>
              </w:rPr>
              <w:t xml:space="preserve">Members Present: </w:t>
            </w:r>
            <w:r w:rsidRPr="00292572">
              <w:rPr>
                <w:rFonts w:ascii="Tahoma" w:hAnsi="Tahoma" w:cs="Tahoma"/>
                <w:b/>
                <w:i/>
                <w:sz w:val="18"/>
                <w:szCs w:val="18"/>
              </w:rPr>
              <w:t>designated by an X</w:t>
            </w:r>
          </w:p>
          <w:tbl>
            <w:tblPr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863"/>
              <w:gridCol w:w="1908"/>
              <w:gridCol w:w="1929"/>
              <w:gridCol w:w="2165"/>
            </w:tblGrid>
            <w:tr w:rsidR="00E50876" w:rsidRPr="00292572" w14:paraId="3C807347" w14:textId="77777777" w:rsidTr="00FF20EB">
              <w:trPr>
                <w:trHeight w:val="310"/>
                <w:jc w:val="center"/>
              </w:trPr>
              <w:tc>
                <w:tcPr>
                  <w:tcW w:w="1863" w:type="dxa"/>
                  <w:tcBorders>
                    <w:top w:val="single" w:sz="6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AC8829D" w14:textId="77777777" w:rsidR="00E50876" w:rsidRPr="008E115F" w:rsidRDefault="00E50876" w:rsidP="001E2D74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E115F">
                    <w:rPr>
                      <w:rFonts w:cs="Arial"/>
                      <w:sz w:val="18"/>
                      <w:szCs w:val="18"/>
                    </w:rPr>
                    <w:t>Abdel-Salam, Sami</w:t>
                  </w:r>
                </w:p>
              </w:tc>
              <w:tc>
                <w:tcPr>
                  <w:tcW w:w="1908" w:type="dxa"/>
                  <w:tcBorders>
                    <w:top w:val="single" w:sz="6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947C117" w14:textId="77777777" w:rsidR="00E50876" w:rsidRPr="008E115F" w:rsidRDefault="006442C2" w:rsidP="003C0395">
                  <w:pPr>
                    <w:pStyle w:val="FieldText"/>
                    <w:jc w:val="center"/>
                    <w:rPr>
                      <w:rFonts w:ascii="Tahoma" w:hAnsi="Tahoma" w:cs="Tahoma"/>
                      <w:i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i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1929" w:type="dxa"/>
                  <w:tcBorders>
                    <w:top w:val="single" w:sz="6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0C7532A" w14:textId="77777777" w:rsidR="00E50876" w:rsidRPr="008E115F" w:rsidRDefault="00E50876" w:rsidP="004E22CE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E115F">
                    <w:rPr>
                      <w:rFonts w:cs="Arial"/>
                      <w:sz w:val="18"/>
                      <w:szCs w:val="18"/>
                    </w:rPr>
                    <w:t>Lawton, Bessie Lee</w:t>
                  </w:r>
                </w:p>
              </w:tc>
              <w:tc>
                <w:tcPr>
                  <w:tcW w:w="2165" w:type="dxa"/>
                  <w:tcBorders>
                    <w:top w:val="single" w:sz="6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9CE5ADC" w14:textId="10631140" w:rsidR="00E50876" w:rsidRPr="008E115F" w:rsidRDefault="00DF1849" w:rsidP="0032544D">
                  <w:pPr>
                    <w:pStyle w:val="FieldText"/>
                    <w:jc w:val="center"/>
                    <w:rPr>
                      <w:rFonts w:ascii="Tahoma" w:hAnsi="Tahoma" w:cs="Tahoma"/>
                      <w:i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i/>
                      <w:sz w:val="18"/>
                      <w:szCs w:val="18"/>
                    </w:rPr>
                    <w:t>Proxy Ola Kopacz</w:t>
                  </w:r>
                </w:p>
              </w:tc>
            </w:tr>
            <w:tr w:rsidR="00E50876" w:rsidRPr="00292572" w14:paraId="1AC1A51E" w14:textId="77777777" w:rsidTr="00FF20EB">
              <w:trPr>
                <w:trHeight w:val="310"/>
                <w:jc w:val="center"/>
              </w:trPr>
              <w:tc>
                <w:tcPr>
                  <w:tcW w:w="1863" w:type="dxa"/>
                  <w:tcBorders>
                    <w:top w:val="single" w:sz="6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6D33DF7" w14:textId="77777777" w:rsidR="00E50876" w:rsidRPr="008E115F" w:rsidRDefault="00E50876" w:rsidP="001E2D74">
                  <w:pPr>
                    <w:rPr>
                      <w:rFonts w:cs="Arial"/>
                      <w:sz w:val="18"/>
                      <w:szCs w:val="18"/>
                    </w:rPr>
                  </w:pPr>
                  <w:proofErr w:type="spellStart"/>
                  <w:r w:rsidRPr="008E115F">
                    <w:rPr>
                      <w:rFonts w:cs="Arial"/>
                      <w:sz w:val="18"/>
                      <w:szCs w:val="18"/>
                    </w:rPr>
                    <w:t>Abdesaken</w:t>
                  </w:r>
                  <w:proofErr w:type="spellEnd"/>
                  <w:r w:rsidRPr="008E115F">
                    <w:rPr>
                      <w:rFonts w:cs="Arial"/>
                      <w:sz w:val="18"/>
                      <w:szCs w:val="18"/>
                    </w:rPr>
                    <w:t>, Gerald</w:t>
                  </w:r>
                </w:p>
              </w:tc>
              <w:tc>
                <w:tcPr>
                  <w:tcW w:w="1908" w:type="dxa"/>
                  <w:tcBorders>
                    <w:top w:val="single" w:sz="6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0FCF809" w14:textId="1FC0D13D" w:rsidR="00E50876" w:rsidRPr="008E115F" w:rsidRDefault="00DF1849" w:rsidP="0032544D">
                  <w:pPr>
                    <w:pStyle w:val="FieldText"/>
                    <w:jc w:val="center"/>
                    <w:rPr>
                      <w:rFonts w:ascii="Tahoma" w:hAnsi="Tahoma" w:cs="Tahoma"/>
                      <w:i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i/>
                      <w:sz w:val="18"/>
                      <w:szCs w:val="18"/>
                    </w:rPr>
                    <w:t>Proxy Tom Miller</w:t>
                  </w:r>
                </w:p>
              </w:tc>
              <w:tc>
                <w:tcPr>
                  <w:tcW w:w="1929" w:type="dxa"/>
                  <w:tcBorders>
                    <w:top w:val="single" w:sz="6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3C439CD" w14:textId="77777777" w:rsidR="00E50876" w:rsidRPr="008E115F" w:rsidRDefault="00E50876" w:rsidP="004E22CE">
                  <w:pPr>
                    <w:rPr>
                      <w:rFonts w:cs="Arial"/>
                      <w:sz w:val="18"/>
                      <w:szCs w:val="18"/>
                    </w:rPr>
                  </w:pPr>
                  <w:proofErr w:type="spellStart"/>
                  <w:r w:rsidRPr="008E115F">
                    <w:rPr>
                      <w:rFonts w:cs="Arial"/>
                      <w:sz w:val="18"/>
                      <w:szCs w:val="18"/>
                    </w:rPr>
                    <w:t>Loustau</w:t>
                  </w:r>
                  <w:proofErr w:type="spellEnd"/>
                  <w:r w:rsidRPr="008E115F">
                    <w:rPr>
                      <w:rFonts w:cs="Arial"/>
                      <w:sz w:val="18"/>
                      <w:szCs w:val="18"/>
                    </w:rPr>
                    <w:t>, Erica</w:t>
                  </w:r>
                </w:p>
              </w:tc>
              <w:tc>
                <w:tcPr>
                  <w:tcW w:w="2165" w:type="dxa"/>
                  <w:tcBorders>
                    <w:top w:val="single" w:sz="6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9EA40B8" w14:textId="2CB9829C" w:rsidR="00E50876" w:rsidRPr="008E115F" w:rsidRDefault="00DF1849" w:rsidP="00B902B8">
                  <w:pPr>
                    <w:pStyle w:val="FieldText"/>
                    <w:jc w:val="center"/>
                    <w:rPr>
                      <w:rFonts w:ascii="Tahoma" w:hAnsi="Tahoma" w:cs="Tahoma"/>
                      <w:i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i/>
                      <w:sz w:val="18"/>
                      <w:szCs w:val="18"/>
                    </w:rPr>
                    <w:t>Proxy Karen Watkins</w:t>
                  </w:r>
                </w:p>
              </w:tc>
            </w:tr>
            <w:tr w:rsidR="00E50876" w:rsidRPr="00292572" w14:paraId="1B12F178" w14:textId="77777777" w:rsidTr="00FF20EB">
              <w:trPr>
                <w:trHeight w:val="300"/>
                <w:jc w:val="center"/>
              </w:trPr>
              <w:tc>
                <w:tcPr>
                  <w:tcW w:w="18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1E83450" w14:textId="77777777" w:rsidR="00E50876" w:rsidRPr="008E115F" w:rsidRDefault="00E50876" w:rsidP="004E22CE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E115F">
                    <w:rPr>
                      <w:rFonts w:cs="Arial"/>
                      <w:sz w:val="18"/>
                      <w:szCs w:val="18"/>
                    </w:rPr>
                    <w:t>Belak, Phyllis</w:t>
                  </w:r>
                </w:p>
              </w:tc>
              <w:tc>
                <w:tcPr>
                  <w:tcW w:w="19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42B8E52" w14:textId="77777777" w:rsidR="00E50876" w:rsidRPr="008E115F" w:rsidRDefault="006442C2" w:rsidP="008D48FF">
                  <w:pPr>
                    <w:pStyle w:val="FieldText"/>
                    <w:jc w:val="center"/>
                    <w:rPr>
                      <w:rFonts w:ascii="Tahoma" w:hAnsi="Tahoma" w:cs="Tahoma"/>
                      <w:i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i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19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5FFAE89" w14:textId="77777777" w:rsidR="00E50876" w:rsidRPr="008E115F" w:rsidRDefault="00E50876" w:rsidP="004E22CE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E115F">
                    <w:rPr>
                      <w:rFonts w:cs="Arial"/>
                      <w:sz w:val="18"/>
                      <w:szCs w:val="18"/>
                    </w:rPr>
                    <w:t>Metz, Stacie</w:t>
                  </w:r>
                </w:p>
              </w:tc>
              <w:tc>
                <w:tcPr>
                  <w:tcW w:w="2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CD7BA4E" w14:textId="663C31A4" w:rsidR="00E50876" w:rsidRPr="008E115F" w:rsidRDefault="00DF1849" w:rsidP="00B902B8">
                  <w:pPr>
                    <w:pStyle w:val="FieldText"/>
                    <w:jc w:val="center"/>
                    <w:rPr>
                      <w:rFonts w:ascii="Tahoma" w:hAnsi="Tahoma" w:cs="Tahoma"/>
                      <w:i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i/>
                      <w:sz w:val="18"/>
                      <w:szCs w:val="18"/>
                    </w:rPr>
                    <w:t>Proxy Angela Laverty</w:t>
                  </w:r>
                </w:p>
              </w:tc>
            </w:tr>
            <w:tr w:rsidR="00E50876" w:rsidRPr="00292572" w14:paraId="56A31DFE" w14:textId="77777777" w:rsidTr="00041680">
              <w:trPr>
                <w:trHeight w:val="297"/>
                <w:jc w:val="center"/>
              </w:trPr>
              <w:tc>
                <w:tcPr>
                  <w:tcW w:w="18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0C645BC" w14:textId="77777777" w:rsidR="00E50876" w:rsidRPr="008E115F" w:rsidRDefault="00E50876" w:rsidP="004E22CE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E115F">
                    <w:rPr>
                      <w:rFonts w:cs="Arial"/>
                      <w:sz w:val="18"/>
                      <w:szCs w:val="18"/>
                    </w:rPr>
                    <w:t>Benedict, Kristopher</w:t>
                  </w:r>
                </w:p>
              </w:tc>
              <w:tc>
                <w:tcPr>
                  <w:tcW w:w="19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16E1F88" w14:textId="77777777" w:rsidR="00E50876" w:rsidRPr="008E115F" w:rsidRDefault="006442C2" w:rsidP="005066CF">
                  <w:pPr>
                    <w:pStyle w:val="FieldText"/>
                    <w:jc w:val="center"/>
                    <w:rPr>
                      <w:rFonts w:ascii="Tahoma" w:hAnsi="Tahoma" w:cs="Tahoma"/>
                      <w:i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i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19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8BC5CE7" w14:textId="77777777" w:rsidR="00E50876" w:rsidRPr="008E115F" w:rsidRDefault="00E50876" w:rsidP="001E2D74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E50876">
                    <w:rPr>
                      <w:rFonts w:cs="Arial"/>
                      <w:sz w:val="18"/>
                      <w:szCs w:val="18"/>
                    </w:rPr>
                    <w:t>Mandel, Deborah (proxy for vacated spot – Akuoko, Mathias)</w:t>
                  </w:r>
                </w:p>
              </w:tc>
              <w:tc>
                <w:tcPr>
                  <w:tcW w:w="2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D44E21B" w14:textId="77777777" w:rsidR="00E50876" w:rsidRPr="008E115F" w:rsidRDefault="00E45403" w:rsidP="00B902B8">
                  <w:pPr>
                    <w:pStyle w:val="FieldText"/>
                    <w:jc w:val="center"/>
                    <w:rPr>
                      <w:rFonts w:ascii="Tahoma" w:hAnsi="Tahoma" w:cs="Tahoma"/>
                      <w:i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i/>
                      <w:sz w:val="18"/>
                      <w:szCs w:val="18"/>
                    </w:rPr>
                    <w:t>x</w:t>
                  </w:r>
                </w:p>
              </w:tc>
            </w:tr>
            <w:tr w:rsidR="00E50876" w:rsidRPr="00292572" w14:paraId="389C62CB" w14:textId="77777777" w:rsidTr="00423F93">
              <w:trPr>
                <w:trHeight w:val="297"/>
                <w:jc w:val="center"/>
              </w:trPr>
              <w:tc>
                <w:tcPr>
                  <w:tcW w:w="18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AC28099" w14:textId="77777777" w:rsidR="00E50876" w:rsidRPr="008E115F" w:rsidRDefault="00E50876" w:rsidP="004E22CE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E115F">
                    <w:rPr>
                      <w:rFonts w:cs="Arial"/>
                      <w:sz w:val="18"/>
                      <w:szCs w:val="18"/>
                    </w:rPr>
                    <w:t>Bolton, David</w:t>
                  </w:r>
                  <w:r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r w:rsidRPr="008D0DBB">
                    <w:rPr>
                      <w:rFonts w:cs="Arial"/>
                      <w:sz w:val="20"/>
                    </w:rPr>
                    <w:t>(</w:t>
                  </w:r>
                  <w:r w:rsidRPr="006D7701">
                    <w:rPr>
                      <w:rFonts w:cs="Arial"/>
                      <w:sz w:val="18"/>
                      <w:szCs w:val="18"/>
                    </w:rPr>
                    <w:t xml:space="preserve">proxy Matthew </w:t>
                  </w:r>
                  <w:proofErr w:type="spellStart"/>
                  <w:r w:rsidRPr="006D7701">
                    <w:rPr>
                      <w:rFonts w:cs="Arial"/>
                      <w:sz w:val="18"/>
                      <w:szCs w:val="18"/>
                    </w:rPr>
                    <w:t>Kuger</w:t>
                  </w:r>
                  <w:proofErr w:type="spellEnd"/>
                  <w:r w:rsidRPr="006D7701">
                    <w:rPr>
                      <w:rFonts w:cs="Arial"/>
                      <w:sz w:val="18"/>
                      <w:szCs w:val="18"/>
                    </w:rPr>
                    <w:t>-Ross for fall sabbatical)</w:t>
                  </w:r>
                </w:p>
              </w:tc>
              <w:tc>
                <w:tcPr>
                  <w:tcW w:w="19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2CC59EE" w14:textId="77777777" w:rsidR="00E50876" w:rsidRPr="008E115F" w:rsidRDefault="006442C2" w:rsidP="008D48FF">
                  <w:pPr>
                    <w:pStyle w:val="FieldText"/>
                    <w:jc w:val="center"/>
                    <w:rPr>
                      <w:rFonts w:ascii="Tahoma" w:hAnsi="Tahoma" w:cs="Tahoma"/>
                      <w:i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i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19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4A2CBF7" w14:textId="77777777" w:rsidR="00E50876" w:rsidRPr="008E115F" w:rsidRDefault="00E50876" w:rsidP="001E2D74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E115F">
                    <w:rPr>
                      <w:rFonts w:cs="Arial"/>
                      <w:sz w:val="18"/>
                      <w:szCs w:val="18"/>
                    </w:rPr>
                    <w:t>Miller, Thomas</w:t>
                  </w:r>
                </w:p>
              </w:tc>
              <w:tc>
                <w:tcPr>
                  <w:tcW w:w="2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47787AA" w14:textId="4F82F0CB" w:rsidR="00E50876" w:rsidRPr="008E115F" w:rsidRDefault="00DF1849" w:rsidP="005066CF">
                  <w:pPr>
                    <w:pStyle w:val="FieldText"/>
                    <w:jc w:val="center"/>
                    <w:rPr>
                      <w:rFonts w:ascii="Tahoma" w:hAnsi="Tahoma" w:cs="Tahoma"/>
                      <w:i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i/>
                      <w:sz w:val="18"/>
                      <w:szCs w:val="18"/>
                    </w:rPr>
                    <w:t>x</w:t>
                  </w:r>
                </w:p>
              </w:tc>
            </w:tr>
            <w:tr w:rsidR="00E50876" w:rsidRPr="00292572" w14:paraId="16F4877D" w14:textId="77777777" w:rsidTr="00FF20EB">
              <w:trPr>
                <w:trHeight w:val="297"/>
                <w:jc w:val="center"/>
              </w:trPr>
              <w:tc>
                <w:tcPr>
                  <w:tcW w:w="18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286DE03" w14:textId="77777777" w:rsidR="00E50876" w:rsidRPr="008E115F" w:rsidRDefault="00E50876" w:rsidP="004E22CE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E115F">
                    <w:rPr>
                      <w:rFonts w:cs="Arial"/>
                      <w:sz w:val="18"/>
                      <w:szCs w:val="18"/>
                    </w:rPr>
                    <w:t>Bowen, Brian</w:t>
                  </w:r>
                </w:p>
              </w:tc>
              <w:tc>
                <w:tcPr>
                  <w:tcW w:w="19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AFFF1E1" w14:textId="77777777" w:rsidR="00E50876" w:rsidRPr="008E115F" w:rsidRDefault="006442C2" w:rsidP="008D48FF">
                  <w:pPr>
                    <w:pStyle w:val="FieldText"/>
                    <w:jc w:val="center"/>
                    <w:rPr>
                      <w:rFonts w:ascii="Tahoma" w:hAnsi="Tahoma" w:cs="Tahoma"/>
                      <w:i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i/>
                      <w:sz w:val="18"/>
                      <w:szCs w:val="18"/>
                    </w:rPr>
                    <w:t>Proxy Thomas Seifried</w:t>
                  </w:r>
                </w:p>
              </w:tc>
              <w:tc>
                <w:tcPr>
                  <w:tcW w:w="19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7EF27F1" w14:textId="77777777" w:rsidR="00E50876" w:rsidRPr="008E115F" w:rsidRDefault="00E50876" w:rsidP="001E2D74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E115F">
                    <w:rPr>
                      <w:rFonts w:cs="Arial"/>
                      <w:sz w:val="18"/>
                      <w:szCs w:val="18"/>
                    </w:rPr>
                    <w:t xml:space="preserve">Onderdonk, Julian </w:t>
                  </w:r>
                </w:p>
              </w:tc>
              <w:tc>
                <w:tcPr>
                  <w:tcW w:w="2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CDC3546" w14:textId="716A9C47" w:rsidR="00E50876" w:rsidRPr="00AB2BD6" w:rsidRDefault="00AB2BD6" w:rsidP="00C55FBC">
                  <w:pPr>
                    <w:pStyle w:val="FieldText"/>
                    <w:jc w:val="center"/>
                    <w:rPr>
                      <w:rFonts w:ascii="Tahoma" w:hAnsi="Tahoma" w:cs="Tahoma"/>
                      <w:i/>
                      <w:sz w:val="18"/>
                      <w:szCs w:val="18"/>
                    </w:rPr>
                  </w:pPr>
                  <w:r w:rsidRPr="00AB2BD6">
                    <w:rPr>
                      <w:rFonts w:ascii="Tahoma" w:hAnsi="Tahoma" w:cs="Tahoma"/>
                      <w:i/>
                      <w:sz w:val="18"/>
                      <w:szCs w:val="18"/>
                    </w:rPr>
                    <w:t>X</w:t>
                  </w:r>
                </w:p>
              </w:tc>
            </w:tr>
            <w:tr w:rsidR="00E50876" w:rsidRPr="00292572" w14:paraId="680B0DD7" w14:textId="77777777" w:rsidTr="00FF20EB">
              <w:trPr>
                <w:trHeight w:val="297"/>
                <w:jc w:val="center"/>
              </w:trPr>
              <w:tc>
                <w:tcPr>
                  <w:tcW w:w="18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DFE7DB5" w14:textId="77777777" w:rsidR="00E50876" w:rsidRPr="008E115F" w:rsidRDefault="00E50876" w:rsidP="004E22CE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E115F">
                    <w:rPr>
                      <w:rFonts w:cs="Arial"/>
                      <w:sz w:val="18"/>
                      <w:szCs w:val="18"/>
                    </w:rPr>
                    <w:t>Brenner, Jim</w:t>
                  </w:r>
                </w:p>
              </w:tc>
              <w:tc>
                <w:tcPr>
                  <w:tcW w:w="19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729648A" w14:textId="77777777" w:rsidR="00E50876" w:rsidRPr="008E115F" w:rsidRDefault="006442C2" w:rsidP="001E1325">
                  <w:pPr>
                    <w:jc w:val="center"/>
                    <w:rPr>
                      <w:rFonts w:ascii="Tahoma" w:hAnsi="Tahoma" w:cs="Tahoma"/>
                      <w:i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i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19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A02EF87" w14:textId="77777777" w:rsidR="00E50876" w:rsidRPr="008E115F" w:rsidRDefault="00E50876" w:rsidP="001E2D74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E115F">
                    <w:rPr>
                      <w:rFonts w:cs="Arial"/>
                      <w:sz w:val="18"/>
                      <w:szCs w:val="18"/>
                    </w:rPr>
                    <w:t>Pierlott, Matthew</w:t>
                  </w:r>
                </w:p>
              </w:tc>
              <w:tc>
                <w:tcPr>
                  <w:tcW w:w="2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DABEF61" w14:textId="77777777" w:rsidR="00E50876" w:rsidRPr="008E115F" w:rsidRDefault="00E45403" w:rsidP="00B902B8">
                  <w:pPr>
                    <w:pStyle w:val="FieldText"/>
                    <w:jc w:val="center"/>
                    <w:rPr>
                      <w:rFonts w:ascii="Tahoma" w:hAnsi="Tahoma" w:cs="Tahoma"/>
                      <w:i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i/>
                      <w:sz w:val="18"/>
                      <w:szCs w:val="18"/>
                    </w:rPr>
                    <w:t>x</w:t>
                  </w:r>
                </w:p>
              </w:tc>
            </w:tr>
            <w:tr w:rsidR="00F70B8D" w:rsidRPr="00292572" w14:paraId="62895CC3" w14:textId="77777777" w:rsidTr="007A681A">
              <w:trPr>
                <w:trHeight w:val="297"/>
                <w:jc w:val="center"/>
              </w:trPr>
              <w:tc>
                <w:tcPr>
                  <w:tcW w:w="18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B1ED464" w14:textId="77777777" w:rsidR="00F70B8D" w:rsidRPr="00896330" w:rsidRDefault="00F70B8D" w:rsidP="004E22CE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96330">
                    <w:rPr>
                      <w:rFonts w:cs="Arial"/>
                      <w:sz w:val="18"/>
                      <w:szCs w:val="18"/>
                    </w:rPr>
                    <w:t>Brown, Eleanor</w:t>
                  </w:r>
                </w:p>
              </w:tc>
              <w:tc>
                <w:tcPr>
                  <w:tcW w:w="19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8C6A74B" w14:textId="77777777" w:rsidR="00F70B8D" w:rsidRPr="008E115F" w:rsidRDefault="00B33F8D" w:rsidP="00880B3A">
                  <w:pPr>
                    <w:pStyle w:val="FieldText"/>
                    <w:jc w:val="center"/>
                    <w:rPr>
                      <w:rFonts w:ascii="Tahoma" w:hAnsi="Tahoma" w:cs="Tahoma"/>
                      <w:i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i/>
                      <w:sz w:val="18"/>
                      <w:szCs w:val="18"/>
                    </w:rPr>
                    <w:t>Proxy Ekeoma Uzogara</w:t>
                  </w:r>
                </w:p>
              </w:tc>
              <w:tc>
                <w:tcPr>
                  <w:tcW w:w="19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80CAD1B" w14:textId="77777777" w:rsidR="00F70B8D" w:rsidRPr="008E115F" w:rsidRDefault="00F70B8D" w:rsidP="004E22CE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E115F">
                    <w:rPr>
                      <w:rFonts w:cs="Arial"/>
                      <w:sz w:val="18"/>
                      <w:szCs w:val="18"/>
                    </w:rPr>
                    <w:t>Saboe, Matt</w:t>
                  </w:r>
                </w:p>
              </w:tc>
              <w:tc>
                <w:tcPr>
                  <w:tcW w:w="2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959BBE0" w14:textId="065A1C96" w:rsidR="00F70B8D" w:rsidRPr="008E115F" w:rsidRDefault="00DF1849" w:rsidP="00C55FBC">
                  <w:pPr>
                    <w:pStyle w:val="FieldText"/>
                    <w:jc w:val="center"/>
                    <w:rPr>
                      <w:rFonts w:ascii="Tahoma" w:hAnsi="Tahoma" w:cs="Tahoma"/>
                      <w:i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i/>
                      <w:sz w:val="18"/>
                      <w:szCs w:val="18"/>
                    </w:rPr>
                    <w:t>Proxy Tom Miller</w:t>
                  </w:r>
                </w:p>
              </w:tc>
            </w:tr>
            <w:tr w:rsidR="00F70B8D" w:rsidRPr="00292572" w14:paraId="5ABBC0D1" w14:textId="77777777" w:rsidTr="007A681A">
              <w:trPr>
                <w:trHeight w:val="297"/>
                <w:jc w:val="center"/>
              </w:trPr>
              <w:tc>
                <w:tcPr>
                  <w:tcW w:w="18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AB87D41" w14:textId="77777777" w:rsidR="00F70B8D" w:rsidRPr="008E115F" w:rsidRDefault="00F70B8D" w:rsidP="004E22CE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E115F">
                    <w:rPr>
                      <w:rFonts w:cs="Arial"/>
                      <w:sz w:val="18"/>
                      <w:szCs w:val="18"/>
                    </w:rPr>
                    <w:t>Cherry, Dan</w:t>
                  </w:r>
                </w:p>
              </w:tc>
              <w:tc>
                <w:tcPr>
                  <w:tcW w:w="19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2AA0D58" w14:textId="6B4FE91D" w:rsidR="00F70B8D" w:rsidRPr="008E115F" w:rsidRDefault="00DF1849" w:rsidP="00041680">
                  <w:pPr>
                    <w:pStyle w:val="FieldText"/>
                    <w:jc w:val="center"/>
                    <w:rPr>
                      <w:rFonts w:ascii="Tahoma" w:hAnsi="Tahoma" w:cs="Tahoma"/>
                      <w:i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i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19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0CE9D91" w14:textId="77777777" w:rsidR="00F70B8D" w:rsidRPr="008E115F" w:rsidRDefault="008958D7" w:rsidP="001E2D74">
                  <w:pPr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Santori, Diane</w:t>
                  </w:r>
                </w:p>
              </w:tc>
              <w:tc>
                <w:tcPr>
                  <w:tcW w:w="2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17FB125" w14:textId="145BB011" w:rsidR="00F70B8D" w:rsidRPr="008E115F" w:rsidRDefault="00DF1849" w:rsidP="005066CF">
                  <w:pPr>
                    <w:pStyle w:val="FieldText"/>
                    <w:jc w:val="center"/>
                    <w:rPr>
                      <w:rFonts w:ascii="Tahoma" w:hAnsi="Tahoma" w:cs="Tahoma"/>
                      <w:i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i/>
                      <w:sz w:val="18"/>
                      <w:szCs w:val="18"/>
                    </w:rPr>
                    <w:t xml:space="preserve">Proxy Kathleen </w:t>
                  </w:r>
                  <w:proofErr w:type="spellStart"/>
                  <w:r>
                    <w:rPr>
                      <w:rFonts w:ascii="Tahoma" w:hAnsi="Tahoma" w:cs="Tahoma"/>
                      <w:i/>
                      <w:sz w:val="18"/>
                      <w:szCs w:val="18"/>
                    </w:rPr>
                    <w:t>RIley</w:t>
                  </w:r>
                  <w:proofErr w:type="spellEnd"/>
                </w:p>
              </w:tc>
            </w:tr>
            <w:tr w:rsidR="00F70B8D" w:rsidRPr="00292572" w14:paraId="74C1FF66" w14:textId="77777777" w:rsidTr="007A681A">
              <w:trPr>
                <w:trHeight w:val="332"/>
                <w:jc w:val="center"/>
              </w:trPr>
              <w:tc>
                <w:tcPr>
                  <w:tcW w:w="18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FE0ECBC" w14:textId="77777777" w:rsidR="00F70B8D" w:rsidRPr="008E115F" w:rsidRDefault="00F70B8D" w:rsidP="004E22CE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E115F">
                    <w:rPr>
                      <w:rFonts w:cs="Arial"/>
                      <w:sz w:val="18"/>
                      <w:szCs w:val="18"/>
                    </w:rPr>
                    <w:t>DeHope, Eli</w:t>
                  </w:r>
                </w:p>
              </w:tc>
              <w:tc>
                <w:tcPr>
                  <w:tcW w:w="19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2E6EE32" w14:textId="77777777" w:rsidR="00F70B8D" w:rsidRPr="00896330" w:rsidRDefault="00E45403" w:rsidP="00041680">
                  <w:pPr>
                    <w:pStyle w:val="FieldText"/>
                    <w:jc w:val="center"/>
                    <w:rPr>
                      <w:rFonts w:ascii="Tahoma" w:hAnsi="Tahoma" w:cs="Tahoma"/>
                      <w:i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i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19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04CBE6C" w14:textId="77777777" w:rsidR="00F70B8D" w:rsidRPr="008E115F" w:rsidRDefault="008958D7" w:rsidP="00F70B8D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958D7">
                    <w:rPr>
                      <w:rFonts w:cs="Arial"/>
                      <w:sz w:val="18"/>
                      <w:szCs w:val="18"/>
                    </w:rPr>
                    <w:t>Sanz-Sanchez, Israel (Proxy Beatrice Adera for fall sabbatical)</w:t>
                  </w:r>
                </w:p>
              </w:tc>
              <w:tc>
                <w:tcPr>
                  <w:tcW w:w="2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B31E8EF" w14:textId="77777777" w:rsidR="00F70B8D" w:rsidRPr="008E115F" w:rsidRDefault="006442C2" w:rsidP="00B902B8">
                  <w:pPr>
                    <w:pStyle w:val="FieldText"/>
                    <w:jc w:val="center"/>
                    <w:rPr>
                      <w:rFonts w:ascii="Tahoma" w:hAnsi="Tahoma" w:cs="Tahoma"/>
                      <w:i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i/>
                      <w:sz w:val="18"/>
                      <w:szCs w:val="18"/>
                    </w:rPr>
                    <w:t>Proxy Beatrice Adera</w:t>
                  </w:r>
                </w:p>
              </w:tc>
            </w:tr>
            <w:tr w:rsidR="00F70B8D" w:rsidRPr="00292572" w14:paraId="1A800A0F" w14:textId="77777777" w:rsidTr="00FF20EB">
              <w:trPr>
                <w:trHeight w:val="297"/>
                <w:jc w:val="center"/>
              </w:trPr>
              <w:tc>
                <w:tcPr>
                  <w:tcW w:w="18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16FDF85" w14:textId="77777777" w:rsidR="00F70B8D" w:rsidRPr="008E115F" w:rsidRDefault="00F70B8D" w:rsidP="004E22CE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E115F">
                    <w:rPr>
                      <w:rFonts w:cs="Arial"/>
                      <w:sz w:val="18"/>
                      <w:szCs w:val="18"/>
                    </w:rPr>
                    <w:t>Forbes, Daniel</w:t>
                  </w:r>
                </w:p>
              </w:tc>
              <w:tc>
                <w:tcPr>
                  <w:tcW w:w="19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BDEC7B5" w14:textId="77777777" w:rsidR="00F70B8D" w:rsidRPr="008E115F" w:rsidRDefault="00E45403" w:rsidP="00041680">
                  <w:pPr>
                    <w:pStyle w:val="FieldText"/>
                    <w:jc w:val="center"/>
                    <w:rPr>
                      <w:rFonts w:ascii="Tahoma" w:hAnsi="Tahoma" w:cs="Tahoma"/>
                      <w:i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i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19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CA05527" w14:textId="77777777" w:rsidR="00F70B8D" w:rsidRPr="008E115F" w:rsidRDefault="00F70B8D" w:rsidP="001E2D74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E115F">
                    <w:rPr>
                      <w:rFonts w:cs="Arial"/>
                      <w:sz w:val="18"/>
                      <w:szCs w:val="18"/>
                    </w:rPr>
                    <w:t xml:space="preserve">Schugar, Heather </w:t>
                  </w:r>
                </w:p>
              </w:tc>
              <w:tc>
                <w:tcPr>
                  <w:tcW w:w="2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DEF904F" w14:textId="2FDFEC60" w:rsidR="00F70B8D" w:rsidRPr="008E115F" w:rsidRDefault="00DF1849" w:rsidP="00B902B8">
                  <w:pPr>
                    <w:pStyle w:val="FieldText"/>
                    <w:jc w:val="center"/>
                    <w:rPr>
                      <w:rFonts w:ascii="Tahoma" w:hAnsi="Tahoma" w:cs="Tahoma"/>
                      <w:i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i/>
                      <w:sz w:val="18"/>
                      <w:szCs w:val="18"/>
                    </w:rPr>
                    <w:t>x</w:t>
                  </w:r>
                </w:p>
              </w:tc>
            </w:tr>
            <w:tr w:rsidR="00F70B8D" w:rsidRPr="00292572" w14:paraId="460D8C7D" w14:textId="77777777" w:rsidTr="00423F93">
              <w:trPr>
                <w:trHeight w:val="368"/>
                <w:jc w:val="center"/>
              </w:trPr>
              <w:tc>
                <w:tcPr>
                  <w:tcW w:w="18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D0E8F88" w14:textId="77777777" w:rsidR="00F70B8D" w:rsidRPr="006D7701" w:rsidRDefault="00F70B8D" w:rsidP="001E2D74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6D7701">
                    <w:rPr>
                      <w:rFonts w:cs="Arial"/>
                      <w:sz w:val="18"/>
                      <w:szCs w:val="18"/>
                    </w:rPr>
                    <w:t>Guerriero, Tara</w:t>
                  </w:r>
                </w:p>
              </w:tc>
              <w:tc>
                <w:tcPr>
                  <w:tcW w:w="19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2A52314" w14:textId="5ADD0122" w:rsidR="00F70B8D" w:rsidRPr="00E45403" w:rsidRDefault="00DF1849" w:rsidP="003906BA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  <w:r>
                    <w:rPr>
                      <w:i/>
                      <w:sz w:val="18"/>
                      <w:szCs w:val="18"/>
                    </w:rPr>
                    <w:t>Proxy Mary Houser</w:t>
                  </w:r>
                </w:p>
              </w:tc>
              <w:tc>
                <w:tcPr>
                  <w:tcW w:w="19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43FABD4" w14:textId="77777777" w:rsidR="00F70B8D" w:rsidRPr="008E115F" w:rsidRDefault="00F70B8D" w:rsidP="001E2D74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E115F">
                    <w:rPr>
                      <w:rFonts w:cs="Arial"/>
                      <w:sz w:val="18"/>
                      <w:szCs w:val="18"/>
                    </w:rPr>
                    <w:t>Scythes, Jim</w:t>
                  </w:r>
                </w:p>
              </w:tc>
              <w:tc>
                <w:tcPr>
                  <w:tcW w:w="2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9AFBDB4" w14:textId="7A21203D" w:rsidR="00F70B8D" w:rsidRPr="008E115F" w:rsidRDefault="00DF1849" w:rsidP="003906BA">
                  <w:pPr>
                    <w:pStyle w:val="FieldText"/>
                    <w:jc w:val="center"/>
                    <w:rPr>
                      <w:rFonts w:ascii="Tahoma" w:hAnsi="Tahoma" w:cs="Tahoma"/>
                      <w:i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i/>
                      <w:sz w:val="18"/>
                      <w:szCs w:val="18"/>
                    </w:rPr>
                    <w:t>x</w:t>
                  </w:r>
                </w:p>
              </w:tc>
            </w:tr>
            <w:tr w:rsidR="00F70B8D" w:rsidRPr="00292572" w14:paraId="68DC0252" w14:textId="77777777" w:rsidTr="00041680">
              <w:trPr>
                <w:trHeight w:val="386"/>
                <w:jc w:val="center"/>
              </w:trPr>
              <w:tc>
                <w:tcPr>
                  <w:tcW w:w="18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0D3790C" w14:textId="77777777" w:rsidR="00F70B8D" w:rsidRPr="008E115F" w:rsidRDefault="00F70B8D" w:rsidP="004E22CE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E115F">
                    <w:rPr>
                      <w:rFonts w:cs="Arial"/>
                      <w:sz w:val="18"/>
                      <w:szCs w:val="18"/>
                    </w:rPr>
                    <w:t>Haggard, Cynthia</w:t>
                  </w:r>
                </w:p>
              </w:tc>
              <w:tc>
                <w:tcPr>
                  <w:tcW w:w="19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BD76879" w14:textId="392B71EF" w:rsidR="00F70B8D" w:rsidRPr="00DA6507" w:rsidRDefault="00DA6507" w:rsidP="0032544D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  <w:r w:rsidRPr="00DA6507">
                    <w:rPr>
                      <w:i/>
                      <w:sz w:val="18"/>
                      <w:szCs w:val="18"/>
                    </w:rPr>
                    <w:t>Proxy Jane Kenney</w:t>
                  </w:r>
                </w:p>
              </w:tc>
              <w:tc>
                <w:tcPr>
                  <w:tcW w:w="19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1CFBCC1" w14:textId="77777777" w:rsidR="00F70B8D" w:rsidRPr="008E115F" w:rsidRDefault="00F70B8D" w:rsidP="001E2D74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E115F">
                    <w:rPr>
                      <w:rFonts w:cs="Arial"/>
                      <w:sz w:val="18"/>
                      <w:szCs w:val="18"/>
                    </w:rPr>
                    <w:t>Selvaggi, Tina</w:t>
                  </w:r>
                  <w:r w:rsidRPr="008E115F">
                    <w:rPr>
                      <w:rFonts w:cs="Arial"/>
                      <w:sz w:val="18"/>
                      <w:szCs w:val="18"/>
                    </w:rPr>
                    <w:tab/>
                  </w:r>
                </w:p>
              </w:tc>
              <w:tc>
                <w:tcPr>
                  <w:tcW w:w="2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98906F1" w14:textId="77777777" w:rsidR="00F70B8D" w:rsidRPr="008E115F" w:rsidRDefault="00E45403" w:rsidP="005066CF">
                  <w:pPr>
                    <w:pStyle w:val="FieldText"/>
                    <w:jc w:val="center"/>
                    <w:rPr>
                      <w:rFonts w:ascii="Tahoma" w:hAnsi="Tahoma" w:cs="Tahoma"/>
                      <w:i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i/>
                      <w:sz w:val="18"/>
                      <w:szCs w:val="18"/>
                    </w:rPr>
                    <w:t>x</w:t>
                  </w:r>
                </w:p>
              </w:tc>
            </w:tr>
            <w:tr w:rsidR="00F70B8D" w:rsidRPr="00292572" w14:paraId="0FA5B25F" w14:textId="77777777" w:rsidTr="004E22CE">
              <w:trPr>
                <w:trHeight w:val="386"/>
                <w:jc w:val="center"/>
              </w:trPr>
              <w:tc>
                <w:tcPr>
                  <w:tcW w:w="18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B51FB86" w14:textId="77777777" w:rsidR="00F70B8D" w:rsidRPr="008E115F" w:rsidRDefault="00F70B8D" w:rsidP="004E22CE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E115F">
                    <w:rPr>
                      <w:rFonts w:cs="Arial"/>
                      <w:sz w:val="18"/>
                      <w:szCs w:val="18"/>
                    </w:rPr>
                    <w:t>Hill, Erin</w:t>
                  </w:r>
                </w:p>
              </w:tc>
              <w:tc>
                <w:tcPr>
                  <w:tcW w:w="19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32B278E" w14:textId="77777777" w:rsidR="00F70B8D" w:rsidRPr="008E115F" w:rsidRDefault="00E45403" w:rsidP="00041680">
                  <w:pPr>
                    <w:pStyle w:val="FieldText"/>
                    <w:jc w:val="center"/>
                    <w:rPr>
                      <w:rFonts w:ascii="Tahoma" w:hAnsi="Tahoma" w:cs="Tahoma"/>
                      <w:i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i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19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99977A8" w14:textId="77777777" w:rsidR="00F70B8D" w:rsidRPr="008E115F" w:rsidRDefault="00F70B8D" w:rsidP="001E2D74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E115F">
                    <w:rPr>
                      <w:rFonts w:cs="Arial"/>
                      <w:sz w:val="18"/>
                      <w:szCs w:val="18"/>
                    </w:rPr>
                    <w:t>Sestrick, Timothy</w:t>
                  </w:r>
                  <w:r w:rsidRPr="008E115F">
                    <w:rPr>
                      <w:rFonts w:cs="Arial"/>
                      <w:sz w:val="18"/>
                      <w:szCs w:val="18"/>
                    </w:rPr>
                    <w:tab/>
                  </w:r>
                </w:p>
              </w:tc>
              <w:tc>
                <w:tcPr>
                  <w:tcW w:w="2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F9058A5" w14:textId="77777777" w:rsidR="00F70B8D" w:rsidRPr="008E115F" w:rsidRDefault="00E45403" w:rsidP="00B902B8">
                  <w:pPr>
                    <w:pStyle w:val="FieldText"/>
                    <w:jc w:val="center"/>
                    <w:rPr>
                      <w:rFonts w:ascii="Tahoma" w:hAnsi="Tahoma" w:cs="Tahoma"/>
                      <w:i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i/>
                      <w:sz w:val="18"/>
                      <w:szCs w:val="18"/>
                    </w:rPr>
                    <w:t>x</w:t>
                  </w:r>
                </w:p>
              </w:tc>
            </w:tr>
            <w:tr w:rsidR="00F70B8D" w:rsidRPr="00292572" w14:paraId="692F84B7" w14:textId="77777777" w:rsidTr="001E2D74">
              <w:trPr>
                <w:trHeight w:val="297"/>
                <w:jc w:val="center"/>
              </w:trPr>
              <w:tc>
                <w:tcPr>
                  <w:tcW w:w="18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2B8A6E0" w14:textId="77777777" w:rsidR="00F70B8D" w:rsidRPr="008E115F" w:rsidRDefault="00F70B8D" w:rsidP="004E22CE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E115F">
                    <w:rPr>
                      <w:rFonts w:cs="Arial"/>
                      <w:sz w:val="18"/>
                      <w:szCs w:val="18"/>
                    </w:rPr>
                    <w:t>Kenney, Jane</w:t>
                  </w:r>
                </w:p>
              </w:tc>
              <w:tc>
                <w:tcPr>
                  <w:tcW w:w="19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0E6BA56" w14:textId="77777777" w:rsidR="00F70B8D" w:rsidRPr="008E115F" w:rsidRDefault="006442C2" w:rsidP="00B2344A">
                  <w:pPr>
                    <w:pStyle w:val="FieldText"/>
                    <w:jc w:val="center"/>
                    <w:rPr>
                      <w:rFonts w:ascii="Tahoma" w:hAnsi="Tahoma" w:cs="Tahoma"/>
                      <w:i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i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19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E8762B7" w14:textId="77777777" w:rsidR="00F70B8D" w:rsidRPr="008E115F" w:rsidRDefault="00F70B8D" w:rsidP="001E2D74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E115F">
                    <w:rPr>
                      <w:rFonts w:cs="Arial"/>
                      <w:sz w:val="18"/>
                      <w:szCs w:val="18"/>
                    </w:rPr>
                    <w:t>Sullivan, Rosemary</w:t>
                  </w:r>
                </w:p>
              </w:tc>
              <w:tc>
                <w:tcPr>
                  <w:tcW w:w="2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AE2C86A" w14:textId="77777777" w:rsidR="00F70B8D" w:rsidRPr="008E115F" w:rsidRDefault="00E45403" w:rsidP="00B902B8">
                  <w:pPr>
                    <w:pStyle w:val="FieldText"/>
                    <w:jc w:val="center"/>
                    <w:rPr>
                      <w:rFonts w:ascii="Tahoma" w:hAnsi="Tahoma" w:cs="Tahoma"/>
                      <w:i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i/>
                      <w:sz w:val="18"/>
                      <w:szCs w:val="18"/>
                    </w:rPr>
                    <w:t>x</w:t>
                  </w:r>
                </w:p>
              </w:tc>
            </w:tr>
            <w:tr w:rsidR="008958D7" w:rsidRPr="00292572" w14:paraId="0C9CF65B" w14:textId="77777777" w:rsidTr="004E22CE">
              <w:trPr>
                <w:trHeight w:val="297"/>
                <w:jc w:val="center"/>
              </w:trPr>
              <w:tc>
                <w:tcPr>
                  <w:tcW w:w="18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F034435" w14:textId="77777777" w:rsidR="008958D7" w:rsidRPr="008E115F" w:rsidRDefault="008958D7" w:rsidP="004E22CE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E115F">
                    <w:rPr>
                      <w:rFonts w:cs="Arial"/>
                      <w:sz w:val="18"/>
                      <w:szCs w:val="18"/>
                    </w:rPr>
                    <w:t>Kolasinski, Kurt</w:t>
                  </w:r>
                </w:p>
              </w:tc>
              <w:tc>
                <w:tcPr>
                  <w:tcW w:w="19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B5C9C64" w14:textId="4E2A5650" w:rsidR="008958D7" w:rsidRPr="008E115F" w:rsidRDefault="008958D7" w:rsidP="00B2344A">
                  <w:pPr>
                    <w:pStyle w:val="FieldText"/>
                    <w:jc w:val="center"/>
                    <w:rPr>
                      <w:rFonts w:ascii="Tahoma" w:hAnsi="Tahoma" w:cs="Tahoma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9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AE87AD3" w14:textId="77777777" w:rsidR="008958D7" w:rsidRPr="008E115F" w:rsidRDefault="008958D7" w:rsidP="004E22CE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E115F">
                    <w:rPr>
                      <w:rFonts w:cs="Arial"/>
                      <w:sz w:val="18"/>
                      <w:szCs w:val="18"/>
                    </w:rPr>
                    <w:t>Williams, York</w:t>
                  </w:r>
                </w:p>
              </w:tc>
              <w:tc>
                <w:tcPr>
                  <w:tcW w:w="2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3BCC9F7" w14:textId="707C9F6E" w:rsidR="008958D7" w:rsidRPr="008E115F" w:rsidRDefault="00DF1849" w:rsidP="00B902B8">
                  <w:pPr>
                    <w:pStyle w:val="FieldText"/>
                    <w:jc w:val="center"/>
                    <w:rPr>
                      <w:rFonts w:ascii="Tahoma" w:hAnsi="Tahoma" w:cs="Tahoma"/>
                      <w:i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i/>
                      <w:sz w:val="18"/>
                      <w:szCs w:val="18"/>
                    </w:rPr>
                    <w:t>x</w:t>
                  </w:r>
                </w:p>
              </w:tc>
            </w:tr>
            <w:tr w:rsidR="008958D7" w:rsidRPr="00292572" w14:paraId="69F4575C" w14:textId="77777777" w:rsidTr="001E2D74">
              <w:trPr>
                <w:trHeight w:val="297"/>
                <w:jc w:val="center"/>
              </w:trPr>
              <w:tc>
                <w:tcPr>
                  <w:tcW w:w="18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CA3AA91" w14:textId="77777777" w:rsidR="008958D7" w:rsidRPr="008E115F" w:rsidRDefault="008958D7" w:rsidP="004E22CE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E115F">
                    <w:rPr>
                      <w:rFonts w:cs="Arial"/>
                      <w:sz w:val="18"/>
                      <w:szCs w:val="18"/>
                    </w:rPr>
                    <w:t>Kopacz, Ola</w:t>
                  </w:r>
                </w:p>
              </w:tc>
              <w:tc>
                <w:tcPr>
                  <w:tcW w:w="19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DD36EA5" w14:textId="77777777" w:rsidR="008958D7" w:rsidRPr="008E115F" w:rsidRDefault="00E45403" w:rsidP="003906BA">
                  <w:pPr>
                    <w:pStyle w:val="FieldText"/>
                    <w:jc w:val="center"/>
                    <w:rPr>
                      <w:rFonts w:ascii="Tahoma" w:hAnsi="Tahoma" w:cs="Tahoma"/>
                      <w:i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i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19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3486E0F" w14:textId="77777777" w:rsidR="008958D7" w:rsidRPr="008E115F" w:rsidRDefault="008958D7" w:rsidP="004E22CE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E115F">
                    <w:rPr>
                      <w:rFonts w:cs="Arial"/>
                      <w:sz w:val="18"/>
                      <w:szCs w:val="18"/>
                    </w:rPr>
                    <w:t>Wiest, Julie</w:t>
                  </w:r>
                </w:p>
              </w:tc>
              <w:tc>
                <w:tcPr>
                  <w:tcW w:w="2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CB2FF2E" w14:textId="77777777" w:rsidR="008958D7" w:rsidRPr="008E115F" w:rsidRDefault="00E45403" w:rsidP="00B902B8">
                  <w:pPr>
                    <w:pStyle w:val="FieldText"/>
                    <w:jc w:val="center"/>
                    <w:rPr>
                      <w:rFonts w:ascii="Tahoma" w:hAnsi="Tahoma" w:cs="Tahoma"/>
                      <w:i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i/>
                      <w:sz w:val="18"/>
                      <w:szCs w:val="18"/>
                    </w:rPr>
                    <w:t>x</w:t>
                  </w:r>
                </w:p>
              </w:tc>
            </w:tr>
            <w:tr w:rsidR="008958D7" w:rsidRPr="00292572" w14:paraId="10C04544" w14:textId="77777777" w:rsidTr="001E2D74">
              <w:trPr>
                <w:trHeight w:val="297"/>
                <w:jc w:val="center"/>
              </w:trPr>
              <w:tc>
                <w:tcPr>
                  <w:tcW w:w="18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DC8417B" w14:textId="77777777" w:rsidR="008958D7" w:rsidRPr="008E115F" w:rsidRDefault="008958D7" w:rsidP="001E2D74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E115F">
                    <w:rPr>
                      <w:rFonts w:cs="Arial"/>
                      <w:sz w:val="18"/>
                      <w:szCs w:val="18"/>
                    </w:rPr>
                    <w:t>Krulikowski, Anne</w:t>
                  </w:r>
                </w:p>
              </w:tc>
              <w:tc>
                <w:tcPr>
                  <w:tcW w:w="19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684FC73" w14:textId="61C26C95" w:rsidR="008958D7" w:rsidRPr="008E115F" w:rsidRDefault="00DF1849" w:rsidP="005066CF">
                  <w:pPr>
                    <w:pStyle w:val="FieldText"/>
                    <w:jc w:val="center"/>
                    <w:rPr>
                      <w:rFonts w:ascii="Tahoma" w:hAnsi="Tahoma" w:cs="Tahoma"/>
                      <w:i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i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19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6D5AFC8" w14:textId="77777777" w:rsidR="008958D7" w:rsidRPr="008E115F" w:rsidRDefault="008958D7" w:rsidP="001E2D74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2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EC543A1" w14:textId="77777777" w:rsidR="008958D7" w:rsidRPr="008E115F" w:rsidRDefault="008958D7" w:rsidP="00B902B8">
                  <w:pPr>
                    <w:pStyle w:val="FieldText"/>
                    <w:jc w:val="center"/>
                    <w:rPr>
                      <w:rFonts w:ascii="Tahoma" w:hAnsi="Tahoma" w:cs="Tahoma"/>
                      <w:i/>
                      <w:sz w:val="18"/>
                      <w:szCs w:val="18"/>
                    </w:rPr>
                  </w:pPr>
                </w:p>
              </w:tc>
            </w:tr>
            <w:tr w:rsidR="008958D7" w:rsidRPr="00292572" w14:paraId="7042D36D" w14:textId="77777777" w:rsidTr="00781A9A">
              <w:trPr>
                <w:trHeight w:val="297"/>
                <w:jc w:val="center"/>
              </w:trPr>
              <w:tc>
                <w:tcPr>
                  <w:tcW w:w="786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6D9F1"/>
                  <w:vAlign w:val="center"/>
                </w:tcPr>
                <w:p w14:paraId="3B2E0A02" w14:textId="77777777" w:rsidR="008958D7" w:rsidRDefault="008958D7" w:rsidP="00D8359B">
                  <w:pPr>
                    <w:pStyle w:val="FieldText"/>
                    <w:rPr>
                      <w:rFonts w:ascii="Tahoma" w:hAnsi="Tahoma" w:cs="Tahoma"/>
                      <w:i/>
                      <w:sz w:val="18"/>
                      <w:szCs w:val="18"/>
                    </w:rPr>
                  </w:pPr>
                </w:p>
              </w:tc>
            </w:tr>
            <w:tr w:rsidR="008958D7" w:rsidRPr="00292572" w14:paraId="62051C2B" w14:textId="77777777" w:rsidTr="00FF20EB">
              <w:trPr>
                <w:trHeight w:val="297"/>
                <w:jc w:val="center"/>
              </w:trPr>
              <w:tc>
                <w:tcPr>
                  <w:tcW w:w="18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EB60198" w14:textId="77777777" w:rsidR="008958D7" w:rsidRDefault="008958D7" w:rsidP="00781A9A">
                  <w:pPr>
                    <w:pStyle w:val="FieldText"/>
                    <w:rPr>
                      <w:rFonts w:ascii="Tahoma" w:hAnsi="Tahoma" w:cs="Tahoma"/>
                      <w:i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Adjunct Faculty Rep:</w:t>
                  </w:r>
                  <w:r>
                    <w:rPr>
                      <w:rFonts w:ascii="Tahoma" w:hAnsi="Tahoma" w:cs="Tahoma"/>
                      <w:i/>
                      <w:sz w:val="18"/>
                      <w:szCs w:val="18"/>
                    </w:rPr>
                    <w:t xml:space="preserve"> </w:t>
                  </w:r>
                </w:p>
                <w:p w14:paraId="37680DF2" w14:textId="77777777" w:rsidR="008958D7" w:rsidRPr="00292572" w:rsidRDefault="008958D7" w:rsidP="00781A9A">
                  <w:pPr>
                    <w:pStyle w:val="FieldText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153715">
                    <w:rPr>
                      <w:rFonts w:ascii="Tahoma" w:hAnsi="Tahoma" w:cs="Tahoma"/>
                      <w:sz w:val="18"/>
                      <w:szCs w:val="18"/>
                    </w:rPr>
                    <w:t>Mitchell Goldfarb</w:t>
                  </w:r>
                </w:p>
              </w:tc>
              <w:tc>
                <w:tcPr>
                  <w:tcW w:w="19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DEBBBB5" w14:textId="77777777" w:rsidR="008958D7" w:rsidRPr="00292572" w:rsidRDefault="006442C2" w:rsidP="005066CF">
                  <w:pPr>
                    <w:pStyle w:val="FieldText"/>
                    <w:jc w:val="center"/>
                    <w:rPr>
                      <w:rFonts w:ascii="Tahoma" w:hAnsi="Tahoma" w:cs="Tahoma"/>
                      <w:i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i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19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78CCA79" w14:textId="77777777" w:rsidR="008958D7" w:rsidRDefault="008958D7" w:rsidP="00781A9A">
                  <w:pPr>
                    <w:pStyle w:val="FieldText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292572">
                    <w:rPr>
                      <w:rFonts w:ascii="Tahoma" w:hAnsi="Tahoma" w:cs="Tahoma"/>
                      <w:sz w:val="18"/>
                      <w:szCs w:val="18"/>
                    </w:rPr>
                    <w:t xml:space="preserve">Student Gov’t </w:t>
                  </w:r>
                  <w:r>
                    <w:rPr>
                      <w:rFonts w:ascii="Tahoma" w:hAnsi="Tahoma" w:cs="Tahoma"/>
                      <w:sz w:val="18"/>
                      <w:szCs w:val="18"/>
                    </w:rPr>
                    <w:t>Rep: TBA</w:t>
                  </w:r>
                </w:p>
              </w:tc>
              <w:tc>
                <w:tcPr>
                  <w:tcW w:w="2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F4054E0" w14:textId="55954E37" w:rsidR="008958D7" w:rsidRDefault="008958D7" w:rsidP="00D8359B">
                  <w:pPr>
                    <w:pStyle w:val="FieldText"/>
                    <w:rPr>
                      <w:rFonts w:ascii="Tahoma" w:hAnsi="Tahoma" w:cs="Tahoma"/>
                      <w:i/>
                      <w:sz w:val="18"/>
                      <w:szCs w:val="18"/>
                    </w:rPr>
                  </w:pPr>
                </w:p>
              </w:tc>
            </w:tr>
            <w:tr w:rsidR="008958D7" w:rsidRPr="00292572" w14:paraId="1225D580" w14:textId="77777777" w:rsidTr="00FF20EB">
              <w:trPr>
                <w:trHeight w:val="297"/>
                <w:jc w:val="center"/>
              </w:trPr>
              <w:tc>
                <w:tcPr>
                  <w:tcW w:w="18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9169521" w14:textId="77777777" w:rsidR="008958D7" w:rsidRDefault="008958D7" w:rsidP="00781A9A">
                  <w:pPr>
                    <w:pStyle w:val="FieldText"/>
                    <w:rPr>
                      <w:rFonts w:ascii="Tahoma" w:hAnsi="Tahoma" w:cs="Tahoma"/>
                      <w:i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Adjunct Faculty Rep:</w:t>
                  </w:r>
                  <w:r>
                    <w:rPr>
                      <w:rFonts w:ascii="Tahoma" w:hAnsi="Tahoma" w:cs="Tahoma"/>
                      <w:i/>
                      <w:sz w:val="18"/>
                      <w:szCs w:val="18"/>
                    </w:rPr>
                    <w:t xml:space="preserve"> </w:t>
                  </w:r>
                </w:p>
                <w:p w14:paraId="72640853" w14:textId="77777777" w:rsidR="008958D7" w:rsidRDefault="008958D7" w:rsidP="00781A9A">
                  <w:pPr>
                    <w:pStyle w:val="FieldText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William Sawyer</w:t>
                  </w:r>
                </w:p>
              </w:tc>
              <w:tc>
                <w:tcPr>
                  <w:tcW w:w="19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2A04361" w14:textId="77777777" w:rsidR="008958D7" w:rsidRDefault="00E45403" w:rsidP="008D48FF">
                  <w:pPr>
                    <w:pStyle w:val="FieldText"/>
                    <w:jc w:val="center"/>
                    <w:rPr>
                      <w:rFonts w:ascii="Tahoma" w:hAnsi="Tahoma" w:cs="Tahoma"/>
                      <w:i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i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19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9459104" w14:textId="77777777" w:rsidR="008958D7" w:rsidRDefault="008958D7" w:rsidP="00D8359B">
                  <w:pPr>
                    <w:pStyle w:val="FieldText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ROTC representative: TBA</w:t>
                  </w:r>
                </w:p>
              </w:tc>
              <w:tc>
                <w:tcPr>
                  <w:tcW w:w="2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CD929CF" w14:textId="77777777" w:rsidR="008958D7" w:rsidRDefault="008958D7" w:rsidP="00D8359B">
                  <w:pPr>
                    <w:pStyle w:val="FieldText"/>
                    <w:rPr>
                      <w:rFonts w:ascii="Tahoma" w:hAnsi="Tahoma" w:cs="Tahoma"/>
                      <w:i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i/>
                      <w:sz w:val="18"/>
                      <w:szCs w:val="18"/>
                    </w:rPr>
                    <w:t>--</w:t>
                  </w:r>
                </w:p>
              </w:tc>
            </w:tr>
            <w:tr w:rsidR="008958D7" w:rsidRPr="00292572" w14:paraId="4AC33B40" w14:textId="77777777" w:rsidTr="007031D8">
              <w:trPr>
                <w:trHeight w:val="300"/>
                <w:jc w:val="center"/>
              </w:trPr>
              <w:tc>
                <w:tcPr>
                  <w:tcW w:w="786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6" w:space="0" w:color="000000"/>
                    <w:right w:val="single" w:sz="4" w:space="0" w:color="000000"/>
                  </w:tcBorders>
                </w:tcPr>
                <w:p w14:paraId="507C472C" w14:textId="17BA3D5A" w:rsidR="008958D7" w:rsidRPr="00C55FBC" w:rsidRDefault="008958D7" w:rsidP="007A17AA">
                  <w:pPr>
                    <w:pStyle w:val="FieldText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i/>
                      <w:sz w:val="18"/>
                      <w:szCs w:val="18"/>
                    </w:rPr>
                    <w:t xml:space="preserve">Guests in Attendance:  </w:t>
                  </w:r>
                </w:p>
              </w:tc>
            </w:tr>
          </w:tbl>
          <w:p w14:paraId="3EC4DF0A" w14:textId="77777777" w:rsidR="009E4162" w:rsidRPr="00292572" w:rsidRDefault="009E4162" w:rsidP="00782A32">
            <w:pPr>
              <w:pStyle w:val="Field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911EA" w:rsidRPr="00292572" w14:paraId="77E03135" w14:textId="77777777" w:rsidTr="00784C54">
        <w:trPr>
          <w:trHeight w:val="444"/>
        </w:trPr>
        <w:tc>
          <w:tcPr>
            <w:tcW w:w="10645" w:type="dxa"/>
            <w:gridSpan w:val="7"/>
            <w:shd w:val="clear" w:color="auto" w:fill="C6D9F1"/>
            <w:vAlign w:val="bottom"/>
          </w:tcPr>
          <w:p w14:paraId="1428AF77" w14:textId="77777777" w:rsidR="008911EA" w:rsidRPr="00292572" w:rsidRDefault="008911EA" w:rsidP="008911EA">
            <w:pPr>
              <w:pStyle w:val="Heading3"/>
              <w:rPr>
                <w:rFonts w:cs="Tahoma"/>
                <w:sz w:val="24"/>
                <w:szCs w:val="24"/>
              </w:rPr>
            </w:pPr>
            <w:r w:rsidRPr="00292572">
              <w:rPr>
                <w:rFonts w:cs="Tahoma"/>
                <w:sz w:val="24"/>
                <w:szCs w:val="24"/>
              </w:rPr>
              <w:lastRenderedPageBreak/>
              <w:t>AGENDA ITEMS</w:t>
            </w:r>
          </w:p>
        </w:tc>
      </w:tr>
      <w:tr w:rsidR="0064101B" w:rsidRPr="00292572" w14:paraId="4F2B7D21" w14:textId="77777777" w:rsidTr="007C7399">
        <w:tc>
          <w:tcPr>
            <w:tcW w:w="1285" w:type="dxa"/>
            <w:vAlign w:val="center"/>
          </w:tcPr>
          <w:p w14:paraId="6ECCBB4F" w14:textId="77777777" w:rsidR="00A663B8" w:rsidRPr="00292572" w:rsidRDefault="00A663B8" w:rsidP="00A663B8">
            <w:pPr>
              <w:pStyle w:val="Heading3"/>
              <w:rPr>
                <w:rFonts w:cs="Tahoma"/>
                <w:sz w:val="18"/>
                <w:szCs w:val="18"/>
              </w:rPr>
            </w:pPr>
            <w:r w:rsidRPr="00292572">
              <w:rPr>
                <w:rFonts w:cs="Tahoma"/>
                <w:sz w:val="18"/>
                <w:szCs w:val="18"/>
              </w:rPr>
              <w:t>Topic</w:t>
            </w:r>
          </w:p>
        </w:tc>
        <w:tc>
          <w:tcPr>
            <w:tcW w:w="8190" w:type="dxa"/>
            <w:gridSpan w:val="5"/>
            <w:vAlign w:val="center"/>
          </w:tcPr>
          <w:p w14:paraId="3F3AA5AF" w14:textId="77777777" w:rsidR="00A663B8" w:rsidRPr="00292572" w:rsidRDefault="00335F23" w:rsidP="00A663B8">
            <w:pPr>
              <w:pStyle w:val="Heading3"/>
              <w:jc w:val="center"/>
              <w:rPr>
                <w:rFonts w:cs="Tahoma"/>
                <w:sz w:val="18"/>
                <w:szCs w:val="18"/>
              </w:rPr>
            </w:pPr>
            <w:r w:rsidRPr="00292572">
              <w:rPr>
                <w:rFonts w:cs="Tahoma"/>
                <w:sz w:val="18"/>
                <w:szCs w:val="18"/>
              </w:rPr>
              <w:t>Discussion</w:t>
            </w:r>
          </w:p>
        </w:tc>
        <w:tc>
          <w:tcPr>
            <w:tcW w:w="1170" w:type="dxa"/>
            <w:vAlign w:val="center"/>
          </w:tcPr>
          <w:p w14:paraId="47F2F846" w14:textId="77777777" w:rsidR="00A663B8" w:rsidRPr="00292572" w:rsidRDefault="00A663B8" w:rsidP="00A663B8">
            <w:pPr>
              <w:pStyle w:val="Heading3"/>
              <w:jc w:val="center"/>
              <w:rPr>
                <w:rFonts w:cs="Tahoma"/>
                <w:sz w:val="18"/>
                <w:szCs w:val="18"/>
              </w:rPr>
            </w:pPr>
            <w:r w:rsidRPr="00292572">
              <w:rPr>
                <w:rFonts w:cs="Tahoma"/>
                <w:sz w:val="18"/>
                <w:szCs w:val="18"/>
              </w:rPr>
              <w:t>Action</w:t>
            </w:r>
          </w:p>
        </w:tc>
      </w:tr>
      <w:tr w:rsidR="0064101B" w:rsidRPr="00292572" w14:paraId="035D077F" w14:textId="77777777" w:rsidTr="007C7399">
        <w:trPr>
          <w:trHeight w:val="525"/>
        </w:trPr>
        <w:tc>
          <w:tcPr>
            <w:tcW w:w="1285" w:type="dxa"/>
          </w:tcPr>
          <w:p w14:paraId="526C43D0" w14:textId="77777777" w:rsidR="00A663B8" w:rsidRPr="00292572" w:rsidRDefault="007A3C8C" w:rsidP="009133EB">
            <w:pPr>
              <w:pStyle w:val="ActionItems"/>
              <w:rPr>
                <w:rFonts w:ascii="Tahoma" w:hAnsi="Tahoma" w:cs="Tahoma"/>
                <w:snapToGrid w:val="0"/>
                <w:sz w:val="18"/>
                <w:szCs w:val="18"/>
              </w:rPr>
            </w:pPr>
            <w:bookmarkStart w:id="0" w:name="MinuteItems"/>
            <w:bookmarkStart w:id="1" w:name="MinuteTopicSection"/>
            <w:bookmarkEnd w:id="0"/>
            <w:r w:rsidRPr="00292572">
              <w:rPr>
                <w:rFonts w:ascii="Tahoma" w:hAnsi="Tahoma" w:cs="Tahoma"/>
                <w:snapToGrid w:val="0"/>
                <w:sz w:val="18"/>
                <w:szCs w:val="18"/>
              </w:rPr>
              <w:t>Welcome</w:t>
            </w:r>
            <w:r w:rsidR="00A01E08" w:rsidRPr="00292572">
              <w:rPr>
                <w:rFonts w:ascii="Tahoma" w:hAnsi="Tahoma" w:cs="Tahoma"/>
                <w:snapToGrid w:val="0"/>
                <w:sz w:val="18"/>
                <w:szCs w:val="18"/>
              </w:rPr>
              <w:t xml:space="preserve"> to Senators, Proxies, and Guests</w:t>
            </w:r>
            <w:r w:rsidRPr="00292572">
              <w:rPr>
                <w:rFonts w:ascii="Tahoma" w:hAnsi="Tahoma" w:cs="Tahoma"/>
                <w:snapToGrid w:val="0"/>
                <w:sz w:val="18"/>
                <w:szCs w:val="18"/>
              </w:rPr>
              <w:t xml:space="preserve"> </w:t>
            </w:r>
            <w:r w:rsidR="00153715">
              <w:rPr>
                <w:rFonts w:ascii="Tahoma" w:hAnsi="Tahoma" w:cs="Tahoma"/>
                <w:snapToGrid w:val="0"/>
                <w:sz w:val="18"/>
                <w:szCs w:val="18"/>
              </w:rPr>
              <w:t xml:space="preserve">     </w:t>
            </w:r>
            <w:r w:rsidR="00445755" w:rsidRPr="00292572">
              <w:rPr>
                <w:rFonts w:ascii="Tahoma" w:hAnsi="Tahoma" w:cs="Tahoma"/>
                <w:snapToGrid w:val="0"/>
                <w:sz w:val="18"/>
                <w:szCs w:val="18"/>
              </w:rPr>
              <w:t>(</w:t>
            </w:r>
            <w:r w:rsidR="009133EB">
              <w:rPr>
                <w:rFonts w:ascii="Tahoma" w:hAnsi="Tahoma" w:cs="Tahoma"/>
                <w:snapToGrid w:val="0"/>
                <w:sz w:val="18"/>
                <w:szCs w:val="18"/>
              </w:rPr>
              <w:t>J. Brenner</w:t>
            </w:r>
            <w:r w:rsidR="00445755" w:rsidRPr="00292572">
              <w:rPr>
                <w:rFonts w:ascii="Tahoma" w:hAnsi="Tahoma" w:cs="Tahoma"/>
                <w:snapToGrid w:val="0"/>
                <w:sz w:val="18"/>
                <w:szCs w:val="18"/>
              </w:rPr>
              <w:t>)</w:t>
            </w:r>
          </w:p>
        </w:tc>
        <w:tc>
          <w:tcPr>
            <w:tcW w:w="8190" w:type="dxa"/>
            <w:gridSpan w:val="5"/>
          </w:tcPr>
          <w:p w14:paraId="1E7260D3" w14:textId="1652C765" w:rsidR="001B28FE" w:rsidRDefault="001B28FE" w:rsidP="001B28FE">
            <w:pPr>
              <w:pStyle w:val="ActionItems"/>
              <w:ind w:left="156" w:hanging="156"/>
              <w:rPr>
                <w:rFonts w:ascii="Tahoma" w:hAnsi="Tahoma" w:cs="Tahoma"/>
                <w:snapToGrid w:val="0"/>
                <w:sz w:val="18"/>
                <w:szCs w:val="18"/>
              </w:rPr>
            </w:pPr>
          </w:p>
          <w:p w14:paraId="24F94576" w14:textId="77777777" w:rsidR="00423F93" w:rsidRDefault="00423F93" w:rsidP="001B28FE">
            <w:pPr>
              <w:pStyle w:val="ActionItems"/>
              <w:ind w:left="156" w:hanging="156"/>
              <w:rPr>
                <w:rFonts w:ascii="Tahoma" w:hAnsi="Tahoma" w:cs="Tahoma"/>
                <w:snapToGrid w:val="0"/>
                <w:sz w:val="18"/>
                <w:szCs w:val="18"/>
              </w:rPr>
            </w:pPr>
          </w:p>
          <w:p w14:paraId="09EA8C4C" w14:textId="77777777" w:rsidR="006B2FC0" w:rsidRDefault="006B2FC0" w:rsidP="00556959">
            <w:pPr>
              <w:pStyle w:val="ActionItems"/>
              <w:rPr>
                <w:rFonts w:ascii="Tahoma" w:hAnsi="Tahoma" w:cs="Tahoma"/>
                <w:snapToGrid w:val="0"/>
                <w:sz w:val="18"/>
                <w:szCs w:val="18"/>
              </w:rPr>
            </w:pPr>
          </w:p>
          <w:p w14:paraId="0614FD94" w14:textId="77777777" w:rsidR="009F430A" w:rsidRDefault="009F430A" w:rsidP="00D05CF0">
            <w:pPr>
              <w:pStyle w:val="ActionItems"/>
              <w:rPr>
                <w:rFonts w:ascii="Tahoma" w:hAnsi="Tahoma" w:cs="Tahoma"/>
                <w:sz w:val="18"/>
                <w:szCs w:val="18"/>
              </w:rPr>
            </w:pPr>
          </w:p>
          <w:p w14:paraId="6E50D28E" w14:textId="77777777" w:rsidR="00C82D78" w:rsidRPr="00686A05" w:rsidRDefault="00C82D78" w:rsidP="00B834ED">
            <w:pPr>
              <w:pStyle w:val="ActionItems"/>
              <w:ind w:left="156" w:hanging="156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70" w:type="dxa"/>
          </w:tcPr>
          <w:p w14:paraId="2DAA8FD7" w14:textId="77777777" w:rsidR="00A663B8" w:rsidRPr="00292572" w:rsidRDefault="00A663B8" w:rsidP="00A663B8">
            <w:pPr>
              <w:pStyle w:val="Field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161D9" w:rsidRPr="00292572" w14:paraId="362C23F0" w14:textId="77777777" w:rsidTr="007C7399">
        <w:trPr>
          <w:trHeight w:val="525"/>
        </w:trPr>
        <w:tc>
          <w:tcPr>
            <w:tcW w:w="1285" w:type="dxa"/>
          </w:tcPr>
          <w:p w14:paraId="22F54531" w14:textId="77777777" w:rsidR="00F161D9" w:rsidRPr="00292572" w:rsidRDefault="00F161D9" w:rsidP="009133EB">
            <w:pPr>
              <w:pStyle w:val="ActionItems"/>
              <w:rPr>
                <w:rFonts w:ascii="Tahoma" w:hAnsi="Tahoma" w:cs="Tahoma"/>
                <w:snapToGrid w:val="0"/>
                <w:sz w:val="18"/>
                <w:szCs w:val="18"/>
              </w:rPr>
            </w:pPr>
            <w:r>
              <w:rPr>
                <w:rFonts w:ascii="Tahoma" w:hAnsi="Tahoma" w:cs="Tahoma"/>
                <w:snapToGrid w:val="0"/>
                <w:sz w:val="18"/>
                <w:szCs w:val="18"/>
              </w:rPr>
              <w:t>Student Resource Pantry</w:t>
            </w:r>
          </w:p>
        </w:tc>
        <w:tc>
          <w:tcPr>
            <w:tcW w:w="8190" w:type="dxa"/>
            <w:gridSpan w:val="5"/>
          </w:tcPr>
          <w:p w14:paraId="366C292A" w14:textId="77777777" w:rsidR="00F161D9" w:rsidRDefault="00F161D9" w:rsidP="001B28FE">
            <w:pPr>
              <w:pStyle w:val="ActionItems"/>
              <w:ind w:left="156" w:hanging="156"/>
              <w:rPr>
                <w:rFonts w:ascii="Tahoma" w:hAnsi="Tahoma" w:cs="Tahoma"/>
                <w:snapToGrid w:val="0"/>
                <w:sz w:val="18"/>
                <w:szCs w:val="18"/>
              </w:rPr>
            </w:pPr>
            <w:r>
              <w:rPr>
                <w:rFonts w:ascii="Tahoma" w:hAnsi="Tahoma" w:cs="Tahoma"/>
                <w:snapToGrid w:val="0"/>
                <w:sz w:val="18"/>
                <w:szCs w:val="18"/>
              </w:rPr>
              <w:t>*buckets and boxes filled with goods</w:t>
            </w:r>
          </w:p>
          <w:p w14:paraId="6E740B38" w14:textId="77777777" w:rsidR="00F161D9" w:rsidRDefault="00F161D9" w:rsidP="00F161D9">
            <w:pPr>
              <w:pStyle w:val="ActionItems"/>
              <w:ind w:left="156" w:hanging="156"/>
              <w:rPr>
                <w:rFonts w:ascii="Tahoma" w:hAnsi="Tahoma" w:cs="Tahoma"/>
                <w:snapToGrid w:val="0"/>
                <w:sz w:val="18"/>
                <w:szCs w:val="18"/>
              </w:rPr>
            </w:pPr>
            <w:r>
              <w:rPr>
                <w:rFonts w:ascii="Tahoma" w:hAnsi="Tahoma" w:cs="Tahoma"/>
                <w:snapToGrid w:val="0"/>
                <w:sz w:val="18"/>
                <w:szCs w:val="18"/>
              </w:rPr>
              <w:t>* Allie – 2</w:t>
            </w:r>
            <w:r w:rsidRPr="00F161D9">
              <w:rPr>
                <w:rFonts w:ascii="Tahoma" w:hAnsi="Tahoma" w:cs="Tahoma"/>
                <w:snapToGrid w:val="0"/>
                <w:sz w:val="18"/>
                <w:szCs w:val="18"/>
                <w:vertAlign w:val="superscript"/>
              </w:rPr>
              <w:t>nd</w:t>
            </w:r>
            <w:r>
              <w:rPr>
                <w:rFonts w:ascii="Tahoma" w:hAnsi="Tahoma" w:cs="Tahoma"/>
                <w:snapToGrid w:val="0"/>
                <w:sz w:val="18"/>
                <w:szCs w:val="18"/>
              </w:rPr>
              <w:t xml:space="preserve"> year social work MA program – interns at the SRP – summarized the work of the SRP and approach to student clients, asked to refer students in need to SRP; located in the USSSS Dean’s office in the back</w:t>
            </w:r>
            <w:r>
              <w:rPr>
                <w:rFonts w:ascii="Tahoma" w:hAnsi="Tahoma" w:cs="Tahoma"/>
                <w:snapToGrid w:val="0"/>
                <w:sz w:val="18"/>
                <w:szCs w:val="18"/>
              </w:rPr>
              <w:br/>
              <w:t xml:space="preserve">*Caleb – microbiology major – works and uses the SRP </w:t>
            </w:r>
            <w:r>
              <w:rPr>
                <w:rFonts w:ascii="Tahoma" w:hAnsi="Tahoma" w:cs="Tahoma"/>
                <w:snapToGrid w:val="0"/>
                <w:sz w:val="18"/>
                <w:szCs w:val="18"/>
              </w:rPr>
              <w:br/>
              <w:t>*recent media coverage</w:t>
            </w:r>
          </w:p>
        </w:tc>
        <w:tc>
          <w:tcPr>
            <w:tcW w:w="1170" w:type="dxa"/>
          </w:tcPr>
          <w:p w14:paraId="74DF50D0" w14:textId="77777777" w:rsidR="00F161D9" w:rsidRPr="00292572" w:rsidRDefault="00F161D9" w:rsidP="00A663B8">
            <w:pPr>
              <w:pStyle w:val="Field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D5EE2" w:rsidRPr="00292572" w14:paraId="31A456BD" w14:textId="77777777" w:rsidTr="007C7399">
        <w:trPr>
          <w:trHeight w:val="1056"/>
        </w:trPr>
        <w:tc>
          <w:tcPr>
            <w:tcW w:w="1285" w:type="dxa"/>
          </w:tcPr>
          <w:p w14:paraId="566B8913" w14:textId="77777777" w:rsidR="00BD5EE2" w:rsidRDefault="00F161D9" w:rsidP="006A1242">
            <w:pPr>
              <w:pStyle w:val="ActionItems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Deirdre Childs, Library; E-reserves</w:t>
            </w:r>
          </w:p>
        </w:tc>
        <w:tc>
          <w:tcPr>
            <w:tcW w:w="8190" w:type="dxa"/>
            <w:gridSpan w:val="5"/>
          </w:tcPr>
          <w:p w14:paraId="76768467" w14:textId="77777777" w:rsidR="006050DE" w:rsidRDefault="00F161D9" w:rsidP="00F161D9">
            <w:pPr>
              <w:pStyle w:val="ActionItems"/>
              <w:rPr>
                <w:rFonts w:ascii="Tahoma" w:hAnsi="Tahoma" w:cs="Tahoma"/>
                <w:snapToGrid w:val="0"/>
                <w:sz w:val="18"/>
                <w:szCs w:val="18"/>
              </w:rPr>
            </w:pPr>
            <w:r>
              <w:rPr>
                <w:rFonts w:ascii="Tahoma" w:hAnsi="Tahoma" w:cs="Tahoma"/>
                <w:snapToGrid w:val="0"/>
                <w:sz w:val="18"/>
                <w:szCs w:val="18"/>
              </w:rPr>
              <w:t>*</w:t>
            </w:r>
            <w:r w:rsidR="006050DE">
              <w:rPr>
                <w:rFonts w:ascii="Tahoma" w:hAnsi="Tahoma" w:cs="Tahoma"/>
                <w:snapToGrid w:val="0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napToGrid w:val="0"/>
                <w:sz w:val="18"/>
                <w:szCs w:val="18"/>
              </w:rPr>
              <w:t>provided background</w:t>
            </w:r>
            <w:r w:rsidR="006050DE">
              <w:rPr>
                <w:rFonts w:ascii="Tahoma" w:hAnsi="Tahoma" w:cs="Tahoma"/>
                <w:snapToGrid w:val="0"/>
                <w:sz w:val="18"/>
                <w:szCs w:val="18"/>
              </w:rPr>
              <w:t xml:space="preserve"> on e-reserves, last year started searching for a replacement, picked Ares </w:t>
            </w:r>
          </w:p>
          <w:p w14:paraId="3BC24FD7" w14:textId="00B81FBF" w:rsidR="00485CBB" w:rsidRDefault="006050DE" w:rsidP="00F161D9">
            <w:pPr>
              <w:pStyle w:val="ActionItems"/>
              <w:rPr>
                <w:rFonts w:ascii="Tahoma" w:hAnsi="Tahoma" w:cs="Tahoma"/>
                <w:snapToGrid w:val="0"/>
                <w:sz w:val="18"/>
                <w:szCs w:val="18"/>
              </w:rPr>
            </w:pPr>
            <w:r>
              <w:rPr>
                <w:rFonts w:ascii="Tahoma" w:hAnsi="Tahoma" w:cs="Tahoma"/>
                <w:snapToGrid w:val="0"/>
                <w:sz w:val="18"/>
                <w:szCs w:val="18"/>
              </w:rPr>
              <w:t xml:space="preserve">* now e-reserves available through D2L, streamlined workflows, copyright management, only accessible to students currently enrolled in respective courses, allows tracking requests and copying from semester to semester; </w:t>
            </w:r>
            <w:r>
              <w:rPr>
                <w:rFonts w:ascii="Tahoma" w:hAnsi="Tahoma" w:cs="Tahoma"/>
                <w:snapToGrid w:val="0"/>
                <w:sz w:val="18"/>
                <w:szCs w:val="18"/>
              </w:rPr>
              <w:br/>
              <w:t>* information presented on how to access the e-res</w:t>
            </w:r>
            <w:r w:rsidR="007A17AA">
              <w:rPr>
                <w:rFonts w:ascii="Tahoma" w:hAnsi="Tahoma" w:cs="Tahoma"/>
                <w:snapToGrid w:val="0"/>
                <w:sz w:val="18"/>
                <w:szCs w:val="18"/>
              </w:rPr>
              <w:t>erves</w:t>
            </w:r>
            <w:r>
              <w:rPr>
                <w:rFonts w:ascii="Tahoma" w:hAnsi="Tahoma" w:cs="Tahoma"/>
                <w:snapToGrid w:val="0"/>
                <w:sz w:val="18"/>
                <w:szCs w:val="18"/>
              </w:rPr>
              <w:t xml:space="preserve"> system through the library website</w:t>
            </w:r>
          </w:p>
          <w:p w14:paraId="287DBEA7" w14:textId="77777777" w:rsidR="006050DE" w:rsidRDefault="006050DE" w:rsidP="00F161D9">
            <w:pPr>
              <w:pStyle w:val="ActionItems"/>
              <w:rPr>
                <w:rFonts w:ascii="Tahoma" w:hAnsi="Tahoma" w:cs="Tahoma"/>
                <w:snapToGrid w:val="0"/>
                <w:sz w:val="18"/>
                <w:szCs w:val="18"/>
              </w:rPr>
            </w:pPr>
            <w:r>
              <w:rPr>
                <w:rFonts w:ascii="Tahoma" w:hAnsi="Tahoma" w:cs="Tahoma"/>
                <w:snapToGrid w:val="0"/>
                <w:sz w:val="18"/>
                <w:szCs w:val="18"/>
              </w:rPr>
              <w:t>* demonstrated how to access the Ares system through D2L and how to create reserves; discussed features like requesting book chapters</w:t>
            </w:r>
            <w:r>
              <w:rPr>
                <w:rFonts w:ascii="Tahoma" w:hAnsi="Tahoma" w:cs="Tahoma"/>
                <w:snapToGrid w:val="0"/>
                <w:sz w:val="18"/>
                <w:szCs w:val="18"/>
              </w:rPr>
              <w:br/>
              <w:t>* a course on using Ares is available via FAST training system</w:t>
            </w:r>
          </w:p>
          <w:p w14:paraId="7B07D472" w14:textId="77777777" w:rsidR="006050DE" w:rsidRDefault="006050DE" w:rsidP="00F161D9">
            <w:pPr>
              <w:pStyle w:val="ActionItems"/>
              <w:rPr>
                <w:rFonts w:ascii="Tahoma" w:hAnsi="Tahoma" w:cs="Tahoma"/>
                <w:snapToGrid w:val="0"/>
                <w:sz w:val="18"/>
                <w:szCs w:val="18"/>
              </w:rPr>
            </w:pPr>
            <w:r>
              <w:rPr>
                <w:rFonts w:ascii="Tahoma" w:hAnsi="Tahoma" w:cs="Tahoma"/>
                <w:snapToGrid w:val="0"/>
                <w:sz w:val="18"/>
                <w:szCs w:val="18"/>
              </w:rPr>
              <w:t>Q: is this only for physical resources?</w:t>
            </w:r>
          </w:p>
          <w:p w14:paraId="766E1A10" w14:textId="77777777" w:rsidR="006050DE" w:rsidRDefault="006050DE" w:rsidP="00F161D9">
            <w:pPr>
              <w:pStyle w:val="ActionItems"/>
              <w:rPr>
                <w:rFonts w:ascii="Tahoma" w:hAnsi="Tahoma" w:cs="Tahoma"/>
                <w:snapToGrid w:val="0"/>
                <w:sz w:val="18"/>
                <w:szCs w:val="18"/>
              </w:rPr>
            </w:pPr>
            <w:r>
              <w:rPr>
                <w:rFonts w:ascii="Tahoma" w:hAnsi="Tahoma" w:cs="Tahoma"/>
                <w:snapToGrid w:val="0"/>
                <w:sz w:val="18"/>
                <w:szCs w:val="18"/>
              </w:rPr>
              <w:t>A: no, electronic resources can also be placed on reserve</w:t>
            </w:r>
          </w:p>
          <w:p w14:paraId="78EAD35E" w14:textId="77777777" w:rsidR="006050DE" w:rsidRPr="009F430A" w:rsidRDefault="006050DE" w:rsidP="00F161D9">
            <w:pPr>
              <w:pStyle w:val="ActionItems"/>
              <w:rPr>
                <w:rFonts w:ascii="Tahoma" w:hAnsi="Tahoma" w:cs="Tahoma"/>
                <w:snapToGrid w:val="0"/>
                <w:sz w:val="18"/>
                <w:szCs w:val="18"/>
              </w:rPr>
            </w:pPr>
            <w:r>
              <w:rPr>
                <w:rFonts w:ascii="Tahoma" w:hAnsi="Tahoma" w:cs="Tahoma"/>
                <w:snapToGrid w:val="0"/>
                <w:sz w:val="18"/>
                <w:szCs w:val="18"/>
              </w:rPr>
              <w:t>Q: could we link current newspaper articles?</w:t>
            </w:r>
            <w:r>
              <w:rPr>
                <w:rFonts w:ascii="Tahoma" w:hAnsi="Tahoma" w:cs="Tahoma"/>
                <w:snapToGrid w:val="0"/>
                <w:sz w:val="18"/>
                <w:szCs w:val="18"/>
              </w:rPr>
              <w:br/>
              <w:t>A: should be possible</w:t>
            </w:r>
          </w:p>
        </w:tc>
        <w:tc>
          <w:tcPr>
            <w:tcW w:w="1170" w:type="dxa"/>
          </w:tcPr>
          <w:p w14:paraId="63BBAB37" w14:textId="77777777" w:rsidR="00BD5EE2" w:rsidRDefault="00BD5EE2" w:rsidP="000257E6">
            <w:pPr>
              <w:pStyle w:val="FieldText"/>
              <w:rPr>
                <w:rFonts w:ascii="Tahoma" w:hAnsi="Tahoma" w:cs="Tahoma"/>
                <w:sz w:val="18"/>
                <w:szCs w:val="18"/>
              </w:rPr>
            </w:pPr>
          </w:p>
        </w:tc>
      </w:tr>
      <w:bookmarkEnd w:id="1"/>
      <w:tr w:rsidR="00944967" w:rsidRPr="00292572" w14:paraId="5A1EC8EE" w14:textId="77777777" w:rsidTr="007C7399">
        <w:trPr>
          <w:trHeight w:val="1056"/>
        </w:trPr>
        <w:tc>
          <w:tcPr>
            <w:tcW w:w="1285" w:type="dxa"/>
          </w:tcPr>
          <w:p w14:paraId="08A070DF" w14:textId="77777777" w:rsidR="00944967" w:rsidRPr="00A12C91" w:rsidRDefault="00F161D9" w:rsidP="00014D28">
            <w:pPr>
              <w:pStyle w:val="ActionItems"/>
              <w:rPr>
                <w:rFonts w:ascii="Tahoma" w:hAnsi="Tahoma" w:cs="Tahoma"/>
                <w:snapToGrid w:val="0"/>
                <w:sz w:val="18"/>
                <w:szCs w:val="18"/>
              </w:rPr>
            </w:pPr>
            <w:r>
              <w:rPr>
                <w:rFonts w:ascii="Tahoma" w:hAnsi="Tahoma" w:cs="Tahoma"/>
                <w:snapToGrid w:val="0"/>
                <w:sz w:val="18"/>
                <w:szCs w:val="18"/>
              </w:rPr>
              <w:t>Dr. Mark Rimple, APSCUF President</w:t>
            </w:r>
          </w:p>
        </w:tc>
        <w:tc>
          <w:tcPr>
            <w:tcW w:w="8190" w:type="dxa"/>
            <w:gridSpan w:val="5"/>
          </w:tcPr>
          <w:p w14:paraId="0E16D72F" w14:textId="3DBE7AB7" w:rsidR="003D7B5E" w:rsidRDefault="006050DE" w:rsidP="00F161D9">
            <w:pPr>
              <w:pStyle w:val="ActionItems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*</w:t>
            </w:r>
            <w:r w:rsidR="005328B9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Jim expressed words of appreciation for Mark and the APSCUF tea</w:t>
            </w:r>
            <w:r w:rsidR="007A17AA">
              <w:rPr>
                <w:rFonts w:ascii="Tahoma" w:hAnsi="Tahoma" w:cs="Tahoma"/>
                <w:color w:val="000000"/>
                <w:sz w:val="18"/>
                <w:szCs w:val="18"/>
              </w:rPr>
              <w:t>m for their hard work this academic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year</w:t>
            </w:r>
          </w:p>
          <w:p w14:paraId="1D49D415" w14:textId="77777777" w:rsidR="005328B9" w:rsidRDefault="005328B9" w:rsidP="00F161D9">
            <w:pPr>
              <w:pStyle w:val="ActionItems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* Mark acknowledged Vicki Tischio, Chris Aiello, picket captains, and delegates for their work and contribution to a successful strike</w:t>
            </w:r>
          </w:p>
          <w:p w14:paraId="3459F156" w14:textId="09A87814" w:rsidR="005328B9" w:rsidRDefault="005328B9" w:rsidP="00F161D9">
            <w:pPr>
              <w:pStyle w:val="ActionItems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* you should have been paid back for t</w:t>
            </w:r>
            <w:r w:rsidR="00B121E2">
              <w:rPr>
                <w:rFonts w:ascii="Tahoma" w:hAnsi="Tahoma" w:cs="Tahoma"/>
                <w:color w:val="000000"/>
                <w:sz w:val="18"/>
                <w:szCs w:val="18"/>
              </w:rPr>
              <w:t>he step since last year, next payment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should </w:t>
            </w:r>
            <w:r w:rsidR="00B121E2">
              <w:rPr>
                <w:rFonts w:ascii="Tahoma" w:hAnsi="Tahoma" w:cs="Tahoma"/>
                <w:color w:val="000000"/>
                <w:sz w:val="18"/>
                <w:szCs w:val="18"/>
              </w:rPr>
              <w:t xml:space="preserve">have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be</w:t>
            </w:r>
            <w:r w:rsidR="00B121E2">
              <w:rPr>
                <w:rFonts w:ascii="Tahoma" w:hAnsi="Tahoma" w:cs="Tahoma"/>
                <w:color w:val="000000"/>
                <w:sz w:val="18"/>
                <w:szCs w:val="18"/>
              </w:rPr>
              <w:t>en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the general pay increase from Sep</w:t>
            </w:r>
            <w:r w:rsidR="00B121E2">
              <w:rPr>
                <w:rFonts w:ascii="Tahoma" w:hAnsi="Tahoma" w:cs="Tahoma"/>
                <w:color w:val="000000"/>
                <w:sz w:val="18"/>
                <w:szCs w:val="18"/>
              </w:rPr>
              <w:t>tember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to now, the last p</w:t>
            </w:r>
            <w:r w:rsidR="00B121E2">
              <w:rPr>
                <w:rFonts w:ascii="Tahoma" w:hAnsi="Tahoma" w:cs="Tahoma"/>
                <w:color w:val="000000"/>
                <w:sz w:val="18"/>
                <w:szCs w:val="18"/>
              </w:rPr>
              <w:t>ay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check should have been overload, summer, wi</w:t>
            </w:r>
            <w:r w:rsidR="00B121E2">
              <w:rPr>
                <w:rFonts w:ascii="Tahoma" w:hAnsi="Tahoma" w:cs="Tahoma"/>
                <w:color w:val="000000"/>
                <w:sz w:val="18"/>
                <w:szCs w:val="18"/>
              </w:rPr>
              <w:t>nter pay; get pay stub from ESS,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check, and run by HR if unsure; we have a good support team that can help iron out any kinks </w:t>
            </w:r>
          </w:p>
          <w:p w14:paraId="798C438F" w14:textId="77777777" w:rsidR="005328B9" w:rsidRDefault="005328B9" w:rsidP="00F161D9">
            <w:pPr>
              <w:pStyle w:val="ActionItems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* Wayne Hall colleagues – there was asbestos removal (removed safely); complaints from 4</w:t>
            </w:r>
            <w:r w:rsidRPr="005328B9">
              <w:rPr>
                <w:rFonts w:ascii="Tahoma" w:hAnsi="Tahoma" w:cs="Tahoma"/>
                <w:color w:val="000000"/>
                <w:sz w:val="18"/>
                <w:szCs w:val="18"/>
                <w:vertAlign w:val="superscript"/>
              </w:rPr>
              <w:t>th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floor people about noxious smells, irritation in the mouth, chemicals,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etc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– APFSCME intervened; there was pushback from administration; more complaints about dust in offices, no materials protected, tests for silica were done (negative); president did a walkthrough and determined the place needed to be closed down for more work – contractors had performed some work without proper precautions – administration promised it would not happen again</w:t>
            </w:r>
          </w:p>
          <w:p w14:paraId="1508C48E" w14:textId="77777777" w:rsidR="005328B9" w:rsidRDefault="005328B9" w:rsidP="00F161D9">
            <w:pPr>
              <w:pStyle w:val="ActionItems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* APSCUF formed its own environmental safety committee to prevent future episodes like this</w:t>
            </w:r>
          </w:p>
          <w:p w14:paraId="0C693BF4" w14:textId="3F710865" w:rsidR="005328B9" w:rsidRDefault="002252AB" w:rsidP="00F161D9">
            <w:pPr>
              <w:pStyle w:val="ActionItems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* W</w:t>
            </w:r>
            <w:r w:rsidR="005328B9">
              <w:rPr>
                <w:rFonts w:ascii="Tahoma" w:hAnsi="Tahoma" w:cs="Tahoma"/>
                <w:color w:val="000000"/>
                <w:sz w:val="18"/>
                <w:szCs w:val="18"/>
              </w:rPr>
              <w:t xml:space="preserve">e’re up for a new contract soon – this Summer </w:t>
            </w:r>
            <w:r w:rsidR="008A3E30">
              <w:rPr>
                <w:rFonts w:ascii="Tahoma" w:hAnsi="Tahoma" w:cs="Tahoma"/>
                <w:color w:val="000000"/>
                <w:sz w:val="18"/>
                <w:szCs w:val="18"/>
              </w:rPr>
              <w:t xml:space="preserve">we are </w:t>
            </w:r>
            <w:r w:rsidR="005328B9">
              <w:rPr>
                <w:rFonts w:ascii="Tahoma" w:hAnsi="Tahoma" w:cs="Tahoma"/>
                <w:color w:val="000000"/>
                <w:sz w:val="18"/>
                <w:szCs w:val="18"/>
              </w:rPr>
              <w:t>already starting to talk about negotiations; starting the mobilization committee for any actions (strikes, campaigns, legislation)</w:t>
            </w:r>
            <w:r w:rsidR="005328B9">
              <w:rPr>
                <w:rFonts w:ascii="Tahoma" w:hAnsi="Tahoma" w:cs="Tahoma"/>
                <w:color w:val="000000"/>
                <w:sz w:val="18"/>
                <w:szCs w:val="18"/>
              </w:rPr>
              <w:br/>
              <w:t>* stay attuned to the “right to work” and “paycheck protection” legislation</w:t>
            </w:r>
            <w:r w:rsidR="002E0EE8">
              <w:rPr>
                <w:rFonts w:ascii="Tahoma" w:hAnsi="Tahoma" w:cs="Tahoma"/>
                <w:color w:val="000000"/>
                <w:sz w:val="18"/>
                <w:szCs w:val="18"/>
              </w:rPr>
              <w:t>, bills 166 and 167</w:t>
            </w:r>
            <w:r w:rsidR="002C048B">
              <w:rPr>
                <w:rFonts w:ascii="Tahoma" w:hAnsi="Tahoma" w:cs="Tahoma"/>
                <w:color w:val="000000"/>
                <w:sz w:val="18"/>
                <w:szCs w:val="18"/>
              </w:rPr>
              <w:t xml:space="preserve"> – if that passes, APSCUF’s ability to stay tuned and protect members will go down; we ha</w:t>
            </w:r>
            <w:r w:rsidR="008A3E30">
              <w:rPr>
                <w:rFonts w:ascii="Tahoma" w:hAnsi="Tahoma" w:cs="Tahoma"/>
                <w:color w:val="000000"/>
                <w:sz w:val="18"/>
                <w:szCs w:val="18"/>
              </w:rPr>
              <w:t xml:space="preserve">ve allies like Sen. </w:t>
            </w:r>
            <w:proofErr w:type="spellStart"/>
            <w:r w:rsidR="008A3E30">
              <w:rPr>
                <w:rFonts w:ascii="Tahoma" w:hAnsi="Tahoma" w:cs="Tahoma"/>
                <w:color w:val="000000"/>
                <w:sz w:val="18"/>
                <w:szCs w:val="18"/>
              </w:rPr>
              <w:t>Dinniman</w:t>
            </w:r>
            <w:proofErr w:type="spellEnd"/>
            <w:r w:rsidR="008A3E30">
              <w:rPr>
                <w:rFonts w:ascii="Tahoma" w:hAnsi="Tahoma" w:cs="Tahoma"/>
                <w:color w:val="000000"/>
                <w:sz w:val="18"/>
                <w:szCs w:val="18"/>
              </w:rPr>
              <w:t>, Carolyn Com</w:t>
            </w:r>
            <w:r w:rsidR="002C048B">
              <w:rPr>
                <w:rFonts w:ascii="Tahoma" w:hAnsi="Tahoma" w:cs="Tahoma"/>
                <w:color w:val="000000"/>
                <w:sz w:val="18"/>
                <w:szCs w:val="18"/>
              </w:rPr>
              <w:t>itta and some allies in the Republican party. – pay attention to legislative alerts</w:t>
            </w:r>
          </w:p>
          <w:p w14:paraId="3C2DB43E" w14:textId="77777777" w:rsidR="002E0EE8" w:rsidRDefault="002C048B" w:rsidP="00F161D9">
            <w:pPr>
              <w:pStyle w:val="ActionItems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* Committee for Action through Politics (CAP) – action through lobbying -- $2 is removed from paycheck and sent back as rebate – </w:t>
            </w:r>
            <w:r w:rsidR="002E0EE8">
              <w:rPr>
                <w:rFonts w:ascii="Tahoma" w:hAnsi="Tahoma" w:cs="Tahoma"/>
                <w:color w:val="000000"/>
                <w:sz w:val="18"/>
                <w:szCs w:val="18"/>
              </w:rPr>
              <w:t xml:space="preserve">dues rebate designation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forms available if you want to forgo the rebate</w:t>
            </w:r>
            <w:r w:rsidR="002E0EE8">
              <w:rPr>
                <w:rFonts w:ascii="Tahoma" w:hAnsi="Tahoma" w:cs="Tahoma"/>
                <w:color w:val="000000"/>
                <w:sz w:val="18"/>
                <w:szCs w:val="18"/>
              </w:rPr>
              <w:t xml:space="preserve"> and another form to increase CAP contributions – pass these around</w:t>
            </w:r>
          </w:p>
          <w:p w14:paraId="406875A1" w14:textId="77777777" w:rsidR="002C048B" w:rsidRDefault="002C048B" w:rsidP="00F161D9">
            <w:pPr>
              <w:pStyle w:val="ActionItems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Q: why did workers in NC recently choose not to join the union?</w:t>
            </w:r>
          </w:p>
          <w:p w14:paraId="027589CB" w14:textId="5F46A2EE" w:rsidR="002E0EE8" w:rsidRDefault="002C048B" w:rsidP="00F161D9">
            <w:pPr>
              <w:pStyle w:val="ActionItems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A: in a right to work state, striking doesn’t give you as much power as other states, unions are less effective there</w:t>
            </w:r>
            <w:r w:rsidR="008A3E30">
              <w:rPr>
                <w:rFonts w:ascii="Tahoma" w:hAnsi="Tahoma" w:cs="Tahoma"/>
                <w:color w:val="000000"/>
                <w:sz w:val="18"/>
                <w:szCs w:val="18"/>
              </w:rPr>
              <w:t>; Mark</w:t>
            </w:r>
            <w:r w:rsidR="002E0EE8">
              <w:rPr>
                <w:rFonts w:ascii="Tahoma" w:hAnsi="Tahoma" w:cs="Tahoma"/>
                <w:color w:val="000000"/>
                <w:sz w:val="18"/>
                <w:szCs w:val="18"/>
              </w:rPr>
              <w:t xml:space="preserve"> went on to discuss the benefits of paying union dues</w:t>
            </w:r>
          </w:p>
          <w:p w14:paraId="7233DE3A" w14:textId="77777777" w:rsidR="002E0EE8" w:rsidRDefault="002E0EE8" w:rsidP="00F161D9">
            <w:pPr>
              <w:pStyle w:val="ActionItems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* please distribute membership cards to adjuncts</w:t>
            </w:r>
          </w:p>
          <w:p w14:paraId="4AE13ABA" w14:textId="10413173" w:rsidR="006050DE" w:rsidRDefault="00ED2571" w:rsidP="00F161D9">
            <w:pPr>
              <w:pStyle w:val="ActionItems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Q: I</w:t>
            </w:r>
            <w:r w:rsidR="002E0EE8">
              <w:rPr>
                <w:rFonts w:ascii="Tahoma" w:hAnsi="Tahoma" w:cs="Tahoma"/>
                <w:color w:val="000000"/>
                <w:sz w:val="18"/>
                <w:szCs w:val="18"/>
              </w:rPr>
              <w:t>f joined in the Fall, do I need to sign CAP card again?</w:t>
            </w:r>
            <w:r w:rsidR="002E0EE8"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  <w:r w:rsidR="002E0EE8"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>A: check with Monika to see if member of CAP</w:t>
            </w:r>
          </w:p>
          <w:p w14:paraId="3D96D274" w14:textId="77777777" w:rsidR="00C51863" w:rsidRDefault="00C51863" w:rsidP="00F161D9">
            <w:pPr>
              <w:pStyle w:val="ActionItems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Q: When will the negotiations start again?</w:t>
            </w:r>
          </w:p>
          <w:p w14:paraId="5E1480A9" w14:textId="016FA233" w:rsidR="00C51863" w:rsidRDefault="00C51863" w:rsidP="00F161D9">
            <w:pPr>
              <w:pStyle w:val="ActionItems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A: technically any time; K. Mash sent a letter to the Chancellor – can we do this more productively this time – </w:t>
            </w:r>
            <w:r w:rsidR="00ED2571">
              <w:rPr>
                <w:rFonts w:ascii="Tahoma" w:hAnsi="Tahoma" w:cs="Tahoma"/>
                <w:color w:val="000000"/>
                <w:sz w:val="18"/>
                <w:szCs w:val="18"/>
              </w:rPr>
              <w:t>unclear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response from C</w:t>
            </w:r>
            <w:r w:rsidR="00ED2571">
              <w:rPr>
                <w:rFonts w:ascii="Tahoma" w:hAnsi="Tahoma" w:cs="Tahoma"/>
                <w:color w:val="000000"/>
                <w:sz w:val="18"/>
                <w:szCs w:val="18"/>
              </w:rPr>
              <w:t>ynthia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Shapira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</w:rPr>
              <w:t>; it’s up in the air but we’re working on that; discussed the role of the Governor</w:t>
            </w:r>
          </w:p>
          <w:p w14:paraId="5398A909" w14:textId="32AE27BD" w:rsidR="00C51863" w:rsidRDefault="00C51863" w:rsidP="00F161D9">
            <w:pPr>
              <w:pStyle w:val="ActionItems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Q: How much impact do the new board members have on the board?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br/>
              <w:t xml:space="preserve">A: The new chairperson (Cynthia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Shapira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</w:rPr>
              <w:t>)</w:t>
            </w:r>
            <w:r w:rsidR="00ED2571">
              <w:rPr>
                <w:rFonts w:ascii="Tahoma" w:hAnsi="Tahoma" w:cs="Tahoma"/>
                <w:color w:val="000000"/>
                <w:sz w:val="18"/>
                <w:szCs w:val="18"/>
              </w:rPr>
              <w:t>,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has much influence on the Chancellor, is an academic but we’re still away from enough influence; students have not been represented for a long time; cancels all meetings with Ken; it takes time</w:t>
            </w:r>
          </w:p>
          <w:p w14:paraId="2299AFB7" w14:textId="77777777" w:rsidR="00C51863" w:rsidRDefault="00C51863" w:rsidP="00F161D9">
            <w:pPr>
              <w:pStyle w:val="ActionItems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Q: question about the possibility of closing universities discussed by the Chancellor</w:t>
            </w:r>
          </w:p>
          <w:p w14:paraId="7CF6B31A" w14:textId="77777777" w:rsidR="00C51863" w:rsidRDefault="00C51863" w:rsidP="00F161D9">
            <w:pPr>
              <w:pStyle w:val="ActionItems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A: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Cheyney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was given a failing grade by Middle States, with little opportunity to fix things – new management needed there; discussed the findings on the lowest ranked schools showed them helping the most disadvantaged students; discussed success stories from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Cheyney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– possibly just idle talk</w:t>
            </w:r>
          </w:p>
          <w:p w14:paraId="1F41F26B" w14:textId="77777777" w:rsidR="00C51863" w:rsidRDefault="00C51863" w:rsidP="00F161D9">
            <w:pPr>
              <w:pStyle w:val="ActionItems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Q: does the Chancellor have to produce annual reports with plans for the future?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br/>
              <w:t xml:space="preserve">A: his team does; degree value report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etc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– won’t be the basis for our curricular plans, our campus is very savvy in planning our programs, we’ve good relationships all around that help us a lot</w:t>
            </w:r>
          </w:p>
          <w:p w14:paraId="3FFDC405" w14:textId="77777777" w:rsidR="00C51863" w:rsidRDefault="00C51863" w:rsidP="00F161D9">
            <w:pPr>
              <w:pStyle w:val="ActionItems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Q: Chancellor mentioned a study to be published</w:t>
            </w:r>
          </w:p>
          <w:p w14:paraId="0555C2CB" w14:textId="5E3753C1" w:rsidR="00C51863" w:rsidRDefault="00C51863" w:rsidP="00F161D9">
            <w:pPr>
              <w:pStyle w:val="ActionItems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A: they put out an RFP for a white paper; listen to what happens in appropriations hearings and be ready to respond quickly</w:t>
            </w:r>
            <w:r w:rsidR="007B48EA">
              <w:rPr>
                <w:rFonts w:ascii="Tahoma" w:hAnsi="Tahoma" w:cs="Tahoma"/>
                <w:color w:val="000000"/>
                <w:sz w:val="18"/>
                <w:szCs w:val="18"/>
              </w:rPr>
              <w:t>; discussed some anecdotes from the politics in Harrisburg</w:t>
            </w:r>
          </w:p>
          <w:p w14:paraId="461EAA75" w14:textId="026D553F" w:rsidR="007B48EA" w:rsidRDefault="007B48EA" w:rsidP="00F161D9">
            <w:pPr>
              <w:pStyle w:val="ActionItems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Q: Ell</w:t>
            </w:r>
            <w:r w:rsidR="00ED2571">
              <w:rPr>
                <w:rFonts w:ascii="Tahoma" w:hAnsi="Tahoma" w:cs="Tahoma"/>
                <w:color w:val="000000"/>
                <w:sz w:val="18"/>
                <w:szCs w:val="18"/>
              </w:rPr>
              <w:t>i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e – met the Chancellor for an hour; </w:t>
            </w:r>
            <w:r w:rsidR="00ED2571">
              <w:rPr>
                <w:rFonts w:ascii="Tahoma" w:hAnsi="Tahoma" w:cs="Tahoma"/>
                <w:color w:val="000000"/>
                <w:sz w:val="18"/>
                <w:szCs w:val="18"/>
              </w:rPr>
              <w:t>was concerned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– talked nonstop for an hour about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Cheyney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, a lot of potential for destruction </w:t>
            </w:r>
          </w:p>
          <w:p w14:paraId="217E13A3" w14:textId="110F14F1" w:rsidR="007B48EA" w:rsidRDefault="007B48EA" w:rsidP="00F161D9">
            <w:pPr>
              <w:pStyle w:val="ActionItems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A: the Chancellor was hired by gov. Corbett; more discussion of political developments around the Chancellor, reiterated allies in Harrisburg; coll</w:t>
            </w:r>
            <w:r w:rsidR="00AB2B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ective action and showing up </w:t>
            </w:r>
            <w:proofErr w:type="spellStart"/>
            <w:r w:rsidR="00AB2BD6">
              <w:rPr>
                <w:rFonts w:ascii="Tahoma" w:hAnsi="Tahoma" w:cs="Tahoma"/>
                <w:color w:val="000000"/>
                <w:sz w:val="18"/>
                <w:szCs w:val="18"/>
              </w:rPr>
              <w:t>en</w:t>
            </w:r>
            <w:proofErr w:type="spellEnd"/>
            <w:r w:rsidR="00AB2B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masse does make a difference, even despite gerrymandered districts</w:t>
            </w:r>
          </w:p>
          <w:p w14:paraId="7CC4127A" w14:textId="77777777" w:rsidR="007B48EA" w:rsidRDefault="00310C38" w:rsidP="00F161D9">
            <w:pPr>
              <w:pStyle w:val="ActionItems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Q: rumors about PASSHE starting to think about requiring adjuncts to show research and service performance – what’s going on?</w:t>
            </w:r>
          </w:p>
          <w:p w14:paraId="0905D05A" w14:textId="77777777" w:rsidR="00310C38" w:rsidRPr="00055F55" w:rsidRDefault="00310C38" w:rsidP="00310C38">
            <w:pPr>
              <w:pStyle w:val="ActionItems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A: discussion at Chairs’ Council the week before –good news: nothing changed in CBA, why pass practice change on campuses? Provosts were being told this from the Central Office – but we’re not changing anything; clarified the 60 credits rule for hiring adjuncts and discussed issues of re-hiring for each semester (Article 11); IUP has no adjuncts next year; generally, departments will be allowed to follow their own procedures as long as they’re not breaching the CBA</w:t>
            </w:r>
          </w:p>
        </w:tc>
        <w:tc>
          <w:tcPr>
            <w:tcW w:w="1170" w:type="dxa"/>
          </w:tcPr>
          <w:p w14:paraId="3F16D441" w14:textId="77777777" w:rsidR="00944967" w:rsidRDefault="00944967" w:rsidP="009260FA">
            <w:pPr>
              <w:pStyle w:val="FieldText"/>
              <w:rPr>
                <w:rFonts w:ascii="Tahoma" w:hAnsi="Tahoma" w:cs="Tahoma"/>
                <w:sz w:val="18"/>
                <w:szCs w:val="18"/>
              </w:rPr>
            </w:pPr>
          </w:p>
          <w:p w14:paraId="69D986FF" w14:textId="77777777" w:rsidR="00944967" w:rsidRDefault="00944967" w:rsidP="009260FA">
            <w:pPr>
              <w:pStyle w:val="FieldText"/>
              <w:rPr>
                <w:rFonts w:ascii="Tahoma" w:hAnsi="Tahoma" w:cs="Tahoma"/>
                <w:sz w:val="18"/>
                <w:szCs w:val="18"/>
              </w:rPr>
            </w:pPr>
          </w:p>
          <w:p w14:paraId="591CC61E" w14:textId="77777777" w:rsidR="00944967" w:rsidRDefault="00944967" w:rsidP="009260FA">
            <w:pPr>
              <w:pStyle w:val="FieldText"/>
              <w:rPr>
                <w:rFonts w:ascii="Tahoma" w:hAnsi="Tahoma" w:cs="Tahoma"/>
                <w:sz w:val="18"/>
                <w:szCs w:val="18"/>
              </w:rPr>
            </w:pPr>
          </w:p>
          <w:p w14:paraId="3FE952CD" w14:textId="77777777" w:rsidR="00944967" w:rsidRDefault="00944967" w:rsidP="009260FA">
            <w:pPr>
              <w:pStyle w:val="FieldText"/>
              <w:rPr>
                <w:rFonts w:ascii="Tahoma" w:hAnsi="Tahoma" w:cs="Tahoma"/>
                <w:sz w:val="18"/>
                <w:szCs w:val="18"/>
              </w:rPr>
            </w:pPr>
          </w:p>
          <w:p w14:paraId="751A5D82" w14:textId="77777777" w:rsidR="00944967" w:rsidRDefault="00944967" w:rsidP="009260FA">
            <w:pPr>
              <w:pStyle w:val="FieldText"/>
              <w:rPr>
                <w:rFonts w:ascii="Tahoma" w:hAnsi="Tahoma" w:cs="Tahoma"/>
                <w:sz w:val="18"/>
                <w:szCs w:val="18"/>
              </w:rPr>
            </w:pPr>
          </w:p>
          <w:p w14:paraId="0F8238AB" w14:textId="77777777" w:rsidR="00944967" w:rsidRDefault="00944967" w:rsidP="009260FA">
            <w:pPr>
              <w:pStyle w:val="FieldText"/>
              <w:rPr>
                <w:rFonts w:ascii="Tahoma" w:hAnsi="Tahoma" w:cs="Tahoma"/>
                <w:sz w:val="18"/>
                <w:szCs w:val="18"/>
              </w:rPr>
            </w:pPr>
          </w:p>
          <w:p w14:paraId="11C4B617" w14:textId="77777777" w:rsidR="00944967" w:rsidRDefault="00944967" w:rsidP="009260FA">
            <w:pPr>
              <w:pStyle w:val="FieldText"/>
              <w:rPr>
                <w:rFonts w:ascii="Tahoma" w:hAnsi="Tahoma" w:cs="Tahoma"/>
                <w:sz w:val="18"/>
                <w:szCs w:val="18"/>
              </w:rPr>
            </w:pPr>
          </w:p>
          <w:p w14:paraId="428A4C26" w14:textId="77777777" w:rsidR="00944967" w:rsidRDefault="00944967" w:rsidP="009260FA">
            <w:pPr>
              <w:pStyle w:val="FieldText"/>
              <w:rPr>
                <w:rFonts w:ascii="Tahoma" w:hAnsi="Tahoma" w:cs="Tahoma"/>
                <w:sz w:val="18"/>
                <w:szCs w:val="18"/>
              </w:rPr>
            </w:pPr>
          </w:p>
          <w:p w14:paraId="4E9825B2" w14:textId="77777777" w:rsidR="00944967" w:rsidRDefault="00944967" w:rsidP="009260FA">
            <w:pPr>
              <w:pStyle w:val="FieldText"/>
              <w:rPr>
                <w:rFonts w:ascii="Tahoma" w:hAnsi="Tahoma" w:cs="Tahoma"/>
                <w:sz w:val="18"/>
                <w:szCs w:val="18"/>
              </w:rPr>
            </w:pPr>
          </w:p>
          <w:p w14:paraId="3DEAF9FA" w14:textId="77777777" w:rsidR="00944967" w:rsidRDefault="00944967" w:rsidP="009260FA">
            <w:pPr>
              <w:pStyle w:val="FieldText"/>
              <w:rPr>
                <w:rFonts w:ascii="Tahoma" w:hAnsi="Tahoma" w:cs="Tahoma"/>
                <w:sz w:val="18"/>
                <w:szCs w:val="18"/>
              </w:rPr>
            </w:pPr>
          </w:p>
          <w:p w14:paraId="7A84BD44" w14:textId="77777777" w:rsidR="00944967" w:rsidRDefault="00944967" w:rsidP="009260FA">
            <w:pPr>
              <w:pStyle w:val="FieldText"/>
              <w:rPr>
                <w:rFonts w:ascii="Tahoma" w:hAnsi="Tahoma" w:cs="Tahoma"/>
                <w:sz w:val="18"/>
                <w:szCs w:val="18"/>
              </w:rPr>
            </w:pPr>
          </w:p>
          <w:p w14:paraId="515DC48D" w14:textId="77777777" w:rsidR="00944967" w:rsidRDefault="00944967" w:rsidP="009260FA">
            <w:pPr>
              <w:pStyle w:val="FieldText"/>
              <w:rPr>
                <w:rFonts w:ascii="Tahoma" w:hAnsi="Tahoma" w:cs="Tahoma"/>
                <w:sz w:val="18"/>
                <w:szCs w:val="18"/>
              </w:rPr>
            </w:pPr>
          </w:p>
          <w:p w14:paraId="154A2FF7" w14:textId="77777777" w:rsidR="00944967" w:rsidRPr="00292572" w:rsidRDefault="00944967" w:rsidP="009260FA">
            <w:pPr>
              <w:pStyle w:val="Field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D765D" w:rsidRPr="00292572" w14:paraId="3BAA2169" w14:textId="77777777" w:rsidTr="007C7399">
        <w:trPr>
          <w:trHeight w:val="1056"/>
        </w:trPr>
        <w:tc>
          <w:tcPr>
            <w:tcW w:w="1285" w:type="dxa"/>
          </w:tcPr>
          <w:p w14:paraId="6A0F471F" w14:textId="77777777" w:rsidR="00FD765D" w:rsidRDefault="004F0248" w:rsidP="00014D28">
            <w:pPr>
              <w:pStyle w:val="ActionItems"/>
              <w:rPr>
                <w:rFonts w:ascii="Tahoma" w:hAnsi="Tahoma" w:cs="Tahoma"/>
                <w:snapToGrid w:val="0"/>
                <w:sz w:val="18"/>
                <w:szCs w:val="18"/>
              </w:rPr>
            </w:pPr>
            <w:r>
              <w:rPr>
                <w:rFonts w:ascii="Tahoma" w:hAnsi="Tahoma" w:cs="Tahoma"/>
                <w:snapToGrid w:val="0"/>
                <w:sz w:val="18"/>
                <w:szCs w:val="18"/>
              </w:rPr>
              <w:lastRenderedPageBreak/>
              <w:t>Faculty Senate Business</w:t>
            </w:r>
          </w:p>
        </w:tc>
        <w:tc>
          <w:tcPr>
            <w:tcW w:w="8190" w:type="dxa"/>
            <w:gridSpan w:val="5"/>
          </w:tcPr>
          <w:p w14:paraId="67286958" w14:textId="77777777" w:rsidR="00FD765D" w:rsidRDefault="004F0248" w:rsidP="0035718A">
            <w:pPr>
              <w:pStyle w:val="ActionItems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*Approval of fac</w:t>
            </w:r>
            <w:r w:rsidR="005C14A8">
              <w:rPr>
                <w:rFonts w:ascii="Tahoma" w:hAnsi="Tahoma" w:cs="Tahoma"/>
                <w:color w:val="000000"/>
                <w:sz w:val="18"/>
                <w:szCs w:val="18"/>
              </w:rPr>
              <w:t xml:space="preserve">ulty senate meeting minutes </w:t>
            </w:r>
            <w:r w:rsidR="007B2A5B">
              <w:rPr>
                <w:rFonts w:ascii="Tahoma" w:hAnsi="Tahoma" w:cs="Tahoma"/>
                <w:color w:val="000000"/>
                <w:sz w:val="18"/>
                <w:szCs w:val="18"/>
              </w:rPr>
              <w:t>11</w:t>
            </w:r>
            <w:r w:rsidR="005C14A8">
              <w:rPr>
                <w:rFonts w:ascii="Tahoma" w:hAnsi="Tahoma" w:cs="Tahoma"/>
                <w:color w:val="000000"/>
                <w:sz w:val="18"/>
                <w:szCs w:val="18"/>
              </w:rPr>
              <w:t>/</w:t>
            </w:r>
            <w:r w:rsidR="007B2A5B">
              <w:rPr>
                <w:rFonts w:ascii="Tahoma" w:hAnsi="Tahoma" w:cs="Tahoma"/>
                <w:color w:val="000000"/>
                <w:sz w:val="18"/>
                <w:szCs w:val="18"/>
              </w:rPr>
              <w:t>18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/16</w:t>
            </w:r>
          </w:p>
          <w:p w14:paraId="145E4331" w14:textId="77777777" w:rsidR="007B2A5B" w:rsidRDefault="007B2A5B" w:rsidP="007B2A5B">
            <w:pPr>
              <w:pStyle w:val="ActionItems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*</w:t>
            </w:r>
            <w:r w:rsidRPr="007B2A5B">
              <w:rPr>
                <w:rFonts w:ascii="Tahoma" w:hAnsi="Tahoma" w:cs="Tahoma"/>
                <w:color w:val="000000"/>
                <w:sz w:val="18"/>
                <w:szCs w:val="18"/>
              </w:rPr>
              <w:t xml:space="preserve">Equity &amp; Social Justice…  Free Speech, CDO, </w:t>
            </w:r>
            <w:proofErr w:type="spellStart"/>
            <w:r w:rsidRPr="007B2A5B">
              <w:rPr>
                <w:rFonts w:ascii="Tahoma" w:hAnsi="Tahoma" w:cs="Tahoma"/>
                <w:color w:val="000000"/>
                <w:sz w:val="18"/>
                <w:szCs w:val="18"/>
              </w:rPr>
              <w:t>etc</w:t>
            </w:r>
            <w:proofErr w:type="spellEnd"/>
            <w:r w:rsidRPr="007B2A5B">
              <w:rPr>
                <w:rFonts w:ascii="Tahoma" w:hAnsi="Tahoma" w:cs="Tahoma"/>
                <w:color w:val="000000"/>
                <w:sz w:val="18"/>
                <w:szCs w:val="18"/>
              </w:rPr>
              <w:t>,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- under some pressure from administration, President open to the office of a Chief Diversity Officer but considering also budget constraints; we’re seeing reactive approaches (e.g., Matthew 24), lots of pro-diversity groups but nobody’s pulling all that together, so we’re proactive about such influences; will continue to advocate hard for CDO, maybe through a letter to the President; our current diversity numbers are coming in through Philly campus – if committed to keeping that campus, need to see what diversity looks like through that lens; CCIT (Campus Climate Intervention Team) is a great institution but we need some proactive body.</w:t>
            </w:r>
          </w:p>
          <w:p w14:paraId="7F4469B1" w14:textId="77777777" w:rsidR="007B2A5B" w:rsidRPr="007B2A5B" w:rsidRDefault="007B2A5B" w:rsidP="007B2A5B">
            <w:pPr>
              <w:pStyle w:val="ActionItems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7E97A2A8" w14:textId="47AEC018" w:rsidR="007B2A5B" w:rsidRDefault="007B2A5B" w:rsidP="007B2A5B">
            <w:pPr>
              <w:pStyle w:val="ActionItems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* </w:t>
            </w:r>
            <w:r w:rsidRPr="007B2A5B">
              <w:rPr>
                <w:rFonts w:ascii="Tahoma" w:hAnsi="Tahoma" w:cs="Tahoma"/>
                <w:color w:val="000000"/>
                <w:sz w:val="18"/>
                <w:szCs w:val="18"/>
              </w:rPr>
              <w:t>Administrative position search procedures &amp; policy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– there has been a change in how administration is doing searches; </w:t>
            </w:r>
            <w:r w:rsidR="00ED6ABE">
              <w:rPr>
                <w:rFonts w:ascii="Tahoma" w:hAnsi="Tahoma" w:cs="Tahoma"/>
                <w:color w:val="000000"/>
                <w:sz w:val="18"/>
                <w:szCs w:val="18"/>
              </w:rPr>
              <w:t xml:space="preserve">current search for dean for CBPA --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at CBPA historically Senate has had a seat on that committee but now no representation</w:t>
            </w:r>
            <w:r w:rsidR="00ED6ABE">
              <w:rPr>
                <w:rFonts w:ascii="Tahoma" w:hAnsi="Tahoma" w:cs="Tahoma"/>
                <w:color w:val="000000"/>
                <w:sz w:val="18"/>
                <w:szCs w:val="18"/>
              </w:rPr>
              <w:t xml:space="preserve">, search firm hired for that but not for </w:t>
            </w:r>
            <w:r w:rsidR="00ED2571">
              <w:rPr>
                <w:rFonts w:ascii="Tahoma" w:hAnsi="Tahoma" w:cs="Tahoma"/>
                <w:color w:val="000000"/>
                <w:sz w:val="18"/>
                <w:szCs w:val="18"/>
              </w:rPr>
              <w:t>VP Finance/Admin</w:t>
            </w:r>
            <w:r w:rsidR="00ED6ABE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position – will keep you posted on developments for that</w:t>
            </w:r>
          </w:p>
          <w:p w14:paraId="1A4814E0" w14:textId="77777777" w:rsidR="00ED6ABE" w:rsidRPr="007B2A5B" w:rsidRDefault="00ED6ABE" w:rsidP="007B2A5B">
            <w:pPr>
              <w:pStyle w:val="ActionItems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5A558301" w14:textId="77777777" w:rsidR="007B2A5B" w:rsidRDefault="007B2A5B" w:rsidP="007B2A5B">
            <w:pPr>
              <w:pStyle w:val="ActionItems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* </w:t>
            </w:r>
            <w:r w:rsidR="00ED6ABE">
              <w:rPr>
                <w:rFonts w:ascii="Tahoma" w:hAnsi="Tahoma" w:cs="Tahoma"/>
                <w:color w:val="000000"/>
                <w:sz w:val="18"/>
                <w:szCs w:val="18"/>
              </w:rPr>
              <w:t xml:space="preserve">Philly campus Bathroom </w:t>
            </w:r>
            <w:r w:rsidRPr="007B2A5B">
              <w:rPr>
                <w:rFonts w:ascii="Tahoma" w:hAnsi="Tahoma" w:cs="Tahoma"/>
                <w:color w:val="000000"/>
                <w:sz w:val="18"/>
                <w:szCs w:val="18"/>
              </w:rPr>
              <w:t>Letter update</w:t>
            </w:r>
            <w:r w:rsidR="00ED6ABE">
              <w:rPr>
                <w:rFonts w:ascii="Tahoma" w:hAnsi="Tahoma" w:cs="Tahoma"/>
                <w:color w:val="000000"/>
                <w:sz w:val="18"/>
                <w:szCs w:val="18"/>
              </w:rPr>
              <w:t xml:space="preserve"> – ran it by APSCUF, made a suggested minor edit and sent it to the President on Dec 21; President responded that this was included in the plan renovation happening in Summer/Fall, Provost – current status: temporary provisions will be put in place this semester</w:t>
            </w:r>
          </w:p>
          <w:p w14:paraId="1D8FAEF5" w14:textId="77777777" w:rsidR="00ED6ABE" w:rsidRPr="007B2A5B" w:rsidRDefault="00ED6ABE" w:rsidP="007B2A5B">
            <w:pPr>
              <w:pStyle w:val="ActionItems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2C37AE91" w14:textId="160C3F60" w:rsidR="007B2A5B" w:rsidRPr="007B2A5B" w:rsidRDefault="007B2A5B" w:rsidP="007B2A5B">
            <w:pPr>
              <w:pStyle w:val="ActionItems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* </w:t>
            </w:r>
            <w:r w:rsidRPr="007B2A5B">
              <w:rPr>
                <w:rFonts w:ascii="Tahoma" w:hAnsi="Tahoma" w:cs="Tahoma"/>
                <w:color w:val="000000"/>
                <w:sz w:val="18"/>
                <w:szCs w:val="18"/>
              </w:rPr>
              <w:t>Aerial Drone use policy committee</w:t>
            </w:r>
            <w:r w:rsidR="00ED6ABE">
              <w:rPr>
                <w:rFonts w:ascii="Tahoma" w:hAnsi="Tahoma" w:cs="Tahoma"/>
                <w:color w:val="000000"/>
                <w:sz w:val="18"/>
                <w:szCs w:val="18"/>
              </w:rPr>
              <w:t xml:space="preserve"> – Heather – current policy do</w:t>
            </w:r>
            <w:r w:rsidR="00ED2571">
              <w:rPr>
                <w:rFonts w:ascii="Tahoma" w:hAnsi="Tahoma" w:cs="Tahoma"/>
                <w:color w:val="000000"/>
                <w:sz w:val="18"/>
                <w:szCs w:val="18"/>
              </w:rPr>
              <w:t>es</w:t>
            </w:r>
            <w:r w:rsidR="00ED6ABE">
              <w:rPr>
                <w:rFonts w:ascii="Tahoma" w:hAnsi="Tahoma" w:cs="Tahoma"/>
                <w:color w:val="000000"/>
                <w:sz w:val="18"/>
                <w:szCs w:val="18"/>
              </w:rPr>
              <w:t xml:space="preserve"> not allow drones over campus;  the policy now seems very rigid, limits campus photography, seeking exceptions to that policy; possibly only for research use so students won’t be able to fly; we’ll need to have aviation license to legally use drones, send any questions to Heather and she’ll forward it to the committee</w:t>
            </w:r>
          </w:p>
          <w:p w14:paraId="6F30C80A" w14:textId="5917312B" w:rsidR="007B2A5B" w:rsidRPr="007B2A5B" w:rsidRDefault="007B2A5B" w:rsidP="007B2A5B">
            <w:pPr>
              <w:pStyle w:val="ActionItems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* </w:t>
            </w:r>
            <w:r w:rsidRPr="007B2A5B">
              <w:rPr>
                <w:rFonts w:ascii="Tahoma" w:hAnsi="Tahoma" w:cs="Tahoma"/>
                <w:color w:val="000000"/>
                <w:sz w:val="18"/>
                <w:szCs w:val="18"/>
              </w:rPr>
              <w:t>Student Honor Code</w:t>
            </w:r>
            <w:r w:rsidR="009F43A8">
              <w:rPr>
                <w:rFonts w:ascii="Tahoma" w:hAnsi="Tahoma" w:cs="Tahoma"/>
                <w:color w:val="000000"/>
                <w:sz w:val="18"/>
                <w:szCs w:val="18"/>
              </w:rPr>
              <w:t xml:space="preserve"> – the </w:t>
            </w:r>
            <w:r w:rsidR="00ED6ABE">
              <w:rPr>
                <w:rFonts w:ascii="Tahoma" w:hAnsi="Tahoma" w:cs="Tahoma"/>
                <w:color w:val="000000"/>
                <w:sz w:val="18"/>
                <w:szCs w:val="18"/>
              </w:rPr>
              <w:t>ethics co</w:t>
            </w:r>
            <w:r w:rsidR="009F43A8">
              <w:rPr>
                <w:rFonts w:ascii="Tahoma" w:hAnsi="Tahoma" w:cs="Tahoma"/>
                <w:color w:val="000000"/>
                <w:sz w:val="18"/>
                <w:szCs w:val="18"/>
              </w:rPr>
              <w:t xml:space="preserve">mmittee was tasked in the Fall (chair, Tim Sestrick) with </w:t>
            </w:r>
            <w:r w:rsidR="009F43A8"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>taking this on</w:t>
            </w:r>
            <w:bookmarkStart w:id="2" w:name="_GoBack"/>
            <w:bookmarkEnd w:id="2"/>
            <w:r w:rsidR="009F43A8">
              <w:rPr>
                <w:rFonts w:ascii="Tahoma" w:hAnsi="Tahoma" w:cs="Tahoma"/>
                <w:color w:val="000000"/>
                <w:sz w:val="18"/>
                <w:szCs w:val="18"/>
              </w:rPr>
              <w:t>,</w:t>
            </w:r>
            <w:r w:rsidR="00ED6ABE">
              <w:rPr>
                <w:rFonts w:ascii="Tahoma" w:hAnsi="Tahoma" w:cs="Tahoma"/>
                <w:color w:val="000000"/>
                <w:sz w:val="18"/>
                <w:szCs w:val="18"/>
              </w:rPr>
              <w:t xml:space="preserve"> – Jen Bacon will have more to say in a month; committee has only met a couple of times, Jen is looking for Senate buy in – would like it to be a University-wide, not just student-wide code but concerned this might be a difficult sell for Faculty; looking for more generic sets of principles but not as stringent as schools that have HC that mandate </w:t>
            </w:r>
            <w:proofErr w:type="spellStart"/>
            <w:r w:rsidR="00ED6ABE">
              <w:rPr>
                <w:rFonts w:ascii="Tahoma" w:hAnsi="Tahoma" w:cs="Tahoma"/>
                <w:color w:val="000000"/>
                <w:sz w:val="18"/>
                <w:szCs w:val="18"/>
              </w:rPr>
              <w:t>unproctored</w:t>
            </w:r>
            <w:proofErr w:type="spellEnd"/>
            <w:r w:rsidR="00ED6ABE">
              <w:rPr>
                <w:rFonts w:ascii="Tahoma" w:hAnsi="Tahoma" w:cs="Tahoma"/>
                <w:color w:val="000000"/>
                <w:sz w:val="18"/>
                <w:szCs w:val="18"/>
              </w:rPr>
              <w:t xml:space="preserve"> exams;  </w:t>
            </w:r>
          </w:p>
          <w:p w14:paraId="3D771FE5" w14:textId="77777777" w:rsidR="007B2A5B" w:rsidRPr="007B2A5B" w:rsidRDefault="007B2A5B" w:rsidP="007B2A5B">
            <w:pPr>
              <w:pStyle w:val="ActionItems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* </w:t>
            </w:r>
            <w:r w:rsidRPr="007B2A5B">
              <w:rPr>
                <w:rFonts w:ascii="Tahoma" w:hAnsi="Tahoma" w:cs="Tahoma"/>
                <w:color w:val="000000"/>
                <w:sz w:val="18"/>
                <w:szCs w:val="18"/>
              </w:rPr>
              <w:t>Research congratulations announcement – Senator Bessie Lawton</w:t>
            </w:r>
            <w:r w:rsidR="00D615B0">
              <w:rPr>
                <w:rFonts w:ascii="Tahoma" w:hAnsi="Tahoma" w:cs="Tahoma"/>
                <w:color w:val="000000"/>
                <w:sz w:val="18"/>
                <w:szCs w:val="18"/>
              </w:rPr>
              <w:t>; Jim mentioned Bessie and Anita Foeman’s DNA project and interview at WHYY</w:t>
            </w:r>
            <w:r w:rsidR="0008328D">
              <w:rPr>
                <w:rFonts w:ascii="Tahoma" w:hAnsi="Tahoma" w:cs="Tahoma"/>
                <w:color w:val="000000"/>
                <w:sz w:val="18"/>
                <w:szCs w:val="18"/>
              </w:rPr>
              <w:t>; shared flyer on March 9 event with Dr. Barbara Love</w:t>
            </w:r>
          </w:p>
          <w:p w14:paraId="1E0F5C33" w14:textId="77777777" w:rsidR="0008328D" w:rsidRPr="007B2A5B" w:rsidRDefault="007B2A5B" w:rsidP="007B2A5B">
            <w:pPr>
              <w:pStyle w:val="ActionItems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* </w:t>
            </w:r>
            <w:r w:rsidRPr="007B2A5B">
              <w:rPr>
                <w:rFonts w:ascii="Tahoma" w:hAnsi="Tahoma" w:cs="Tahoma"/>
                <w:color w:val="000000"/>
                <w:sz w:val="18"/>
                <w:szCs w:val="18"/>
              </w:rPr>
              <w:t>Faculty Senate elections:  process &amp; considerations</w:t>
            </w:r>
            <w:r w:rsidR="0008328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– Jim’s last semester as President, has been honored and privileged to serve, acknowledged the Exec Committee’s work; consider running in newest Senate elections; positions opened on the Senate exec – consider running!; Heather has sent emails to people up for reelection</w:t>
            </w:r>
          </w:p>
          <w:p w14:paraId="4E50D95B" w14:textId="77777777" w:rsidR="007B2A5B" w:rsidRPr="007B2A5B" w:rsidRDefault="0008328D" w:rsidP="0008328D">
            <w:pPr>
              <w:pStyle w:val="ActionItems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* </w:t>
            </w:r>
            <w:r w:rsidR="007B2A5B" w:rsidRPr="007B2A5B">
              <w:rPr>
                <w:rFonts w:ascii="Tahoma" w:hAnsi="Tahoma" w:cs="Tahoma"/>
                <w:color w:val="000000"/>
                <w:sz w:val="18"/>
                <w:szCs w:val="18"/>
              </w:rPr>
              <w:t>Other items/concerns?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– Jim read the thank you note from the WCU Student Resource Pantry</w:t>
            </w:r>
          </w:p>
          <w:p w14:paraId="0EAF672E" w14:textId="77777777" w:rsidR="008D2FAC" w:rsidRDefault="0008328D" w:rsidP="00F161D9">
            <w:pPr>
              <w:pStyle w:val="ActionItems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*Faculty Open Forum w/President and Provost  4/12 3:30-5p Sykes 10A</w:t>
            </w:r>
          </w:p>
        </w:tc>
        <w:tc>
          <w:tcPr>
            <w:tcW w:w="1170" w:type="dxa"/>
          </w:tcPr>
          <w:p w14:paraId="7A16117F" w14:textId="77777777" w:rsidR="00FD765D" w:rsidRDefault="00FD765D" w:rsidP="009260FA">
            <w:pPr>
              <w:pStyle w:val="Field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13523" w:rsidRPr="00292572" w14:paraId="1222F4DB" w14:textId="77777777" w:rsidTr="007C7399">
        <w:trPr>
          <w:trHeight w:val="1056"/>
        </w:trPr>
        <w:tc>
          <w:tcPr>
            <w:tcW w:w="1285" w:type="dxa"/>
          </w:tcPr>
          <w:p w14:paraId="08D07EC2" w14:textId="77777777" w:rsidR="00813523" w:rsidRDefault="000C1DCA" w:rsidP="00255C38">
            <w:pPr>
              <w:pStyle w:val="ActionItems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>Liaison reports</w:t>
            </w:r>
          </w:p>
        </w:tc>
        <w:tc>
          <w:tcPr>
            <w:tcW w:w="8190" w:type="dxa"/>
            <w:gridSpan w:val="5"/>
          </w:tcPr>
          <w:p w14:paraId="419B8223" w14:textId="77777777" w:rsidR="004A7CF8" w:rsidRDefault="009C6F1F" w:rsidP="009C6F1F">
            <w:pPr>
              <w:pStyle w:val="ActionItems"/>
              <w:ind w:left="335" w:hanging="180"/>
              <w:rPr>
                <w:rFonts w:ascii="Tahoma" w:hAnsi="Tahoma" w:cs="Tahoma"/>
                <w:color w:val="000000"/>
                <w:sz w:val="18"/>
                <w:szCs w:val="18"/>
                <w:shd w:val="clear" w:color="auto" w:fill="F7F7F7"/>
              </w:rPr>
            </w:pPr>
            <w:r w:rsidRPr="009C6F1F">
              <w:rPr>
                <w:rFonts w:ascii="Tahoma" w:hAnsi="Tahoma" w:cs="Tahoma"/>
                <w:color w:val="000000"/>
                <w:sz w:val="18"/>
                <w:szCs w:val="18"/>
                <w:shd w:val="clear" w:color="auto" w:fill="F7F7F7"/>
              </w:rPr>
              <w:t>1.</w:t>
            </w: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7F7F7"/>
              </w:rPr>
              <w:t xml:space="preserve"> Presidential Cabinet liaison – </w:t>
            </w:r>
            <w:r w:rsidR="0008328D">
              <w:rPr>
                <w:rFonts w:ascii="Tahoma" w:hAnsi="Tahoma" w:cs="Tahoma"/>
                <w:color w:val="000000"/>
                <w:sz w:val="18"/>
                <w:szCs w:val="18"/>
                <w:shd w:val="clear" w:color="auto" w:fill="F7F7F7"/>
              </w:rPr>
              <w:t>Jim – no report</w:t>
            </w:r>
            <w:r w:rsidR="008E1F39">
              <w:rPr>
                <w:rFonts w:ascii="Tahoma" w:hAnsi="Tahoma" w:cs="Tahoma"/>
                <w:color w:val="000000"/>
                <w:sz w:val="18"/>
                <w:szCs w:val="18"/>
                <w:shd w:val="clear" w:color="auto" w:fill="F7F7F7"/>
              </w:rPr>
              <w:t>; now there are many new people; possibly interesting dynamic</w:t>
            </w:r>
          </w:p>
          <w:p w14:paraId="05DC5242" w14:textId="77777777" w:rsidR="00192B4A" w:rsidRDefault="009C6F1F" w:rsidP="009C6F1F">
            <w:pPr>
              <w:pStyle w:val="ActionItems"/>
              <w:ind w:left="335" w:hanging="180"/>
              <w:rPr>
                <w:rFonts w:ascii="Tahoma" w:hAnsi="Tahoma" w:cs="Tahoma"/>
                <w:color w:val="000000"/>
                <w:sz w:val="18"/>
                <w:szCs w:val="18"/>
                <w:shd w:val="clear" w:color="auto" w:fill="F7F7F7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7F7F7"/>
              </w:rPr>
              <w:t xml:space="preserve">2. </w:t>
            </w:r>
            <w:r w:rsidR="000C1DCA" w:rsidRPr="000C1DCA">
              <w:rPr>
                <w:rFonts w:ascii="Tahoma" w:hAnsi="Tahoma" w:cs="Tahoma"/>
                <w:color w:val="000000"/>
                <w:sz w:val="18"/>
                <w:szCs w:val="18"/>
                <w:shd w:val="clear" w:color="auto" w:fill="F7F7F7"/>
              </w:rPr>
              <w:t>LGBTQ</w:t>
            </w:r>
            <w:r w:rsidR="00902DBA">
              <w:rPr>
                <w:rFonts w:ascii="Tahoma" w:hAnsi="Tahoma" w:cs="Tahoma"/>
                <w:color w:val="000000"/>
                <w:sz w:val="18"/>
                <w:szCs w:val="18"/>
                <w:shd w:val="clear" w:color="auto" w:fill="F7F7F7"/>
              </w:rPr>
              <w:t>A</w:t>
            </w:r>
            <w:r w:rsidR="000C1DCA" w:rsidRPr="000C1DCA">
              <w:rPr>
                <w:rFonts w:ascii="Tahoma" w:hAnsi="Tahoma" w:cs="Tahoma"/>
                <w:color w:val="000000"/>
                <w:sz w:val="18"/>
                <w:szCs w:val="18"/>
                <w:shd w:val="clear" w:color="auto" w:fill="F7F7F7"/>
              </w:rPr>
              <w:t xml:space="preserve"> advocacy committee - Dan Forbes </w:t>
            </w:r>
            <w:r w:rsidR="00207200">
              <w:rPr>
                <w:rFonts w:ascii="Tahoma" w:hAnsi="Tahoma" w:cs="Tahoma"/>
                <w:color w:val="000000"/>
                <w:sz w:val="18"/>
                <w:szCs w:val="18"/>
                <w:shd w:val="clear" w:color="auto" w:fill="F7F7F7"/>
              </w:rPr>
              <w:t xml:space="preserve">– </w:t>
            </w:r>
            <w:r w:rsidR="008E1F39">
              <w:rPr>
                <w:rFonts w:ascii="Tahoma" w:hAnsi="Tahoma" w:cs="Tahoma"/>
                <w:color w:val="000000"/>
                <w:sz w:val="18"/>
                <w:szCs w:val="18"/>
                <w:shd w:val="clear" w:color="auto" w:fill="F7F7F7"/>
              </w:rPr>
              <w:t>1</w:t>
            </w:r>
            <w:r w:rsidR="008E1F39" w:rsidRPr="008E1F39">
              <w:rPr>
                <w:rFonts w:ascii="Tahoma" w:hAnsi="Tahoma" w:cs="Tahoma"/>
                <w:color w:val="000000"/>
                <w:sz w:val="18"/>
                <w:szCs w:val="18"/>
                <w:shd w:val="clear" w:color="auto" w:fill="F7F7F7"/>
                <w:vertAlign w:val="superscript"/>
              </w:rPr>
              <w:t>st</w:t>
            </w:r>
            <w:r w:rsidR="008E1F39">
              <w:rPr>
                <w:rFonts w:ascii="Tahoma" w:hAnsi="Tahoma" w:cs="Tahoma"/>
                <w:color w:val="000000"/>
                <w:sz w:val="18"/>
                <w:szCs w:val="18"/>
                <w:shd w:val="clear" w:color="auto" w:fill="F7F7F7"/>
              </w:rPr>
              <w:t xml:space="preserve"> meeting canceled due to snow – no report</w:t>
            </w:r>
          </w:p>
          <w:p w14:paraId="704C63C6" w14:textId="77777777" w:rsidR="00125BF0" w:rsidRPr="00125BF0" w:rsidRDefault="009C6F1F" w:rsidP="002F7F5F">
            <w:pPr>
              <w:pStyle w:val="ActionItems"/>
              <w:tabs>
                <w:tab w:val="num" w:pos="335"/>
              </w:tabs>
              <w:ind w:left="335" w:hanging="180"/>
              <w:rPr>
                <w:rFonts w:ascii="Tahoma" w:hAnsi="Tahoma" w:cs="Tahoma"/>
                <w:color w:val="000000"/>
                <w:sz w:val="18"/>
                <w:szCs w:val="18"/>
                <w:shd w:val="clear" w:color="auto" w:fill="F7F7F7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7F7F7"/>
              </w:rPr>
              <w:t>3</w:t>
            </w:r>
            <w:r w:rsidR="00BA363F">
              <w:rPr>
                <w:rFonts w:ascii="Tahoma" w:hAnsi="Tahoma" w:cs="Tahoma"/>
                <w:color w:val="000000"/>
                <w:sz w:val="18"/>
                <w:szCs w:val="18"/>
                <w:shd w:val="clear" w:color="auto" w:fill="F7F7F7"/>
              </w:rPr>
              <w:t xml:space="preserve">. </w:t>
            </w:r>
            <w:r w:rsidR="006843CA">
              <w:rPr>
                <w:rFonts w:ascii="Tahoma" w:hAnsi="Tahoma" w:cs="Tahoma"/>
                <w:color w:val="000000"/>
                <w:sz w:val="18"/>
                <w:szCs w:val="18"/>
                <w:shd w:val="clear" w:color="auto" w:fill="F7F7F7"/>
              </w:rPr>
              <w:t xml:space="preserve">CCIT </w:t>
            </w:r>
            <w:r w:rsidR="00BD7F64">
              <w:rPr>
                <w:rFonts w:ascii="Tahoma" w:hAnsi="Tahoma" w:cs="Tahoma"/>
                <w:color w:val="000000"/>
                <w:sz w:val="18"/>
                <w:szCs w:val="18"/>
                <w:shd w:val="clear" w:color="auto" w:fill="F7F7F7"/>
              </w:rPr>
              <w:t>–</w:t>
            </w:r>
            <w:r w:rsidR="006843CA">
              <w:rPr>
                <w:rFonts w:ascii="Tahoma" w:hAnsi="Tahoma" w:cs="Tahoma"/>
                <w:color w:val="000000"/>
                <w:sz w:val="18"/>
                <w:szCs w:val="18"/>
                <w:shd w:val="clear" w:color="auto" w:fill="F7F7F7"/>
              </w:rPr>
              <w:t xml:space="preserve"> </w:t>
            </w:r>
            <w:r w:rsidR="00BD7F64">
              <w:rPr>
                <w:rFonts w:ascii="Tahoma" w:hAnsi="Tahoma" w:cs="Tahoma"/>
                <w:color w:val="000000"/>
                <w:sz w:val="18"/>
                <w:szCs w:val="18"/>
                <w:shd w:val="clear" w:color="auto" w:fill="F7F7F7"/>
              </w:rPr>
              <w:t xml:space="preserve">Ellie </w:t>
            </w: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7F7F7"/>
              </w:rPr>
              <w:t>Brown</w:t>
            </w:r>
            <w:r w:rsidR="008E1F39">
              <w:rPr>
                <w:rFonts w:ascii="Tahoma" w:hAnsi="Tahoma" w:cs="Tahoma"/>
                <w:color w:val="000000"/>
                <w:sz w:val="18"/>
                <w:szCs w:val="18"/>
                <w:shd w:val="clear" w:color="auto" w:fill="F7F7F7"/>
              </w:rPr>
              <w:t xml:space="preserve"> / Eli </w:t>
            </w:r>
            <w:r w:rsidR="00BD7F64">
              <w:rPr>
                <w:rFonts w:ascii="Tahoma" w:hAnsi="Tahoma" w:cs="Tahoma"/>
                <w:color w:val="000000"/>
                <w:sz w:val="18"/>
                <w:szCs w:val="18"/>
                <w:shd w:val="clear" w:color="auto" w:fill="F7F7F7"/>
              </w:rPr>
              <w:t xml:space="preserve">– </w:t>
            </w:r>
            <w:r w:rsidR="008E1F39">
              <w:rPr>
                <w:rFonts w:ascii="Tahoma" w:hAnsi="Tahoma" w:cs="Tahoma"/>
                <w:color w:val="000000"/>
                <w:sz w:val="18"/>
                <w:szCs w:val="18"/>
                <w:shd w:val="clear" w:color="auto" w:fill="F7F7F7"/>
              </w:rPr>
              <w:t xml:space="preserve"> another meeting being scheduled to discuss what a proactive thing would look like; Senate has a voting seat on it</w:t>
            </w:r>
          </w:p>
          <w:p w14:paraId="3D9C8CCE" w14:textId="77777777" w:rsidR="00BA363F" w:rsidRDefault="009C6F1F" w:rsidP="001A649F">
            <w:pPr>
              <w:pStyle w:val="ActionItems"/>
              <w:tabs>
                <w:tab w:val="num" w:pos="335"/>
              </w:tabs>
              <w:ind w:left="335" w:hanging="180"/>
              <w:rPr>
                <w:rFonts w:ascii="Tahoma" w:hAnsi="Tahoma" w:cs="Tahoma"/>
                <w:color w:val="000000"/>
                <w:sz w:val="18"/>
                <w:szCs w:val="18"/>
                <w:shd w:val="clear" w:color="auto" w:fill="F7F7F7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7F7F7"/>
              </w:rPr>
              <w:t>4</w:t>
            </w:r>
            <w:r w:rsidR="00192B4A">
              <w:rPr>
                <w:rFonts w:ascii="Tahoma" w:hAnsi="Tahoma" w:cs="Tahoma"/>
                <w:color w:val="000000"/>
                <w:sz w:val="18"/>
                <w:szCs w:val="18"/>
                <w:shd w:val="clear" w:color="auto" w:fill="F7F7F7"/>
              </w:rPr>
              <w:t xml:space="preserve">. Faculty mentoring - </w:t>
            </w:r>
            <w:r w:rsidR="00F85E6B">
              <w:rPr>
                <w:rFonts w:ascii="Tahoma" w:hAnsi="Tahoma" w:cs="Tahoma"/>
                <w:color w:val="000000"/>
                <w:sz w:val="18"/>
                <w:szCs w:val="18"/>
                <w:shd w:val="clear" w:color="auto" w:fill="F7F7F7"/>
              </w:rPr>
              <w:t xml:space="preserve"> </w:t>
            </w:r>
            <w:r w:rsidR="00D1124B">
              <w:rPr>
                <w:rFonts w:ascii="Tahoma" w:hAnsi="Tahoma" w:cs="Tahoma"/>
                <w:color w:val="000000"/>
                <w:sz w:val="18"/>
                <w:szCs w:val="18"/>
                <w:shd w:val="clear" w:color="auto" w:fill="F7F7F7"/>
              </w:rPr>
              <w:t>Julie Wiest</w:t>
            </w:r>
            <w:r w:rsidR="0040757F">
              <w:rPr>
                <w:rFonts w:ascii="Tahoma" w:hAnsi="Tahoma" w:cs="Tahoma"/>
                <w:color w:val="000000"/>
                <w:sz w:val="18"/>
                <w:szCs w:val="18"/>
                <w:shd w:val="clear" w:color="auto" w:fill="F7F7F7"/>
              </w:rPr>
              <w:t xml:space="preserve"> </w:t>
            </w:r>
            <w:r w:rsidR="008E1F39">
              <w:rPr>
                <w:rFonts w:ascii="Tahoma" w:hAnsi="Tahoma" w:cs="Tahoma"/>
                <w:color w:val="000000"/>
                <w:sz w:val="18"/>
                <w:szCs w:val="18"/>
                <w:shd w:val="clear" w:color="auto" w:fill="F7F7F7"/>
              </w:rPr>
              <w:t xml:space="preserve"> - we need more mentors -  we need more mentors, the only requirement is that you have tenure – email Julie or Lisa Lucas (faculty associate for the committee), mentor training coming up this semester – there will be an email going around</w:t>
            </w:r>
          </w:p>
          <w:p w14:paraId="39D287A3" w14:textId="77777777" w:rsidR="00192B4A" w:rsidRDefault="009C6F1F" w:rsidP="007F3900">
            <w:pPr>
              <w:pStyle w:val="ActionItems"/>
              <w:tabs>
                <w:tab w:val="num" w:pos="335"/>
              </w:tabs>
              <w:ind w:left="335" w:hanging="180"/>
              <w:rPr>
                <w:rFonts w:ascii="Tahoma" w:hAnsi="Tahoma" w:cs="Tahoma"/>
                <w:color w:val="000000"/>
                <w:sz w:val="18"/>
                <w:szCs w:val="18"/>
                <w:shd w:val="clear" w:color="auto" w:fill="F7F7F7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7F7F7"/>
              </w:rPr>
              <w:t>5</w:t>
            </w:r>
            <w:r w:rsidR="00192B4A">
              <w:rPr>
                <w:rFonts w:ascii="Tahoma" w:hAnsi="Tahoma" w:cs="Tahoma"/>
                <w:color w:val="000000"/>
                <w:sz w:val="18"/>
                <w:szCs w:val="18"/>
                <w:shd w:val="clear" w:color="auto" w:fill="F7F7F7"/>
              </w:rPr>
              <w:t xml:space="preserve">. Sustainability advisory </w:t>
            </w:r>
            <w:r w:rsidR="0040757F">
              <w:rPr>
                <w:rFonts w:ascii="Tahoma" w:hAnsi="Tahoma" w:cs="Tahoma"/>
                <w:color w:val="000000"/>
                <w:sz w:val="18"/>
                <w:szCs w:val="18"/>
                <w:shd w:val="clear" w:color="auto" w:fill="F7F7F7"/>
              </w:rPr>
              <w:t>–</w:t>
            </w:r>
            <w:r w:rsidR="00192B4A">
              <w:rPr>
                <w:rFonts w:ascii="Tahoma" w:hAnsi="Tahoma" w:cs="Tahoma"/>
                <w:color w:val="000000"/>
                <w:sz w:val="18"/>
                <w:szCs w:val="18"/>
                <w:shd w:val="clear" w:color="auto" w:fill="F7F7F7"/>
              </w:rPr>
              <w:t xml:space="preserve"> Kurt </w:t>
            </w:r>
            <w:r w:rsidR="00F85E6B">
              <w:rPr>
                <w:rFonts w:ascii="Tahoma" w:hAnsi="Tahoma" w:cs="Tahoma"/>
                <w:color w:val="000000"/>
                <w:sz w:val="18"/>
                <w:szCs w:val="18"/>
                <w:shd w:val="clear" w:color="auto" w:fill="F7F7F7"/>
              </w:rPr>
              <w:t xml:space="preserve">Kolasinski </w:t>
            </w:r>
            <w:r w:rsidR="00D1124B">
              <w:rPr>
                <w:rFonts w:ascii="Tahoma" w:hAnsi="Tahoma" w:cs="Tahoma"/>
                <w:color w:val="000000"/>
                <w:sz w:val="18"/>
                <w:szCs w:val="18"/>
                <w:shd w:val="clear" w:color="auto" w:fill="F7F7F7"/>
              </w:rPr>
              <w:t xml:space="preserve">– </w:t>
            </w:r>
            <w:r w:rsidR="008E1F39">
              <w:rPr>
                <w:rFonts w:ascii="Tahoma" w:hAnsi="Tahoma" w:cs="Tahoma"/>
                <w:color w:val="000000"/>
                <w:sz w:val="18"/>
                <w:szCs w:val="18"/>
                <w:shd w:val="clear" w:color="auto" w:fill="F7F7F7"/>
              </w:rPr>
              <w:t>no report</w:t>
            </w:r>
          </w:p>
          <w:p w14:paraId="5CAA5905" w14:textId="77777777" w:rsidR="008E1F39" w:rsidRDefault="009C6F1F" w:rsidP="008E1F39">
            <w:pPr>
              <w:pStyle w:val="ActionItems"/>
              <w:tabs>
                <w:tab w:val="num" w:pos="335"/>
              </w:tabs>
              <w:ind w:left="335" w:hanging="180"/>
              <w:rPr>
                <w:rFonts w:ascii="Tahoma" w:hAnsi="Tahoma" w:cs="Tahoma"/>
                <w:color w:val="000000"/>
                <w:sz w:val="18"/>
                <w:szCs w:val="18"/>
                <w:shd w:val="clear" w:color="auto" w:fill="F7F7F7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7F7F7"/>
              </w:rPr>
              <w:t>6</w:t>
            </w:r>
            <w:r w:rsidR="00192B4A">
              <w:rPr>
                <w:rFonts w:ascii="Tahoma" w:hAnsi="Tahoma" w:cs="Tahoma"/>
                <w:color w:val="000000"/>
                <w:sz w:val="18"/>
                <w:szCs w:val="18"/>
                <w:shd w:val="clear" w:color="auto" w:fill="F7F7F7"/>
              </w:rPr>
              <w:t xml:space="preserve">. Space allocation - York </w:t>
            </w:r>
            <w:r w:rsidR="00EA36F8">
              <w:rPr>
                <w:rFonts w:ascii="Tahoma" w:hAnsi="Tahoma" w:cs="Tahoma"/>
                <w:color w:val="000000"/>
                <w:sz w:val="18"/>
                <w:szCs w:val="18"/>
                <w:shd w:val="clear" w:color="auto" w:fill="F7F7F7"/>
              </w:rPr>
              <w:t xml:space="preserve">Williams </w:t>
            </w:r>
            <w:r w:rsidR="00BC188E">
              <w:rPr>
                <w:rFonts w:ascii="Tahoma" w:hAnsi="Tahoma" w:cs="Tahoma"/>
                <w:color w:val="000000"/>
                <w:sz w:val="18"/>
                <w:szCs w:val="18"/>
                <w:shd w:val="clear" w:color="auto" w:fill="F7F7F7"/>
              </w:rPr>
              <w:t xml:space="preserve">– </w:t>
            </w:r>
            <w:r w:rsidR="008E1F39">
              <w:rPr>
                <w:rFonts w:ascii="Tahoma" w:hAnsi="Tahoma" w:cs="Tahoma"/>
                <w:color w:val="000000"/>
                <w:sz w:val="18"/>
                <w:szCs w:val="18"/>
                <w:shd w:val="clear" w:color="auto" w:fill="F7F7F7"/>
              </w:rPr>
              <w:t>no meetings so far, BPAC/BPMC’s been put on hood (new contract chosen) but people have moved in, Wayne Hall renovation concerns (already discussed), issue with West Chester borough and the Commons; Israel: BPMC just went online on 25Live – good looking rooms available for reservations; anticipating additional moves in Anderson</w:t>
            </w:r>
          </w:p>
          <w:p w14:paraId="0E2608BC" w14:textId="77777777" w:rsidR="004467E8" w:rsidRDefault="003F3F07" w:rsidP="004A7CF8">
            <w:pPr>
              <w:pStyle w:val="ActionItems"/>
              <w:tabs>
                <w:tab w:val="num" w:pos="335"/>
              </w:tabs>
              <w:rPr>
                <w:rFonts w:ascii="Tahoma" w:hAnsi="Tahoma" w:cs="Tahoma"/>
                <w:color w:val="000000"/>
                <w:sz w:val="18"/>
                <w:szCs w:val="18"/>
                <w:shd w:val="clear" w:color="auto" w:fill="F7F7F7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7F7F7"/>
              </w:rPr>
              <w:t xml:space="preserve">   </w:t>
            </w:r>
            <w:r w:rsidR="009C6F1F">
              <w:rPr>
                <w:rFonts w:ascii="Tahoma" w:hAnsi="Tahoma" w:cs="Tahoma"/>
                <w:color w:val="000000"/>
                <w:sz w:val="18"/>
                <w:szCs w:val="18"/>
                <w:shd w:val="clear" w:color="auto" w:fill="F7F7F7"/>
              </w:rPr>
              <w:t>7</w:t>
            </w:r>
            <w:r w:rsidR="00F85E6B">
              <w:rPr>
                <w:rFonts w:ascii="Tahoma" w:hAnsi="Tahoma" w:cs="Tahoma"/>
                <w:color w:val="000000"/>
                <w:sz w:val="18"/>
                <w:szCs w:val="18"/>
                <w:shd w:val="clear" w:color="auto" w:fill="F7F7F7"/>
              </w:rPr>
              <w:t xml:space="preserve">. University Forum </w:t>
            </w:r>
            <w:r w:rsidR="00866EB9">
              <w:rPr>
                <w:rFonts w:ascii="Tahoma" w:hAnsi="Tahoma" w:cs="Tahoma"/>
                <w:color w:val="000000"/>
                <w:sz w:val="18"/>
                <w:szCs w:val="18"/>
                <w:shd w:val="clear" w:color="auto" w:fill="F7F7F7"/>
              </w:rPr>
              <w:t>–</w:t>
            </w:r>
            <w:r w:rsidR="00F85E6B">
              <w:rPr>
                <w:rFonts w:ascii="Tahoma" w:hAnsi="Tahoma" w:cs="Tahoma"/>
                <w:color w:val="000000"/>
                <w:sz w:val="18"/>
                <w:szCs w:val="18"/>
                <w:shd w:val="clear" w:color="auto" w:fill="F7F7F7"/>
              </w:rPr>
              <w:t xml:space="preserve"> </w:t>
            </w:r>
            <w:r w:rsidR="009C6F1F">
              <w:rPr>
                <w:rFonts w:ascii="Tahoma" w:hAnsi="Tahoma" w:cs="Tahoma"/>
                <w:color w:val="000000"/>
                <w:sz w:val="18"/>
                <w:szCs w:val="18"/>
                <w:shd w:val="clear" w:color="auto" w:fill="F7F7F7"/>
              </w:rPr>
              <w:t>York Williams</w:t>
            </w:r>
            <w:r w:rsidR="00BC188E">
              <w:rPr>
                <w:rFonts w:ascii="Tahoma" w:hAnsi="Tahoma" w:cs="Tahoma"/>
                <w:color w:val="000000"/>
                <w:sz w:val="18"/>
                <w:szCs w:val="18"/>
                <w:shd w:val="clear" w:color="auto" w:fill="F7F7F7"/>
              </w:rPr>
              <w:t xml:space="preserve"> – </w:t>
            </w:r>
            <w:r w:rsidR="004467E8">
              <w:rPr>
                <w:rFonts w:ascii="Tahoma" w:hAnsi="Tahoma" w:cs="Tahoma"/>
                <w:color w:val="000000"/>
                <w:sz w:val="18"/>
                <w:szCs w:val="18"/>
                <w:shd w:val="clear" w:color="auto" w:fill="F7F7F7"/>
              </w:rPr>
              <w:t>RFP still out, please consider submitting projects relating to Campus Climate; March 8th University Forum symposium coming up – opportunities to discuss diversity initiatives – email York with questions;</w:t>
            </w:r>
            <w:r w:rsidR="00DA4E0B">
              <w:rPr>
                <w:rFonts w:ascii="Tahoma" w:hAnsi="Tahoma" w:cs="Tahoma"/>
                <w:color w:val="000000"/>
                <w:sz w:val="18"/>
                <w:szCs w:val="18"/>
                <w:shd w:val="clear" w:color="auto" w:fill="F7F7F7"/>
              </w:rPr>
              <w:t xml:space="preserve"> Jim: recent focus groups around Campus Climate Survey and ways to increase student participation; Logan is in another group also doing good work</w:t>
            </w:r>
          </w:p>
          <w:p w14:paraId="6429C7B2" w14:textId="77777777" w:rsidR="00DA4E0B" w:rsidRDefault="00DA4E0B" w:rsidP="004A7CF8">
            <w:pPr>
              <w:pStyle w:val="ActionItems"/>
              <w:tabs>
                <w:tab w:val="num" w:pos="335"/>
              </w:tabs>
              <w:rPr>
                <w:rFonts w:ascii="Tahoma" w:hAnsi="Tahoma" w:cs="Tahoma"/>
                <w:color w:val="000000"/>
                <w:sz w:val="18"/>
                <w:szCs w:val="18"/>
                <w:shd w:val="clear" w:color="auto" w:fill="F7F7F7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7F7F7"/>
              </w:rPr>
              <w:t>Logan: trying to draft something to address the inclusion problems and hoping to work with Jim, nothing concrete yet</w:t>
            </w:r>
          </w:p>
          <w:p w14:paraId="31DEE8BB" w14:textId="77777777" w:rsidR="004467E8" w:rsidRDefault="004467E8" w:rsidP="004A7CF8">
            <w:pPr>
              <w:pStyle w:val="ActionItems"/>
              <w:tabs>
                <w:tab w:val="num" w:pos="335"/>
              </w:tabs>
              <w:rPr>
                <w:rFonts w:ascii="Tahoma" w:hAnsi="Tahoma" w:cs="Tahoma"/>
                <w:color w:val="000000"/>
                <w:sz w:val="18"/>
                <w:szCs w:val="18"/>
                <w:shd w:val="clear" w:color="auto" w:fill="F7F7F7"/>
              </w:rPr>
            </w:pPr>
          </w:p>
          <w:p w14:paraId="4F932B72" w14:textId="77777777" w:rsidR="00F161D9" w:rsidRDefault="009C6F1F" w:rsidP="007F3900">
            <w:pPr>
              <w:pStyle w:val="ActionItems"/>
              <w:tabs>
                <w:tab w:val="num" w:pos="335"/>
              </w:tabs>
              <w:ind w:left="335" w:hanging="180"/>
              <w:rPr>
                <w:rFonts w:ascii="Tahoma" w:hAnsi="Tahoma" w:cs="Tahoma"/>
                <w:color w:val="000000"/>
                <w:sz w:val="18"/>
                <w:szCs w:val="18"/>
                <w:shd w:val="clear" w:color="auto" w:fill="F7F7F7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7F7F7"/>
              </w:rPr>
              <w:t>8</w:t>
            </w:r>
            <w:r w:rsidR="00F85E6B">
              <w:rPr>
                <w:rFonts w:ascii="Tahoma" w:hAnsi="Tahoma" w:cs="Tahoma"/>
                <w:color w:val="000000"/>
                <w:sz w:val="18"/>
                <w:szCs w:val="18"/>
                <w:shd w:val="clear" w:color="auto" w:fill="F7F7F7"/>
              </w:rPr>
              <w:t xml:space="preserve">. </w:t>
            </w:r>
            <w:r w:rsidR="00F161D9">
              <w:rPr>
                <w:rFonts w:ascii="Tahoma" w:hAnsi="Tahoma" w:cs="Tahoma"/>
                <w:color w:val="000000"/>
                <w:sz w:val="18"/>
                <w:szCs w:val="18"/>
                <w:shd w:val="clear" w:color="auto" w:fill="F7F7F7"/>
              </w:rPr>
              <w:t xml:space="preserve">APSCUF - Cynthia Haggard – </w:t>
            </w:r>
            <w:r w:rsidR="00DA4E0B">
              <w:rPr>
                <w:rFonts w:ascii="Tahoma" w:hAnsi="Tahoma" w:cs="Tahoma"/>
                <w:color w:val="000000"/>
                <w:sz w:val="18"/>
                <w:szCs w:val="18"/>
                <w:shd w:val="clear" w:color="auto" w:fill="F7F7F7"/>
              </w:rPr>
              <w:t>no report</w:t>
            </w:r>
          </w:p>
          <w:p w14:paraId="5BF68243" w14:textId="77777777" w:rsidR="004A7CF8" w:rsidRDefault="009C6F1F" w:rsidP="00F161D9">
            <w:pPr>
              <w:pStyle w:val="ActionItems"/>
              <w:tabs>
                <w:tab w:val="num" w:pos="335"/>
              </w:tabs>
              <w:ind w:left="335" w:hanging="180"/>
              <w:rPr>
                <w:rFonts w:ascii="Tahoma" w:hAnsi="Tahoma" w:cs="Tahoma"/>
                <w:color w:val="000000"/>
                <w:sz w:val="18"/>
                <w:szCs w:val="18"/>
                <w:shd w:val="clear" w:color="auto" w:fill="F7F7F7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7F7F7"/>
              </w:rPr>
              <w:t>9</w:t>
            </w:r>
            <w:r w:rsidR="00F85E6B">
              <w:rPr>
                <w:rFonts w:ascii="Tahoma" w:hAnsi="Tahoma" w:cs="Tahoma"/>
                <w:color w:val="000000"/>
                <w:sz w:val="18"/>
                <w:szCs w:val="18"/>
                <w:shd w:val="clear" w:color="auto" w:fill="F7F7F7"/>
              </w:rPr>
              <w:t xml:space="preserve">. </w:t>
            </w:r>
            <w:r w:rsidR="00F161D9">
              <w:rPr>
                <w:rFonts w:ascii="Tahoma" w:hAnsi="Tahoma" w:cs="Tahoma"/>
                <w:color w:val="000000"/>
                <w:sz w:val="18"/>
                <w:szCs w:val="18"/>
                <w:shd w:val="clear" w:color="auto" w:fill="F7F7F7"/>
              </w:rPr>
              <w:t>Multicultural faculty</w:t>
            </w:r>
            <w:r w:rsidR="00DA4E0B">
              <w:rPr>
                <w:rFonts w:ascii="Tahoma" w:hAnsi="Tahoma" w:cs="Tahoma"/>
                <w:color w:val="000000"/>
                <w:sz w:val="18"/>
                <w:szCs w:val="18"/>
                <w:shd w:val="clear" w:color="auto" w:fill="F7F7F7"/>
              </w:rPr>
              <w:t xml:space="preserve"> Commission- </w:t>
            </w:r>
            <w:r w:rsidR="00F161D9">
              <w:rPr>
                <w:rFonts w:ascii="Tahoma" w:hAnsi="Tahoma" w:cs="Tahoma"/>
                <w:color w:val="000000"/>
                <w:sz w:val="18"/>
                <w:szCs w:val="18"/>
                <w:shd w:val="clear" w:color="auto" w:fill="F7F7F7"/>
              </w:rPr>
              <w:t xml:space="preserve">– </w:t>
            </w:r>
            <w:r w:rsidR="00DA4E0B">
              <w:rPr>
                <w:rFonts w:ascii="Tahoma" w:hAnsi="Tahoma" w:cs="Tahoma"/>
                <w:color w:val="000000"/>
                <w:sz w:val="18"/>
                <w:szCs w:val="18"/>
                <w:shd w:val="clear" w:color="auto" w:fill="F7F7F7"/>
              </w:rPr>
              <w:t xml:space="preserve">Israel: Lei </w:t>
            </w:r>
            <w:proofErr w:type="spellStart"/>
            <w:r w:rsidR="00DA4E0B">
              <w:rPr>
                <w:rFonts w:ascii="Tahoma" w:hAnsi="Tahoma" w:cs="Tahoma"/>
                <w:color w:val="000000"/>
                <w:sz w:val="18"/>
                <w:szCs w:val="18"/>
                <w:shd w:val="clear" w:color="auto" w:fill="F7F7F7"/>
              </w:rPr>
              <w:t>Xiu</w:t>
            </w:r>
            <w:proofErr w:type="spellEnd"/>
            <w:r w:rsidR="00DA4E0B">
              <w:rPr>
                <w:rFonts w:ascii="Tahoma" w:hAnsi="Tahoma" w:cs="Tahoma"/>
                <w:color w:val="000000"/>
                <w:sz w:val="18"/>
                <w:szCs w:val="18"/>
                <w:shd w:val="clear" w:color="auto" w:fill="F7F7F7"/>
              </w:rPr>
              <w:t xml:space="preserve"> is the chair of MFC, seeking to reform the Commission to make it more active, putting together a committee to reform MFC, Israel will be talking to her to bring back news to Senate; annual retreat on Friday April 7</w:t>
            </w:r>
            <w:r w:rsidR="00DA4E0B" w:rsidRPr="00DA4E0B">
              <w:rPr>
                <w:rFonts w:ascii="Tahoma" w:hAnsi="Tahoma" w:cs="Tahoma"/>
                <w:color w:val="000000"/>
                <w:sz w:val="18"/>
                <w:szCs w:val="18"/>
                <w:shd w:val="clear" w:color="auto" w:fill="F7F7F7"/>
                <w:vertAlign w:val="superscript"/>
              </w:rPr>
              <w:t>th</w:t>
            </w:r>
            <w:r w:rsidR="00DA4E0B">
              <w:rPr>
                <w:rFonts w:ascii="Tahoma" w:hAnsi="Tahoma" w:cs="Tahoma"/>
                <w:color w:val="000000"/>
                <w:sz w:val="18"/>
                <w:szCs w:val="18"/>
                <w:shd w:val="clear" w:color="auto" w:fill="F7F7F7"/>
              </w:rPr>
              <w:t xml:space="preserve"> – Israel will be looking for a proxy</w:t>
            </w:r>
          </w:p>
          <w:p w14:paraId="1AF039FB" w14:textId="77777777" w:rsidR="00F161D9" w:rsidRDefault="009C6F1F" w:rsidP="00BA363F">
            <w:pPr>
              <w:pStyle w:val="ActionItems"/>
              <w:tabs>
                <w:tab w:val="num" w:pos="335"/>
              </w:tabs>
              <w:ind w:left="335" w:hanging="180"/>
              <w:rPr>
                <w:rFonts w:ascii="Tahoma" w:hAnsi="Tahoma" w:cs="Tahoma"/>
                <w:color w:val="000000"/>
                <w:sz w:val="18"/>
                <w:szCs w:val="18"/>
                <w:shd w:val="clear" w:color="auto" w:fill="F7F7F7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7F7F7"/>
              </w:rPr>
              <w:t xml:space="preserve">10. </w:t>
            </w:r>
            <w:r w:rsidR="00F161D9">
              <w:rPr>
                <w:rFonts w:ascii="Tahoma" w:hAnsi="Tahoma" w:cs="Tahoma"/>
                <w:color w:val="000000"/>
                <w:sz w:val="18"/>
                <w:szCs w:val="18"/>
                <w:shd w:val="clear" w:color="auto" w:fill="F7F7F7"/>
              </w:rPr>
              <w:t xml:space="preserve">Council for Diversity, Inclusion, and Academic Excellence - Eli – </w:t>
            </w:r>
            <w:r w:rsidR="00B9558A">
              <w:rPr>
                <w:rFonts w:ascii="Tahoma" w:hAnsi="Tahoma" w:cs="Tahoma"/>
                <w:color w:val="000000"/>
                <w:sz w:val="18"/>
                <w:szCs w:val="18"/>
                <w:shd w:val="clear" w:color="auto" w:fill="F7F7F7"/>
              </w:rPr>
              <w:t>reformatting, meeting next week</w:t>
            </w:r>
          </w:p>
          <w:p w14:paraId="0CED0C68" w14:textId="77777777" w:rsidR="00F85E6B" w:rsidRDefault="00F161D9" w:rsidP="00F161D9">
            <w:pPr>
              <w:pStyle w:val="ActionItems"/>
              <w:tabs>
                <w:tab w:val="num" w:pos="335"/>
              </w:tabs>
              <w:ind w:left="335" w:hanging="180"/>
              <w:rPr>
                <w:rFonts w:ascii="Tahoma" w:hAnsi="Tahoma" w:cs="Tahoma"/>
                <w:color w:val="000000"/>
                <w:sz w:val="18"/>
                <w:szCs w:val="18"/>
                <w:shd w:val="clear" w:color="auto" w:fill="F7F7F7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7F7F7"/>
              </w:rPr>
              <w:t xml:space="preserve">11. </w:t>
            </w:r>
            <w:r w:rsidR="009C6F1F">
              <w:rPr>
                <w:rFonts w:ascii="Tahoma" w:hAnsi="Tahoma" w:cs="Tahoma"/>
                <w:color w:val="000000"/>
                <w:sz w:val="18"/>
                <w:szCs w:val="18"/>
                <w:shd w:val="clear" w:color="auto" w:fill="F7F7F7"/>
              </w:rPr>
              <w:t xml:space="preserve">APSCUF and Senate Joint working group – (Heather S., Matt P., </w:t>
            </w:r>
            <w:proofErr w:type="gramStart"/>
            <w:r w:rsidR="009C6F1F">
              <w:rPr>
                <w:rFonts w:ascii="Tahoma" w:hAnsi="Tahoma" w:cs="Tahoma"/>
                <w:color w:val="000000"/>
                <w:sz w:val="18"/>
                <w:szCs w:val="18"/>
                <w:shd w:val="clear" w:color="auto" w:fill="F7F7F7"/>
              </w:rPr>
              <w:t>Cynthia</w:t>
            </w:r>
            <w:proofErr w:type="gramEnd"/>
            <w:r w:rsidR="009C6F1F">
              <w:rPr>
                <w:rFonts w:ascii="Tahoma" w:hAnsi="Tahoma" w:cs="Tahoma"/>
                <w:color w:val="000000"/>
                <w:sz w:val="18"/>
                <w:szCs w:val="18"/>
                <w:shd w:val="clear" w:color="auto" w:fill="F7F7F7"/>
              </w:rPr>
              <w:t xml:space="preserve"> H.) </w:t>
            </w:r>
            <w:r w:rsidR="00BC188E">
              <w:rPr>
                <w:rFonts w:ascii="Tahoma" w:hAnsi="Tahoma" w:cs="Tahoma"/>
                <w:color w:val="000000"/>
                <w:sz w:val="18"/>
                <w:szCs w:val="18"/>
                <w:shd w:val="clear" w:color="auto" w:fill="F7F7F7"/>
              </w:rPr>
              <w:t xml:space="preserve">– </w:t>
            </w:r>
          </w:p>
          <w:p w14:paraId="7D01AA6C" w14:textId="77777777" w:rsidR="00EA5153" w:rsidRDefault="009C6F1F" w:rsidP="0040757F">
            <w:pPr>
              <w:pStyle w:val="ActionItems"/>
              <w:tabs>
                <w:tab w:val="num" w:pos="335"/>
              </w:tabs>
              <w:ind w:left="335" w:hanging="180"/>
              <w:rPr>
                <w:rFonts w:ascii="Tahoma" w:hAnsi="Tahoma" w:cs="Tahoma"/>
                <w:color w:val="000000"/>
                <w:sz w:val="18"/>
                <w:szCs w:val="18"/>
                <w:shd w:val="clear" w:color="auto" w:fill="F7F7F7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7F7F7"/>
              </w:rPr>
              <w:t>11</w:t>
            </w:r>
            <w:r w:rsidR="00EA5153">
              <w:rPr>
                <w:rFonts w:ascii="Tahoma" w:hAnsi="Tahoma" w:cs="Tahoma"/>
                <w:color w:val="000000"/>
                <w:sz w:val="18"/>
                <w:szCs w:val="18"/>
                <w:shd w:val="clear" w:color="auto" w:fill="F7F7F7"/>
              </w:rPr>
              <w:t xml:space="preserve">. ADA </w:t>
            </w:r>
            <w:r w:rsidR="003A7584">
              <w:rPr>
                <w:rFonts w:ascii="Tahoma" w:hAnsi="Tahoma" w:cs="Tahoma"/>
                <w:color w:val="000000"/>
                <w:sz w:val="18"/>
                <w:szCs w:val="18"/>
                <w:shd w:val="clear" w:color="auto" w:fill="F7F7F7"/>
              </w:rPr>
              <w:t xml:space="preserve">– Matt </w:t>
            </w:r>
            <w:r w:rsidR="00F161D9">
              <w:rPr>
                <w:rFonts w:ascii="Tahoma" w:hAnsi="Tahoma" w:cs="Tahoma"/>
                <w:color w:val="000000"/>
                <w:sz w:val="18"/>
                <w:szCs w:val="18"/>
                <w:shd w:val="clear" w:color="auto" w:fill="F7F7F7"/>
              </w:rPr>
              <w:t xml:space="preserve">– </w:t>
            </w:r>
            <w:r w:rsidR="008E1F39">
              <w:rPr>
                <w:rFonts w:ascii="Tahoma" w:hAnsi="Tahoma" w:cs="Tahoma"/>
                <w:color w:val="000000"/>
                <w:sz w:val="18"/>
                <w:szCs w:val="18"/>
                <w:shd w:val="clear" w:color="auto" w:fill="F7F7F7"/>
              </w:rPr>
              <w:t>2 meetings last semester; working on a caption policy but no more updates so far</w:t>
            </w:r>
          </w:p>
          <w:p w14:paraId="43F3FDBA" w14:textId="77777777" w:rsidR="00350489" w:rsidRDefault="009C6F1F" w:rsidP="00B86087">
            <w:pPr>
              <w:pStyle w:val="ActionItems"/>
              <w:tabs>
                <w:tab w:val="num" w:pos="335"/>
              </w:tabs>
              <w:ind w:left="335" w:hanging="180"/>
              <w:rPr>
                <w:rFonts w:ascii="Tahoma" w:hAnsi="Tahoma" w:cs="Tahoma"/>
                <w:color w:val="000000"/>
                <w:sz w:val="18"/>
                <w:szCs w:val="18"/>
                <w:shd w:val="clear" w:color="auto" w:fill="F7F7F7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7F7F7"/>
              </w:rPr>
              <w:t>12</w:t>
            </w:r>
            <w:r w:rsidR="00350489">
              <w:rPr>
                <w:rFonts w:ascii="Tahoma" w:hAnsi="Tahoma" w:cs="Tahoma"/>
                <w:color w:val="000000"/>
                <w:sz w:val="18"/>
                <w:szCs w:val="18"/>
                <w:shd w:val="clear" w:color="auto" w:fill="F7F7F7"/>
              </w:rPr>
              <w:t xml:space="preserve">. Budget review committee- </w:t>
            </w:r>
            <w:r w:rsidR="00085BB5">
              <w:rPr>
                <w:rFonts w:ascii="Tahoma" w:hAnsi="Tahoma" w:cs="Tahoma"/>
                <w:color w:val="000000"/>
                <w:sz w:val="18"/>
                <w:szCs w:val="18"/>
                <w:shd w:val="clear" w:color="auto" w:fill="F7F7F7"/>
              </w:rPr>
              <w:t xml:space="preserve">Heather – </w:t>
            </w:r>
            <w:r w:rsidR="00B9558A">
              <w:rPr>
                <w:rFonts w:ascii="Tahoma" w:hAnsi="Tahoma" w:cs="Tahoma"/>
                <w:color w:val="000000"/>
                <w:sz w:val="18"/>
                <w:szCs w:val="18"/>
                <w:shd w:val="clear" w:color="auto" w:fill="F7F7F7"/>
              </w:rPr>
              <w:t xml:space="preserve">this upcoming Wed will start hearing from VPs with their proposals for Funding, have been cutting down a lot from their proposals (originally long wish lists) – those items removed will be put on “reserve” for next year, President looking to release and spend more funds and make new earmarks; </w:t>
            </w:r>
          </w:p>
          <w:p w14:paraId="0259923B" w14:textId="77777777" w:rsidR="00B9558A" w:rsidRDefault="0004163F" w:rsidP="00F161D9">
            <w:pPr>
              <w:pStyle w:val="ActionItems"/>
              <w:tabs>
                <w:tab w:val="num" w:pos="335"/>
              </w:tabs>
              <w:ind w:left="335" w:hanging="180"/>
              <w:rPr>
                <w:rFonts w:ascii="Tahoma" w:hAnsi="Tahoma" w:cs="Tahoma"/>
                <w:color w:val="000000"/>
                <w:sz w:val="18"/>
                <w:szCs w:val="18"/>
                <w:shd w:val="clear" w:color="auto" w:fill="F7F7F7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7F7F7"/>
              </w:rPr>
              <w:t xml:space="preserve"> </w:t>
            </w:r>
            <w:r w:rsidR="00B9558A">
              <w:rPr>
                <w:rFonts w:ascii="Tahoma" w:hAnsi="Tahoma" w:cs="Tahoma"/>
                <w:color w:val="000000"/>
                <w:sz w:val="18"/>
                <w:szCs w:val="18"/>
                <w:shd w:val="clear" w:color="auto" w:fill="F7F7F7"/>
              </w:rPr>
              <w:t>Q: do we get to know what the priority list is?</w:t>
            </w:r>
          </w:p>
          <w:p w14:paraId="414B83C0" w14:textId="77777777" w:rsidR="00822697" w:rsidRDefault="00B9558A" w:rsidP="00F161D9">
            <w:pPr>
              <w:pStyle w:val="ActionItems"/>
              <w:tabs>
                <w:tab w:val="num" w:pos="335"/>
              </w:tabs>
              <w:ind w:left="335" w:hanging="180"/>
              <w:rPr>
                <w:rFonts w:ascii="Tahoma" w:hAnsi="Tahoma" w:cs="Tahoma"/>
                <w:color w:val="000000"/>
                <w:sz w:val="18"/>
                <w:szCs w:val="18"/>
                <w:shd w:val="clear" w:color="auto" w:fill="F7F7F7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7F7F7"/>
              </w:rPr>
              <w:t>A:</w:t>
            </w:r>
            <w:r w:rsidR="00E608D9">
              <w:rPr>
                <w:rFonts w:ascii="Tahoma" w:hAnsi="Tahoma" w:cs="Tahoma"/>
                <w:color w:val="000000"/>
                <w:sz w:val="18"/>
                <w:szCs w:val="18"/>
                <w:shd w:val="clear" w:color="auto" w:fill="F7F7F7"/>
              </w:rPr>
              <w:t xml:space="preserve"> we won’t know what was cut out but what is going to be funded; now there’s  a website showing the entire budget, Heather/Jim will circulate it</w:t>
            </w:r>
          </w:p>
          <w:p w14:paraId="090A3DF0" w14:textId="77777777" w:rsidR="00E608D9" w:rsidRDefault="00E608D9" w:rsidP="00F161D9">
            <w:pPr>
              <w:pStyle w:val="ActionItems"/>
              <w:tabs>
                <w:tab w:val="num" w:pos="335"/>
              </w:tabs>
              <w:ind w:left="335" w:hanging="180"/>
              <w:rPr>
                <w:rFonts w:ascii="Tahoma" w:hAnsi="Tahoma" w:cs="Tahoma"/>
                <w:color w:val="000000"/>
                <w:sz w:val="18"/>
                <w:szCs w:val="18"/>
                <w:shd w:val="clear" w:color="auto" w:fill="F7F7F7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7F7F7"/>
              </w:rPr>
              <w:t>13. Presidential Search Committee – Eli – summarized the process, noted that the Search CMT doesn’t have a final say, Harrisburg does</w:t>
            </w:r>
          </w:p>
          <w:p w14:paraId="68F6DADB" w14:textId="77777777" w:rsidR="00E608D9" w:rsidRPr="007F3900" w:rsidRDefault="00E608D9" w:rsidP="00F161D9">
            <w:pPr>
              <w:pStyle w:val="ActionItems"/>
              <w:tabs>
                <w:tab w:val="num" w:pos="335"/>
              </w:tabs>
              <w:ind w:left="335" w:hanging="180"/>
              <w:rPr>
                <w:rFonts w:ascii="Tahoma" w:hAnsi="Tahoma" w:cs="Tahoma"/>
                <w:color w:val="000000"/>
                <w:sz w:val="18"/>
                <w:szCs w:val="18"/>
                <w:shd w:val="clear" w:color="auto" w:fill="F7F7F7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7F7F7"/>
              </w:rPr>
              <w:t>VP for Administration and Finance Search – Bessie – no report</w:t>
            </w:r>
          </w:p>
        </w:tc>
        <w:tc>
          <w:tcPr>
            <w:tcW w:w="1170" w:type="dxa"/>
          </w:tcPr>
          <w:p w14:paraId="6136E603" w14:textId="77777777" w:rsidR="00813523" w:rsidRDefault="004A7CF8" w:rsidP="009260FA">
            <w:pPr>
              <w:pStyle w:val="FieldTex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813523" w:rsidRPr="00292572" w14:paraId="518DD5C0" w14:textId="77777777" w:rsidTr="007C7399">
        <w:trPr>
          <w:trHeight w:val="1056"/>
        </w:trPr>
        <w:tc>
          <w:tcPr>
            <w:tcW w:w="1285" w:type="dxa"/>
          </w:tcPr>
          <w:p w14:paraId="62184162" w14:textId="77777777" w:rsidR="00813523" w:rsidRDefault="00813523" w:rsidP="009260FA">
            <w:pPr>
              <w:pStyle w:val="ActionItems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8190" w:type="dxa"/>
            <w:gridSpan w:val="5"/>
          </w:tcPr>
          <w:p w14:paraId="579145E9" w14:textId="77777777" w:rsidR="00D1124B" w:rsidRDefault="00656F31" w:rsidP="006050DE">
            <w:pPr>
              <w:pStyle w:val="ActionItems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Faculty Welfare – working on the IRB chair IRB</w:t>
            </w:r>
          </w:p>
          <w:p w14:paraId="7B33D867" w14:textId="77777777" w:rsidR="00656F31" w:rsidRDefault="00656F31" w:rsidP="006050DE">
            <w:pPr>
              <w:pStyle w:val="ActionItems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Student Welfare – Dan – no report</w:t>
            </w:r>
          </w:p>
          <w:p w14:paraId="0F01E2AE" w14:textId="0290ED76" w:rsidR="00656F31" w:rsidRDefault="00656F31" w:rsidP="006050DE">
            <w:pPr>
              <w:pStyle w:val="ActionItems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Membership and Elections – </w:t>
            </w:r>
            <w:r w:rsidR="00B350FA">
              <w:rPr>
                <w:rFonts w:ascii="Tahoma" w:hAnsi="Tahoma" w:cs="Tahoma"/>
                <w:sz w:val="18"/>
                <w:szCs w:val="18"/>
              </w:rPr>
              <w:t>encouraged senators to run for elected positions</w:t>
            </w:r>
          </w:p>
          <w:p w14:paraId="5661D90B" w14:textId="0CF27128" w:rsidR="00656F31" w:rsidRDefault="00656F31" w:rsidP="006050DE">
            <w:pPr>
              <w:pStyle w:val="ActionItems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Communications – </w:t>
            </w:r>
            <w:r w:rsidR="00B350FA">
              <w:rPr>
                <w:rFonts w:ascii="Tahoma" w:hAnsi="Tahoma" w:cs="Tahoma"/>
                <w:sz w:val="18"/>
                <w:szCs w:val="18"/>
              </w:rPr>
              <w:t>Kurt not in attendance</w:t>
            </w:r>
          </w:p>
          <w:p w14:paraId="02D05ECE" w14:textId="4BEBC23B" w:rsidR="00656F31" w:rsidRDefault="00656F31" w:rsidP="006050DE">
            <w:pPr>
              <w:pStyle w:val="ActionItems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Research – </w:t>
            </w:r>
            <w:r w:rsidR="00B350FA">
              <w:rPr>
                <w:rFonts w:ascii="Tahoma" w:hAnsi="Tahoma" w:cs="Tahoma"/>
                <w:sz w:val="18"/>
                <w:szCs w:val="18"/>
              </w:rPr>
              <w:t>Israel resuming duties as president</w:t>
            </w:r>
          </w:p>
          <w:p w14:paraId="0ED1B638" w14:textId="70A0C25C" w:rsidR="00656F31" w:rsidRPr="00BD5586" w:rsidRDefault="00656F31" w:rsidP="006050DE">
            <w:pPr>
              <w:pStyle w:val="ActionItems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Ethics </w:t>
            </w:r>
            <w:r w:rsidR="00B350FA">
              <w:rPr>
                <w:rFonts w:ascii="Tahoma" w:hAnsi="Tahoma" w:cs="Tahoma"/>
                <w:sz w:val="18"/>
                <w:szCs w:val="18"/>
              </w:rPr>
              <w:t>–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170" w:type="dxa"/>
          </w:tcPr>
          <w:p w14:paraId="1E482A5C" w14:textId="77777777" w:rsidR="00813523" w:rsidRPr="00292572" w:rsidRDefault="00813523" w:rsidP="009260FA">
            <w:pPr>
              <w:pStyle w:val="Field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13523" w:rsidRPr="00292572" w14:paraId="473F022A" w14:textId="77777777" w:rsidTr="007C7399">
        <w:trPr>
          <w:trHeight w:val="615"/>
        </w:trPr>
        <w:tc>
          <w:tcPr>
            <w:tcW w:w="1285" w:type="dxa"/>
          </w:tcPr>
          <w:p w14:paraId="494E07C8" w14:textId="77777777" w:rsidR="00813523" w:rsidRPr="00292572" w:rsidRDefault="009A26D6" w:rsidP="005A71BE">
            <w:pPr>
              <w:pStyle w:val="ActionItems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Committees</w:t>
            </w:r>
          </w:p>
        </w:tc>
        <w:tc>
          <w:tcPr>
            <w:tcW w:w="8190" w:type="dxa"/>
            <w:gridSpan w:val="5"/>
          </w:tcPr>
          <w:p w14:paraId="518D661C" w14:textId="77777777" w:rsidR="0022386D" w:rsidRDefault="00547C91" w:rsidP="00962D9D">
            <w:pPr>
              <w:pStyle w:val="ActionItems"/>
              <w:rPr>
                <w:rFonts w:ascii="Tahoma" w:hAnsi="Tahoma" w:cs="Tahoma"/>
                <w:snapToGrid w:val="0"/>
                <w:sz w:val="18"/>
                <w:szCs w:val="18"/>
              </w:rPr>
            </w:pPr>
            <w:r>
              <w:rPr>
                <w:rFonts w:ascii="Tahoma" w:hAnsi="Tahoma" w:cs="Tahoma"/>
                <w:snapToGrid w:val="0"/>
                <w:sz w:val="18"/>
                <w:szCs w:val="18"/>
              </w:rPr>
              <w:t>Committee meeting:</w:t>
            </w:r>
          </w:p>
          <w:p w14:paraId="389333F0" w14:textId="77777777" w:rsidR="00484F4E" w:rsidRDefault="00045BCD" w:rsidP="00962D9D">
            <w:pPr>
              <w:pStyle w:val="ActionItems"/>
              <w:rPr>
                <w:rFonts w:ascii="Tahoma" w:hAnsi="Tahoma" w:cs="Tahoma"/>
                <w:snapToGrid w:val="0"/>
                <w:sz w:val="18"/>
                <w:szCs w:val="18"/>
              </w:rPr>
            </w:pPr>
            <w:r>
              <w:rPr>
                <w:rFonts w:ascii="Tahoma" w:hAnsi="Tahoma" w:cs="Tahoma"/>
                <w:snapToGrid w:val="0"/>
                <w:sz w:val="18"/>
                <w:szCs w:val="18"/>
              </w:rPr>
              <w:t>Faculty welfare and ethics - Chair: Jim Scythes</w:t>
            </w:r>
          </w:p>
          <w:p w14:paraId="023C4A05" w14:textId="77777777" w:rsidR="00045BCD" w:rsidRDefault="00045BCD" w:rsidP="00962D9D">
            <w:pPr>
              <w:pStyle w:val="ActionItems"/>
              <w:rPr>
                <w:rFonts w:ascii="Tahoma" w:hAnsi="Tahoma" w:cs="Tahoma"/>
                <w:snapToGrid w:val="0"/>
                <w:sz w:val="18"/>
                <w:szCs w:val="18"/>
              </w:rPr>
            </w:pPr>
            <w:r>
              <w:rPr>
                <w:rFonts w:ascii="Tahoma" w:hAnsi="Tahoma" w:cs="Tahoma"/>
                <w:snapToGrid w:val="0"/>
                <w:sz w:val="18"/>
                <w:szCs w:val="18"/>
              </w:rPr>
              <w:t>Student welfare - Chair:</w:t>
            </w:r>
            <w:r w:rsidR="00440C86">
              <w:rPr>
                <w:rFonts w:ascii="Tahoma" w:hAnsi="Tahoma" w:cs="Tahoma"/>
                <w:snapToGrid w:val="0"/>
                <w:sz w:val="18"/>
                <w:szCs w:val="18"/>
              </w:rPr>
              <w:t xml:space="preserve"> </w:t>
            </w:r>
            <w:r w:rsidR="00656F31">
              <w:rPr>
                <w:rFonts w:ascii="Tahoma" w:hAnsi="Tahoma" w:cs="Tahoma"/>
                <w:snapToGrid w:val="0"/>
                <w:sz w:val="18"/>
                <w:szCs w:val="18"/>
              </w:rPr>
              <w:t>Dan – no report</w:t>
            </w:r>
          </w:p>
          <w:p w14:paraId="5DF04E66" w14:textId="77777777" w:rsidR="00045BCD" w:rsidRDefault="00045BCD" w:rsidP="00962D9D">
            <w:pPr>
              <w:pStyle w:val="ActionItems"/>
              <w:rPr>
                <w:rFonts w:ascii="Tahoma" w:hAnsi="Tahoma" w:cs="Tahoma"/>
                <w:snapToGrid w:val="0"/>
                <w:sz w:val="18"/>
                <w:szCs w:val="18"/>
              </w:rPr>
            </w:pPr>
            <w:r>
              <w:rPr>
                <w:rFonts w:ascii="Tahoma" w:hAnsi="Tahoma" w:cs="Tahoma"/>
                <w:snapToGrid w:val="0"/>
                <w:sz w:val="18"/>
                <w:szCs w:val="18"/>
              </w:rPr>
              <w:t>Communications - Chair: Kurt Kolasinski</w:t>
            </w:r>
            <w:r w:rsidR="00656F31">
              <w:rPr>
                <w:rFonts w:ascii="Tahoma" w:hAnsi="Tahoma" w:cs="Tahoma"/>
                <w:snapToGrid w:val="0"/>
                <w:sz w:val="18"/>
                <w:szCs w:val="18"/>
              </w:rPr>
              <w:t xml:space="preserve"> – no report</w:t>
            </w:r>
          </w:p>
          <w:p w14:paraId="66FC7BD1" w14:textId="77777777" w:rsidR="00045BCD" w:rsidRDefault="00172B95" w:rsidP="00962D9D">
            <w:pPr>
              <w:pStyle w:val="ActionItems"/>
              <w:rPr>
                <w:rFonts w:ascii="Tahoma" w:hAnsi="Tahoma" w:cs="Tahoma"/>
                <w:snapToGrid w:val="0"/>
                <w:sz w:val="18"/>
                <w:szCs w:val="18"/>
              </w:rPr>
            </w:pPr>
            <w:r>
              <w:rPr>
                <w:rFonts w:ascii="Tahoma" w:hAnsi="Tahoma" w:cs="Tahoma"/>
                <w:snapToGrid w:val="0"/>
                <w:sz w:val="18"/>
                <w:szCs w:val="18"/>
              </w:rPr>
              <w:t>Research- Chair:</w:t>
            </w:r>
            <w:r w:rsidR="007635E1">
              <w:rPr>
                <w:rFonts w:ascii="Tahoma" w:hAnsi="Tahoma" w:cs="Tahoma"/>
                <w:snapToGrid w:val="0"/>
                <w:sz w:val="18"/>
                <w:szCs w:val="18"/>
              </w:rPr>
              <w:t xml:space="preserve"> </w:t>
            </w:r>
            <w:r w:rsidR="00656F31">
              <w:rPr>
                <w:rFonts w:ascii="Tahoma" w:hAnsi="Tahoma" w:cs="Tahoma"/>
                <w:snapToGrid w:val="0"/>
                <w:sz w:val="18"/>
                <w:szCs w:val="18"/>
              </w:rPr>
              <w:t>Ola – reported on meeting of the Research Advisory Council and response regarding question</w:t>
            </w:r>
          </w:p>
          <w:p w14:paraId="7F26ECD2" w14:textId="77777777" w:rsidR="00656F31" w:rsidRDefault="00656F31" w:rsidP="00962D9D">
            <w:pPr>
              <w:pStyle w:val="ActionItems"/>
              <w:rPr>
                <w:rFonts w:ascii="Tahoma" w:hAnsi="Tahoma" w:cs="Tahoma"/>
                <w:snapToGrid w:val="0"/>
                <w:sz w:val="18"/>
                <w:szCs w:val="18"/>
              </w:rPr>
            </w:pPr>
            <w:r>
              <w:rPr>
                <w:rFonts w:ascii="Tahoma" w:hAnsi="Tahoma" w:cs="Tahoma"/>
                <w:snapToGrid w:val="0"/>
                <w:sz w:val="18"/>
                <w:szCs w:val="18"/>
              </w:rPr>
              <w:t>Ethics – Tim – no report</w:t>
            </w:r>
          </w:p>
          <w:p w14:paraId="135823B6" w14:textId="77777777" w:rsidR="00045BCD" w:rsidRPr="00962D9D" w:rsidRDefault="00656F31" w:rsidP="00962D9D">
            <w:pPr>
              <w:pStyle w:val="ActionItems"/>
              <w:rPr>
                <w:rFonts w:ascii="Tahoma" w:hAnsi="Tahoma" w:cs="Tahoma"/>
                <w:snapToGrid w:val="0"/>
                <w:sz w:val="18"/>
                <w:szCs w:val="18"/>
              </w:rPr>
            </w:pPr>
            <w:r>
              <w:rPr>
                <w:rFonts w:ascii="Tahoma" w:hAnsi="Tahoma" w:cs="Tahoma"/>
                <w:snapToGrid w:val="0"/>
                <w:sz w:val="18"/>
                <w:szCs w:val="18"/>
              </w:rPr>
              <w:t>Presidential Inauguration – Ola -</w:t>
            </w:r>
          </w:p>
        </w:tc>
        <w:tc>
          <w:tcPr>
            <w:tcW w:w="1170" w:type="dxa"/>
          </w:tcPr>
          <w:p w14:paraId="375EB47D" w14:textId="77777777" w:rsidR="00813523" w:rsidRPr="00292572" w:rsidRDefault="00813523" w:rsidP="00501479">
            <w:pPr>
              <w:pStyle w:val="Field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13523" w:rsidRPr="00292572" w14:paraId="5BB6645B" w14:textId="77777777" w:rsidTr="007C7399">
        <w:tc>
          <w:tcPr>
            <w:tcW w:w="1285" w:type="dxa"/>
          </w:tcPr>
          <w:p w14:paraId="5742EE88" w14:textId="77777777" w:rsidR="00813523" w:rsidRPr="000572F3" w:rsidRDefault="00813523" w:rsidP="00802F30">
            <w:pPr>
              <w:pStyle w:val="ActionItems"/>
              <w:spacing w:after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Senate Exec Committee </w:t>
            </w:r>
          </w:p>
        </w:tc>
        <w:tc>
          <w:tcPr>
            <w:tcW w:w="8190" w:type="dxa"/>
            <w:gridSpan w:val="5"/>
          </w:tcPr>
          <w:p w14:paraId="3DC5B91D" w14:textId="77777777" w:rsidR="00813523" w:rsidRDefault="009133EB" w:rsidP="00214989">
            <w:pPr>
              <w:ind w:left="156" w:hanging="156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President: Jim Brenner</w:t>
            </w:r>
          </w:p>
          <w:p w14:paraId="655B61FA" w14:textId="77777777" w:rsidR="00813523" w:rsidRDefault="00813523" w:rsidP="00214989">
            <w:pPr>
              <w:ind w:left="156" w:hanging="156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 xml:space="preserve">Vice President: </w:t>
            </w:r>
            <w:r w:rsidR="009133EB">
              <w:rPr>
                <w:rFonts w:ascii="Tahoma" w:eastAsia="Calibri" w:hAnsi="Tahoma" w:cs="Tahoma"/>
                <w:sz w:val="18"/>
                <w:szCs w:val="18"/>
              </w:rPr>
              <w:t>Heather Schugar</w:t>
            </w:r>
          </w:p>
          <w:p w14:paraId="7DCAA8DB" w14:textId="77777777" w:rsidR="00813523" w:rsidRDefault="00813523" w:rsidP="00214989">
            <w:pPr>
              <w:ind w:left="156" w:hanging="156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 xml:space="preserve">Recording Secretary: </w:t>
            </w:r>
            <w:r w:rsidR="009133EB">
              <w:rPr>
                <w:rFonts w:ascii="Tahoma" w:eastAsia="Calibri" w:hAnsi="Tahoma" w:cs="Tahoma"/>
                <w:sz w:val="18"/>
                <w:szCs w:val="18"/>
              </w:rPr>
              <w:t>Bessie Lawton</w:t>
            </w:r>
          </w:p>
          <w:p w14:paraId="62BCCF1F" w14:textId="77777777" w:rsidR="00813523" w:rsidRDefault="00813523" w:rsidP="00214989">
            <w:pPr>
              <w:ind w:left="156" w:hanging="156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Corresponding Secretary: Kurt</w:t>
            </w:r>
            <w:r w:rsidRPr="003E7DCD">
              <w:rPr>
                <w:rFonts w:ascii="Tahoma" w:hAnsi="Tahoma" w:cs="Tahoma"/>
                <w:sz w:val="18"/>
                <w:szCs w:val="18"/>
              </w:rPr>
              <w:t xml:space="preserve"> Kolasinski</w:t>
            </w:r>
          </w:p>
          <w:p w14:paraId="0062B1F5" w14:textId="77777777" w:rsidR="00813523" w:rsidRDefault="00813523" w:rsidP="00E90E5D">
            <w:pPr>
              <w:ind w:left="156" w:hanging="156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 xml:space="preserve">At-Large Members: </w:t>
            </w:r>
            <w:r w:rsidR="007E15A6">
              <w:rPr>
                <w:rFonts w:ascii="Tahoma" w:eastAsia="Calibri" w:hAnsi="Tahoma" w:cs="Tahoma"/>
                <w:sz w:val="18"/>
                <w:szCs w:val="18"/>
              </w:rPr>
              <w:t xml:space="preserve">Matthew Pierlott and </w:t>
            </w:r>
            <w:r w:rsidR="00547C91">
              <w:rPr>
                <w:rFonts w:ascii="Tahoma" w:eastAsia="Calibri" w:hAnsi="Tahoma" w:cs="Tahoma"/>
                <w:sz w:val="18"/>
                <w:szCs w:val="18"/>
              </w:rPr>
              <w:t>Dan Forbes</w:t>
            </w:r>
          </w:p>
          <w:p w14:paraId="6551A160" w14:textId="77777777" w:rsidR="00813523" w:rsidRDefault="00813523" w:rsidP="00E90E5D">
            <w:pPr>
              <w:ind w:left="156" w:hanging="156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 xml:space="preserve">Immediate Past President: </w:t>
            </w:r>
            <w:r w:rsidR="009133EB">
              <w:rPr>
                <w:rFonts w:ascii="Tahoma" w:eastAsia="Calibri" w:hAnsi="Tahoma" w:cs="Tahoma"/>
                <w:sz w:val="18"/>
                <w:szCs w:val="18"/>
              </w:rPr>
              <w:t>Eli DeHope</w:t>
            </w:r>
          </w:p>
          <w:p w14:paraId="07A8C183" w14:textId="77777777" w:rsidR="007951BD" w:rsidRPr="000572F3" w:rsidRDefault="007951BD" w:rsidP="00E90E5D">
            <w:pPr>
              <w:ind w:left="156" w:hanging="156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170" w:type="dxa"/>
          </w:tcPr>
          <w:p w14:paraId="70147416" w14:textId="77777777" w:rsidR="00813523" w:rsidRPr="00292572" w:rsidRDefault="00813523" w:rsidP="008860C4">
            <w:pPr>
              <w:pStyle w:val="FieldText"/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434EF" w:rsidRPr="00292572" w14:paraId="22B1696C" w14:textId="77777777" w:rsidTr="007C7399">
        <w:tc>
          <w:tcPr>
            <w:tcW w:w="1285" w:type="dxa"/>
          </w:tcPr>
          <w:p w14:paraId="7F34D457" w14:textId="77777777" w:rsidR="009434EF" w:rsidRDefault="009434EF" w:rsidP="00802F30">
            <w:pPr>
              <w:pStyle w:val="ActionItems"/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190" w:type="dxa"/>
            <w:gridSpan w:val="5"/>
          </w:tcPr>
          <w:p w14:paraId="28C31347" w14:textId="77777777" w:rsidR="009434EF" w:rsidRDefault="00547C91" w:rsidP="00214989">
            <w:pPr>
              <w:ind w:left="156" w:hanging="156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5</w:t>
            </w:r>
            <w:r w:rsidR="009434EF">
              <w:rPr>
                <w:rFonts w:ascii="Tahoma" w:eastAsia="Calibri" w:hAnsi="Tahoma" w:cs="Tahoma"/>
                <w:sz w:val="18"/>
                <w:szCs w:val="18"/>
              </w:rPr>
              <w:t xml:space="preserve"> pm adjournment</w:t>
            </w:r>
          </w:p>
        </w:tc>
        <w:tc>
          <w:tcPr>
            <w:tcW w:w="1170" w:type="dxa"/>
          </w:tcPr>
          <w:p w14:paraId="5EC7666E" w14:textId="77777777" w:rsidR="009434EF" w:rsidRPr="00292572" w:rsidRDefault="009434EF" w:rsidP="008860C4">
            <w:pPr>
              <w:pStyle w:val="FieldText"/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13523" w:rsidRPr="00292572" w14:paraId="4F5E47A1" w14:textId="77777777" w:rsidTr="005F4770">
        <w:trPr>
          <w:trHeight w:val="309"/>
        </w:trPr>
        <w:tc>
          <w:tcPr>
            <w:tcW w:w="10645" w:type="dxa"/>
            <w:gridSpan w:val="7"/>
            <w:shd w:val="clear" w:color="auto" w:fill="C6D9F1"/>
            <w:vAlign w:val="bottom"/>
          </w:tcPr>
          <w:p w14:paraId="0B261773" w14:textId="77777777" w:rsidR="00813523" w:rsidRPr="00292572" w:rsidRDefault="00813523" w:rsidP="00347734">
            <w:pPr>
              <w:pStyle w:val="Heading3"/>
              <w:rPr>
                <w:rFonts w:cs="Tahoma"/>
                <w:sz w:val="24"/>
                <w:szCs w:val="24"/>
              </w:rPr>
            </w:pPr>
            <w:r w:rsidRPr="00292572">
              <w:rPr>
                <w:rFonts w:cs="Tahoma"/>
                <w:sz w:val="24"/>
                <w:szCs w:val="24"/>
              </w:rPr>
              <w:t>NEXT MEETING</w:t>
            </w:r>
          </w:p>
        </w:tc>
      </w:tr>
      <w:tr w:rsidR="00813523" w:rsidRPr="00292572" w14:paraId="592B7FEC" w14:textId="77777777" w:rsidTr="003232CB">
        <w:tc>
          <w:tcPr>
            <w:tcW w:w="1735" w:type="dxa"/>
            <w:gridSpan w:val="2"/>
          </w:tcPr>
          <w:p w14:paraId="6EEED5CF" w14:textId="77777777" w:rsidR="00813523" w:rsidRPr="00292572" w:rsidRDefault="00813523" w:rsidP="00A663B8">
            <w:pPr>
              <w:pStyle w:val="FieldLabel"/>
              <w:rPr>
                <w:rFonts w:cs="Tahoma"/>
                <w:szCs w:val="18"/>
              </w:rPr>
            </w:pPr>
            <w:bookmarkStart w:id="3" w:name="MinuteAdditional"/>
            <w:bookmarkEnd w:id="3"/>
            <w:r w:rsidRPr="00292572">
              <w:rPr>
                <w:rFonts w:cs="Tahoma"/>
                <w:szCs w:val="18"/>
              </w:rPr>
              <w:t xml:space="preserve">Day and Time: </w:t>
            </w:r>
          </w:p>
        </w:tc>
        <w:tc>
          <w:tcPr>
            <w:tcW w:w="8910" w:type="dxa"/>
            <w:gridSpan w:val="5"/>
          </w:tcPr>
          <w:p w14:paraId="5B8D5CBC" w14:textId="0F7CA04C" w:rsidR="00813523" w:rsidRPr="00802F30" w:rsidRDefault="006F230A" w:rsidP="00F66530">
            <w:pPr>
              <w:pStyle w:val="ActionItems"/>
              <w:rPr>
                <w:rFonts w:ascii="Tahoma" w:hAnsi="Tahoma" w:cs="Tahoma"/>
                <w:snapToGrid w:val="0"/>
                <w:sz w:val="18"/>
                <w:szCs w:val="18"/>
              </w:rPr>
            </w:pPr>
            <w:r>
              <w:rPr>
                <w:rFonts w:ascii="Tahoma" w:hAnsi="Tahoma" w:cs="Tahoma"/>
                <w:snapToGrid w:val="0"/>
                <w:sz w:val="18"/>
                <w:szCs w:val="18"/>
              </w:rPr>
              <w:t>March 30</w:t>
            </w:r>
            <w:r w:rsidR="0004163F">
              <w:rPr>
                <w:rFonts w:ascii="Tahoma" w:hAnsi="Tahoma" w:cs="Tahoma"/>
                <w:snapToGrid w:val="0"/>
                <w:sz w:val="18"/>
                <w:szCs w:val="18"/>
              </w:rPr>
              <w:t>, 2017, 3-5 pm</w:t>
            </w:r>
          </w:p>
        </w:tc>
      </w:tr>
      <w:tr w:rsidR="00813523" w:rsidRPr="00292572" w14:paraId="49363E0A" w14:textId="77777777" w:rsidTr="003232CB">
        <w:tc>
          <w:tcPr>
            <w:tcW w:w="1735" w:type="dxa"/>
            <w:gridSpan w:val="2"/>
          </w:tcPr>
          <w:p w14:paraId="74D76296" w14:textId="77777777" w:rsidR="00255C38" w:rsidRDefault="00813523" w:rsidP="00A663B8">
            <w:pPr>
              <w:pStyle w:val="FieldLabel"/>
              <w:rPr>
                <w:rFonts w:cs="Tahoma"/>
                <w:szCs w:val="18"/>
              </w:rPr>
            </w:pPr>
            <w:r w:rsidRPr="00292572">
              <w:rPr>
                <w:rFonts w:cs="Tahoma"/>
                <w:szCs w:val="18"/>
              </w:rPr>
              <w:t>Topics</w:t>
            </w:r>
            <w:r w:rsidR="00255C38">
              <w:rPr>
                <w:rFonts w:cs="Tahoma"/>
                <w:szCs w:val="18"/>
              </w:rPr>
              <w:t>/</w:t>
            </w:r>
          </w:p>
          <w:p w14:paraId="05EE1D3D" w14:textId="77777777" w:rsidR="00813523" w:rsidRPr="00292572" w:rsidRDefault="00255C38" w:rsidP="00A663B8">
            <w:pPr>
              <w:pStyle w:val="FieldLabel"/>
              <w:rPr>
                <w:rFonts w:cs="Tahoma"/>
                <w:szCs w:val="18"/>
              </w:rPr>
            </w:pPr>
            <w:r>
              <w:rPr>
                <w:rFonts w:cs="Tahoma"/>
                <w:szCs w:val="18"/>
              </w:rPr>
              <w:t>Presenters</w:t>
            </w:r>
            <w:r w:rsidR="00813523" w:rsidRPr="00292572">
              <w:rPr>
                <w:rFonts w:cs="Tahoma"/>
                <w:szCs w:val="18"/>
              </w:rPr>
              <w:t xml:space="preserve">: </w:t>
            </w:r>
          </w:p>
        </w:tc>
        <w:tc>
          <w:tcPr>
            <w:tcW w:w="8910" w:type="dxa"/>
            <w:gridSpan w:val="5"/>
          </w:tcPr>
          <w:p w14:paraId="1AE473AC" w14:textId="77777777" w:rsidR="00813523" w:rsidRPr="00802F30" w:rsidRDefault="00813523" w:rsidP="0095424B">
            <w:pPr>
              <w:pStyle w:val="FieldText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40F6D415" w14:textId="77777777" w:rsidR="00440C86" w:rsidRDefault="00440C86">
      <w:pPr>
        <w:rPr>
          <w:rFonts w:cs="Arial"/>
          <w:sz w:val="18"/>
          <w:szCs w:val="18"/>
        </w:rPr>
      </w:pPr>
    </w:p>
    <w:p w14:paraId="58330A49" w14:textId="77777777" w:rsidR="00F4541C" w:rsidRPr="0037669A" w:rsidRDefault="00F4541C" w:rsidP="001C2BDA">
      <w:pPr>
        <w:jc w:val="center"/>
        <w:rPr>
          <w:rFonts w:cs="Arial"/>
          <w:sz w:val="18"/>
          <w:szCs w:val="18"/>
        </w:rPr>
      </w:pPr>
    </w:p>
    <w:sectPr w:rsidR="00F4541C" w:rsidRPr="0037669A" w:rsidSect="00347734">
      <w:type w:val="continuous"/>
      <w:pgSz w:w="12240" w:h="15840" w:code="1"/>
      <w:pgMar w:top="1008" w:right="1008" w:bottom="1008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29C4A9" w14:textId="77777777" w:rsidR="0079677B" w:rsidRDefault="0079677B" w:rsidP="00197F84">
      <w:r>
        <w:separator/>
      </w:r>
    </w:p>
  </w:endnote>
  <w:endnote w:type="continuationSeparator" w:id="0">
    <w:p w14:paraId="6F5D69C0" w14:textId="77777777" w:rsidR="0079677B" w:rsidRDefault="0079677B" w:rsidP="00197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78BFC1" w14:textId="77777777" w:rsidR="0079677B" w:rsidRDefault="0079677B" w:rsidP="00197F84">
      <w:r>
        <w:separator/>
      </w:r>
    </w:p>
  </w:footnote>
  <w:footnote w:type="continuationSeparator" w:id="0">
    <w:p w14:paraId="398FEB4B" w14:textId="77777777" w:rsidR="0079677B" w:rsidRDefault="0079677B" w:rsidP="00197F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776999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4E63F9"/>
    <w:multiLevelType w:val="hybridMultilevel"/>
    <w:tmpl w:val="0270B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D83E29"/>
    <w:multiLevelType w:val="hybridMultilevel"/>
    <w:tmpl w:val="BCFA6C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D760C2"/>
    <w:multiLevelType w:val="hybridMultilevel"/>
    <w:tmpl w:val="C53AFCDC"/>
    <w:lvl w:ilvl="0" w:tplc="A9B2BCC8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883BEE"/>
    <w:multiLevelType w:val="hybridMultilevel"/>
    <w:tmpl w:val="40F0C49E"/>
    <w:lvl w:ilvl="0" w:tplc="671AD894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3A3C2A"/>
    <w:multiLevelType w:val="hybridMultilevel"/>
    <w:tmpl w:val="4446A2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5A72A2"/>
    <w:multiLevelType w:val="hybridMultilevel"/>
    <w:tmpl w:val="63E49D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954725"/>
    <w:multiLevelType w:val="hybridMultilevel"/>
    <w:tmpl w:val="2C680F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E00CCC"/>
    <w:multiLevelType w:val="hybridMultilevel"/>
    <w:tmpl w:val="5D2481A6"/>
    <w:lvl w:ilvl="0" w:tplc="60BEC800">
      <w:start w:val="10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9A2DFE"/>
    <w:multiLevelType w:val="hybridMultilevel"/>
    <w:tmpl w:val="4D725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295706"/>
    <w:multiLevelType w:val="hybridMultilevel"/>
    <w:tmpl w:val="08DC370A"/>
    <w:lvl w:ilvl="0" w:tplc="F918A7D8">
      <w:start w:val="1"/>
      <w:numFmt w:val="decimal"/>
      <w:lvlText w:val="%1."/>
      <w:lvlJc w:val="left"/>
      <w:pPr>
        <w:ind w:left="695" w:hanging="360"/>
      </w:pPr>
      <w:rPr>
        <w:rFonts w:ascii="Tahoma" w:eastAsia="Times New Roman" w:hAnsi="Tahoma" w:cs="Tahoma"/>
      </w:rPr>
    </w:lvl>
    <w:lvl w:ilvl="1" w:tplc="04090019" w:tentative="1">
      <w:start w:val="1"/>
      <w:numFmt w:val="lowerLetter"/>
      <w:lvlText w:val="%2."/>
      <w:lvlJc w:val="left"/>
      <w:pPr>
        <w:ind w:left="1415" w:hanging="360"/>
      </w:pPr>
    </w:lvl>
    <w:lvl w:ilvl="2" w:tplc="0409001B" w:tentative="1">
      <w:start w:val="1"/>
      <w:numFmt w:val="lowerRoman"/>
      <w:lvlText w:val="%3."/>
      <w:lvlJc w:val="right"/>
      <w:pPr>
        <w:ind w:left="2135" w:hanging="180"/>
      </w:pPr>
    </w:lvl>
    <w:lvl w:ilvl="3" w:tplc="0409000F" w:tentative="1">
      <w:start w:val="1"/>
      <w:numFmt w:val="decimal"/>
      <w:lvlText w:val="%4."/>
      <w:lvlJc w:val="left"/>
      <w:pPr>
        <w:ind w:left="2855" w:hanging="360"/>
      </w:pPr>
    </w:lvl>
    <w:lvl w:ilvl="4" w:tplc="04090019" w:tentative="1">
      <w:start w:val="1"/>
      <w:numFmt w:val="lowerLetter"/>
      <w:lvlText w:val="%5."/>
      <w:lvlJc w:val="left"/>
      <w:pPr>
        <w:ind w:left="3575" w:hanging="360"/>
      </w:pPr>
    </w:lvl>
    <w:lvl w:ilvl="5" w:tplc="0409001B" w:tentative="1">
      <w:start w:val="1"/>
      <w:numFmt w:val="lowerRoman"/>
      <w:lvlText w:val="%6."/>
      <w:lvlJc w:val="right"/>
      <w:pPr>
        <w:ind w:left="4295" w:hanging="180"/>
      </w:pPr>
    </w:lvl>
    <w:lvl w:ilvl="6" w:tplc="0409000F" w:tentative="1">
      <w:start w:val="1"/>
      <w:numFmt w:val="decimal"/>
      <w:lvlText w:val="%7."/>
      <w:lvlJc w:val="left"/>
      <w:pPr>
        <w:ind w:left="5015" w:hanging="360"/>
      </w:pPr>
    </w:lvl>
    <w:lvl w:ilvl="7" w:tplc="04090019" w:tentative="1">
      <w:start w:val="1"/>
      <w:numFmt w:val="lowerLetter"/>
      <w:lvlText w:val="%8."/>
      <w:lvlJc w:val="left"/>
      <w:pPr>
        <w:ind w:left="5735" w:hanging="360"/>
      </w:pPr>
    </w:lvl>
    <w:lvl w:ilvl="8" w:tplc="0409001B" w:tentative="1">
      <w:start w:val="1"/>
      <w:numFmt w:val="lowerRoman"/>
      <w:lvlText w:val="%9."/>
      <w:lvlJc w:val="right"/>
      <w:pPr>
        <w:ind w:left="6455" w:hanging="180"/>
      </w:pPr>
    </w:lvl>
  </w:abstractNum>
  <w:abstractNum w:abstractNumId="11">
    <w:nsid w:val="2D217D26"/>
    <w:multiLevelType w:val="hybridMultilevel"/>
    <w:tmpl w:val="60A2AF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FC2B37"/>
    <w:multiLevelType w:val="hybridMultilevel"/>
    <w:tmpl w:val="38BE4BF0"/>
    <w:lvl w:ilvl="0" w:tplc="B65800F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47498E"/>
    <w:multiLevelType w:val="hybridMultilevel"/>
    <w:tmpl w:val="46385C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BF78E5"/>
    <w:multiLevelType w:val="hybridMultilevel"/>
    <w:tmpl w:val="C2BC4856"/>
    <w:lvl w:ilvl="0" w:tplc="912CD674">
      <w:start w:val="1"/>
      <w:numFmt w:val="decimal"/>
      <w:lvlText w:val="%1."/>
      <w:lvlJc w:val="left"/>
      <w:pPr>
        <w:ind w:left="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5" w:hanging="360"/>
      </w:pPr>
    </w:lvl>
    <w:lvl w:ilvl="2" w:tplc="0409001B" w:tentative="1">
      <w:start w:val="1"/>
      <w:numFmt w:val="lowerRoman"/>
      <w:lvlText w:val="%3."/>
      <w:lvlJc w:val="right"/>
      <w:pPr>
        <w:ind w:left="1955" w:hanging="180"/>
      </w:pPr>
    </w:lvl>
    <w:lvl w:ilvl="3" w:tplc="0409000F" w:tentative="1">
      <w:start w:val="1"/>
      <w:numFmt w:val="decimal"/>
      <w:lvlText w:val="%4."/>
      <w:lvlJc w:val="left"/>
      <w:pPr>
        <w:ind w:left="2675" w:hanging="360"/>
      </w:pPr>
    </w:lvl>
    <w:lvl w:ilvl="4" w:tplc="04090019" w:tentative="1">
      <w:start w:val="1"/>
      <w:numFmt w:val="lowerLetter"/>
      <w:lvlText w:val="%5."/>
      <w:lvlJc w:val="left"/>
      <w:pPr>
        <w:ind w:left="3395" w:hanging="360"/>
      </w:pPr>
    </w:lvl>
    <w:lvl w:ilvl="5" w:tplc="0409001B" w:tentative="1">
      <w:start w:val="1"/>
      <w:numFmt w:val="lowerRoman"/>
      <w:lvlText w:val="%6."/>
      <w:lvlJc w:val="right"/>
      <w:pPr>
        <w:ind w:left="4115" w:hanging="180"/>
      </w:pPr>
    </w:lvl>
    <w:lvl w:ilvl="6" w:tplc="0409000F" w:tentative="1">
      <w:start w:val="1"/>
      <w:numFmt w:val="decimal"/>
      <w:lvlText w:val="%7."/>
      <w:lvlJc w:val="left"/>
      <w:pPr>
        <w:ind w:left="4835" w:hanging="360"/>
      </w:pPr>
    </w:lvl>
    <w:lvl w:ilvl="7" w:tplc="04090019" w:tentative="1">
      <w:start w:val="1"/>
      <w:numFmt w:val="lowerLetter"/>
      <w:lvlText w:val="%8."/>
      <w:lvlJc w:val="left"/>
      <w:pPr>
        <w:ind w:left="5555" w:hanging="360"/>
      </w:pPr>
    </w:lvl>
    <w:lvl w:ilvl="8" w:tplc="0409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15">
    <w:nsid w:val="480E7577"/>
    <w:multiLevelType w:val="hybridMultilevel"/>
    <w:tmpl w:val="14FA1DB8"/>
    <w:lvl w:ilvl="0" w:tplc="25E2AFB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8E6C10"/>
    <w:multiLevelType w:val="hybridMultilevel"/>
    <w:tmpl w:val="D694A2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A465F5"/>
    <w:multiLevelType w:val="hybridMultilevel"/>
    <w:tmpl w:val="934684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05774E"/>
    <w:multiLevelType w:val="hybridMultilevel"/>
    <w:tmpl w:val="4F4ED0BC"/>
    <w:lvl w:ilvl="0" w:tplc="C9020A88">
      <w:numFmt w:val="bullet"/>
      <w:lvlText w:val="-"/>
      <w:lvlJc w:val="left"/>
      <w:pPr>
        <w:ind w:left="69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5" w:hanging="360"/>
      </w:pPr>
      <w:rPr>
        <w:rFonts w:ascii="Wingdings" w:hAnsi="Wingdings" w:hint="default"/>
      </w:rPr>
    </w:lvl>
  </w:abstractNum>
  <w:abstractNum w:abstractNumId="19">
    <w:nsid w:val="4F6C31AD"/>
    <w:multiLevelType w:val="hybridMultilevel"/>
    <w:tmpl w:val="BC8E473C"/>
    <w:lvl w:ilvl="0" w:tplc="5950E9F4">
      <w:start w:val="1"/>
      <w:numFmt w:val="decimal"/>
      <w:lvlText w:val="%1."/>
      <w:lvlJc w:val="left"/>
      <w:pPr>
        <w:ind w:left="1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5" w:hanging="360"/>
      </w:pPr>
    </w:lvl>
    <w:lvl w:ilvl="2" w:tplc="0409001B" w:tentative="1">
      <w:start w:val="1"/>
      <w:numFmt w:val="lowerRoman"/>
      <w:lvlText w:val="%3."/>
      <w:lvlJc w:val="right"/>
      <w:pPr>
        <w:ind w:left="2495" w:hanging="180"/>
      </w:pPr>
    </w:lvl>
    <w:lvl w:ilvl="3" w:tplc="0409000F" w:tentative="1">
      <w:start w:val="1"/>
      <w:numFmt w:val="decimal"/>
      <w:lvlText w:val="%4."/>
      <w:lvlJc w:val="left"/>
      <w:pPr>
        <w:ind w:left="3215" w:hanging="360"/>
      </w:pPr>
    </w:lvl>
    <w:lvl w:ilvl="4" w:tplc="04090019" w:tentative="1">
      <w:start w:val="1"/>
      <w:numFmt w:val="lowerLetter"/>
      <w:lvlText w:val="%5."/>
      <w:lvlJc w:val="left"/>
      <w:pPr>
        <w:ind w:left="3935" w:hanging="360"/>
      </w:pPr>
    </w:lvl>
    <w:lvl w:ilvl="5" w:tplc="0409001B" w:tentative="1">
      <w:start w:val="1"/>
      <w:numFmt w:val="lowerRoman"/>
      <w:lvlText w:val="%6."/>
      <w:lvlJc w:val="right"/>
      <w:pPr>
        <w:ind w:left="4655" w:hanging="180"/>
      </w:pPr>
    </w:lvl>
    <w:lvl w:ilvl="6" w:tplc="0409000F" w:tentative="1">
      <w:start w:val="1"/>
      <w:numFmt w:val="decimal"/>
      <w:lvlText w:val="%7."/>
      <w:lvlJc w:val="left"/>
      <w:pPr>
        <w:ind w:left="5375" w:hanging="360"/>
      </w:pPr>
    </w:lvl>
    <w:lvl w:ilvl="7" w:tplc="04090019" w:tentative="1">
      <w:start w:val="1"/>
      <w:numFmt w:val="lowerLetter"/>
      <w:lvlText w:val="%8."/>
      <w:lvlJc w:val="left"/>
      <w:pPr>
        <w:ind w:left="6095" w:hanging="360"/>
      </w:pPr>
    </w:lvl>
    <w:lvl w:ilvl="8" w:tplc="0409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20">
    <w:nsid w:val="533D0B97"/>
    <w:multiLevelType w:val="hybridMultilevel"/>
    <w:tmpl w:val="AAEA8266"/>
    <w:lvl w:ilvl="0" w:tplc="1A660BDC">
      <w:start w:val="1"/>
      <w:numFmt w:val="decimal"/>
      <w:lvlText w:val="%1."/>
      <w:lvlJc w:val="left"/>
      <w:pPr>
        <w:ind w:left="695" w:hanging="360"/>
      </w:pPr>
      <w:rPr>
        <w:rFonts w:ascii="Tahoma" w:eastAsia="Times New Roman" w:hAnsi="Tahoma" w:cs="Tahoma"/>
      </w:rPr>
    </w:lvl>
    <w:lvl w:ilvl="1" w:tplc="04090019" w:tentative="1">
      <w:start w:val="1"/>
      <w:numFmt w:val="lowerLetter"/>
      <w:lvlText w:val="%2."/>
      <w:lvlJc w:val="left"/>
      <w:pPr>
        <w:ind w:left="1415" w:hanging="360"/>
      </w:pPr>
    </w:lvl>
    <w:lvl w:ilvl="2" w:tplc="0409001B" w:tentative="1">
      <w:start w:val="1"/>
      <w:numFmt w:val="lowerRoman"/>
      <w:lvlText w:val="%3."/>
      <w:lvlJc w:val="right"/>
      <w:pPr>
        <w:ind w:left="2135" w:hanging="180"/>
      </w:pPr>
    </w:lvl>
    <w:lvl w:ilvl="3" w:tplc="0409000F" w:tentative="1">
      <w:start w:val="1"/>
      <w:numFmt w:val="decimal"/>
      <w:lvlText w:val="%4."/>
      <w:lvlJc w:val="left"/>
      <w:pPr>
        <w:ind w:left="2855" w:hanging="360"/>
      </w:pPr>
    </w:lvl>
    <w:lvl w:ilvl="4" w:tplc="04090019" w:tentative="1">
      <w:start w:val="1"/>
      <w:numFmt w:val="lowerLetter"/>
      <w:lvlText w:val="%5."/>
      <w:lvlJc w:val="left"/>
      <w:pPr>
        <w:ind w:left="3575" w:hanging="360"/>
      </w:pPr>
    </w:lvl>
    <w:lvl w:ilvl="5" w:tplc="0409001B" w:tentative="1">
      <w:start w:val="1"/>
      <w:numFmt w:val="lowerRoman"/>
      <w:lvlText w:val="%6."/>
      <w:lvlJc w:val="right"/>
      <w:pPr>
        <w:ind w:left="4295" w:hanging="180"/>
      </w:pPr>
    </w:lvl>
    <w:lvl w:ilvl="6" w:tplc="0409000F" w:tentative="1">
      <w:start w:val="1"/>
      <w:numFmt w:val="decimal"/>
      <w:lvlText w:val="%7."/>
      <w:lvlJc w:val="left"/>
      <w:pPr>
        <w:ind w:left="5015" w:hanging="360"/>
      </w:pPr>
    </w:lvl>
    <w:lvl w:ilvl="7" w:tplc="04090019" w:tentative="1">
      <w:start w:val="1"/>
      <w:numFmt w:val="lowerLetter"/>
      <w:lvlText w:val="%8."/>
      <w:lvlJc w:val="left"/>
      <w:pPr>
        <w:ind w:left="5735" w:hanging="360"/>
      </w:pPr>
    </w:lvl>
    <w:lvl w:ilvl="8" w:tplc="0409001B" w:tentative="1">
      <w:start w:val="1"/>
      <w:numFmt w:val="lowerRoman"/>
      <w:lvlText w:val="%9."/>
      <w:lvlJc w:val="right"/>
      <w:pPr>
        <w:ind w:left="6455" w:hanging="180"/>
      </w:pPr>
    </w:lvl>
  </w:abstractNum>
  <w:abstractNum w:abstractNumId="21">
    <w:nsid w:val="54A501D4"/>
    <w:multiLevelType w:val="hybridMultilevel"/>
    <w:tmpl w:val="00EA7068"/>
    <w:lvl w:ilvl="0" w:tplc="8DCA054E">
      <w:start w:val="1"/>
      <w:numFmt w:val="decimal"/>
      <w:lvlText w:val="%1."/>
      <w:lvlJc w:val="left"/>
      <w:pPr>
        <w:ind w:left="1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5" w:hanging="360"/>
      </w:pPr>
    </w:lvl>
    <w:lvl w:ilvl="2" w:tplc="0409001B" w:tentative="1">
      <w:start w:val="1"/>
      <w:numFmt w:val="lowerRoman"/>
      <w:lvlText w:val="%3."/>
      <w:lvlJc w:val="right"/>
      <w:pPr>
        <w:ind w:left="2495" w:hanging="180"/>
      </w:pPr>
    </w:lvl>
    <w:lvl w:ilvl="3" w:tplc="0409000F" w:tentative="1">
      <w:start w:val="1"/>
      <w:numFmt w:val="decimal"/>
      <w:lvlText w:val="%4."/>
      <w:lvlJc w:val="left"/>
      <w:pPr>
        <w:ind w:left="3215" w:hanging="360"/>
      </w:pPr>
    </w:lvl>
    <w:lvl w:ilvl="4" w:tplc="04090019" w:tentative="1">
      <w:start w:val="1"/>
      <w:numFmt w:val="lowerLetter"/>
      <w:lvlText w:val="%5."/>
      <w:lvlJc w:val="left"/>
      <w:pPr>
        <w:ind w:left="3935" w:hanging="360"/>
      </w:pPr>
    </w:lvl>
    <w:lvl w:ilvl="5" w:tplc="0409001B" w:tentative="1">
      <w:start w:val="1"/>
      <w:numFmt w:val="lowerRoman"/>
      <w:lvlText w:val="%6."/>
      <w:lvlJc w:val="right"/>
      <w:pPr>
        <w:ind w:left="4655" w:hanging="180"/>
      </w:pPr>
    </w:lvl>
    <w:lvl w:ilvl="6" w:tplc="0409000F" w:tentative="1">
      <w:start w:val="1"/>
      <w:numFmt w:val="decimal"/>
      <w:lvlText w:val="%7."/>
      <w:lvlJc w:val="left"/>
      <w:pPr>
        <w:ind w:left="5375" w:hanging="360"/>
      </w:pPr>
    </w:lvl>
    <w:lvl w:ilvl="7" w:tplc="04090019" w:tentative="1">
      <w:start w:val="1"/>
      <w:numFmt w:val="lowerLetter"/>
      <w:lvlText w:val="%8."/>
      <w:lvlJc w:val="left"/>
      <w:pPr>
        <w:ind w:left="6095" w:hanging="360"/>
      </w:pPr>
    </w:lvl>
    <w:lvl w:ilvl="8" w:tplc="0409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22">
    <w:nsid w:val="56FB2DD8"/>
    <w:multiLevelType w:val="hybridMultilevel"/>
    <w:tmpl w:val="1D6AC41E"/>
    <w:lvl w:ilvl="0" w:tplc="9F425908">
      <w:start w:val="1"/>
      <w:numFmt w:val="decimal"/>
      <w:lvlText w:val="%1."/>
      <w:lvlJc w:val="left"/>
      <w:pPr>
        <w:ind w:left="1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5" w:hanging="360"/>
      </w:pPr>
    </w:lvl>
    <w:lvl w:ilvl="2" w:tplc="0409001B" w:tentative="1">
      <w:start w:val="1"/>
      <w:numFmt w:val="lowerRoman"/>
      <w:lvlText w:val="%3."/>
      <w:lvlJc w:val="right"/>
      <w:pPr>
        <w:ind w:left="2495" w:hanging="180"/>
      </w:pPr>
    </w:lvl>
    <w:lvl w:ilvl="3" w:tplc="0409000F" w:tentative="1">
      <w:start w:val="1"/>
      <w:numFmt w:val="decimal"/>
      <w:lvlText w:val="%4."/>
      <w:lvlJc w:val="left"/>
      <w:pPr>
        <w:ind w:left="3215" w:hanging="360"/>
      </w:pPr>
    </w:lvl>
    <w:lvl w:ilvl="4" w:tplc="04090019" w:tentative="1">
      <w:start w:val="1"/>
      <w:numFmt w:val="lowerLetter"/>
      <w:lvlText w:val="%5."/>
      <w:lvlJc w:val="left"/>
      <w:pPr>
        <w:ind w:left="3935" w:hanging="360"/>
      </w:pPr>
    </w:lvl>
    <w:lvl w:ilvl="5" w:tplc="0409001B" w:tentative="1">
      <w:start w:val="1"/>
      <w:numFmt w:val="lowerRoman"/>
      <w:lvlText w:val="%6."/>
      <w:lvlJc w:val="right"/>
      <w:pPr>
        <w:ind w:left="4655" w:hanging="180"/>
      </w:pPr>
    </w:lvl>
    <w:lvl w:ilvl="6" w:tplc="0409000F" w:tentative="1">
      <w:start w:val="1"/>
      <w:numFmt w:val="decimal"/>
      <w:lvlText w:val="%7."/>
      <w:lvlJc w:val="left"/>
      <w:pPr>
        <w:ind w:left="5375" w:hanging="360"/>
      </w:pPr>
    </w:lvl>
    <w:lvl w:ilvl="7" w:tplc="04090019" w:tentative="1">
      <w:start w:val="1"/>
      <w:numFmt w:val="lowerLetter"/>
      <w:lvlText w:val="%8."/>
      <w:lvlJc w:val="left"/>
      <w:pPr>
        <w:ind w:left="6095" w:hanging="360"/>
      </w:pPr>
    </w:lvl>
    <w:lvl w:ilvl="8" w:tplc="0409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23">
    <w:nsid w:val="587F4501"/>
    <w:multiLevelType w:val="hybridMultilevel"/>
    <w:tmpl w:val="EF509832"/>
    <w:lvl w:ilvl="0" w:tplc="FBE28EB2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25335D"/>
    <w:multiLevelType w:val="hybridMultilevel"/>
    <w:tmpl w:val="F5E05B1E"/>
    <w:lvl w:ilvl="0" w:tplc="68A62CA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D15588"/>
    <w:multiLevelType w:val="hybridMultilevel"/>
    <w:tmpl w:val="FFCCF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157862"/>
    <w:multiLevelType w:val="hybridMultilevel"/>
    <w:tmpl w:val="796A47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893424"/>
    <w:multiLevelType w:val="hybridMultilevel"/>
    <w:tmpl w:val="E7BCD4D8"/>
    <w:lvl w:ilvl="0" w:tplc="04090001">
      <w:start w:val="1"/>
      <w:numFmt w:val="bullet"/>
      <w:lvlText w:val=""/>
      <w:lvlJc w:val="left"/>
      <w:pPr>
        <w:ind w:left="10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28">
    <w:nsid w:val="68DE518D"/>
    <w:multiLevelType w:val="hybridMultilevel"/>
    <w:tmpl w:val="7436C4B2"/>
    <w:lvl w:ilvl="0" w:tplc="D474F9CA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D549AC"/>
    <w:multiLevelType w:val="hybridMultilevel"/>
    <w:tmpl w:val="7F429F94"/>
    <w:lvl w:ilvl="0" w:tplc="B0367F92">
      <w:start w:val="7"/>
      <w:numFmt w:val="bullet"/>
      <w:lvlText w:val="-"/>
      <w:lvlJc w:val="left"/>
      <w:pPr>
        <w:ind w:left="4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0">
    <w:nsid w:val="71E07006"/>
    <w:multiLevelType w:val="hybridMultilevel"/>
    <w:tmpl w:val="ACEA3568"/>
    <w:lvl w:ilvl="0" w:tplc="E9168820">
      <w:start w:val="1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86092B"/>
    <w:multiLevelType w:val="hybridMultilevel"/>
    <w:tmpl w:val="3E4AE6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C15F8C"/>
    <w:multiLevelType w:val="hybridMultilevel"/>
    <w:tmpl w:val="042A2E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8"/>
  </w:num>
  <w:num w:numId="3">
    <w:abstractNumId w:val="0"/>
  </w:num>
  <w:num w:numId="4">
    <w:abstractNumId w:val="20"/>
  </w:num>
  <w:num w:numId="5">
    <w:abstractNumId w:val="10"/>
  </w:num>
  <w:num w:numId="6">
    <w:abstractNumId w:val="22"/>
  </w:num>
  <w:num w:numId="7">
    <w:abstractNumId w:val="25"/>
  </w:num>
  <w:num w:numId="8">
    <w:abstractNumId w:val="19"/>
  </w:num>
  <w:num w:numId="9">
    <w:abstractNumId w:val="7"/>
  </w:num>
  <w:num w:numId="10">
    <w:abstractNumId w:val="1"/>
  </w:num>
  <w:num w:numId="11">
    <w:abstractNumId w:val="21"/>
  </w:num>
  <w:num w:numId="12">
    <w:abstractNumId w:val="5"/>
  </w:num>
  <w:num w:numId="13">
    <w:abstractNumId w:val="3"/>
  </w:num>
  <w:num w:numId="14">
    <w:abstractNumId w:val="26"/>
  </w:num>
  <w:num w:numId="15">
    <w:abstractNumId w:val="16"/>
  </w:num>
  <w:num w:numId="16">
    <w:abstractNumId w:val="13"/>
  </w:num>
  <w:num w:numId="17">
    <w:abstractNumId w:val="29"/>
  </w:num>
  <w:num w:numId="18">
    <w:abstractNumId w:val="14"/>
  </w:num>
  <w:num w:numId="19">
    <w:abstractNumId w:val="30"/>
  </w:num>
  <w:num w:numId="20">
    <w:abstractNumId w:val="2"/>
  </w:num>
  <w:num w:numId="21">
    <w:abstractNumId w:val="32"/>
  </w:num>
  <w:num w:numId="22">
    <w:abstractNumId w:val="11"/>
  </w:num>
  <w:num w:numId="23">
    <w:abstractNumId w:val="6"/>
  </w:num>
  <w:num w:numId="24">
    <w:abstractNumId w:val="31"/>
  </w:num>
  <w:num w:numId="25">
    <w:abstractNumId w:val="9"/>
  </w:num>
  <w:num w:numId="26">
    <w:abstractNumId w:val="12"/>
  </w:num>
  <w:num w:numId="27">
    <w:abstractNumId w:val="24"/>
  </w:num>
  <w:num w:numId="28">
    <w:abstractNumId w:val="15"/>
  </w:num>
  <w:num w:numId="29">
    <w:abstractNumId w:val="23"/>
  </w:num>
  <w:num w:numId="30">
    <w:abstractNumId w:val="4"/>
  </w:num>
  <w:num w:numId="31">
    <w:abstractNumId w:val="8"/>
  </w:num>
  <w:num w:numId="32">
    <w:abstractNumId w:val="28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3B8"/>
    <w:rsid w:val="00007548"/>
    <w:rsid w:val="00007D85"/>
    <w:rsid w:val="00014D28"/>
    <w:rsid w:val="00014DAF"/>
    <w:rsid w:val="000252D4"/>
    <w:rsid w:val="000257E6"/>
    <w:rsid w:val="00026801"/>
    <w:rsid w:val="000337DF"/>
    <w:rsid w:val="0003434F"/>
    <w:rsid w:val="00034C91"/>
    <w:rsid w:val="000355F1"/>
    <w:rsid w:val="0004163F"/>
    <w:rsid w:val="00041680"/>
    <w:rsid w:val="00041E1E"/>
    <w:rsid w:val="00043E37"/>
    <w:rsid w:val="00045BCD"/>
    <w:rsid w:val="00046AEC"/>
    <w:rsid w:val="00047024"/>
    <w:rsid w:val="00051EAB"/>
    <w:rsid w:val="00052152"/>
    <w:rsid w:val="00054FA3"/>
    <w:rsid w:val="00055589"/>
    <w:rsid w:val="00055F55"/>
    <w:rsid w:val="0005694F"/>
    <w:rsid w:val="000572F3"/>
    <w:rsid w:val="0005790B"/>
    <w:rsid w:val="00072FE2"/>
    <w:rsid w:val="000742AF"/>
    <w:rsid w:val="00074B84"/>
    <w:rsid w:val="00076020"/>
    <w:rsid w:val="0008328D"/>
    <w:rsid w:val="00085BB5"/>
    <w:rsid w:val="000A0264"/>
    <w:rsid w:val="000A0FA7"/>
    <w:rsid w:val="000A234E"/>
    <w:rsid w:val="000A3357"/>
    <w:rsid w:val="000A370B"/>
    <w:rsid w:val="000A4995"/>
    <w:rsid w:val="000A692F"/>
    <w:rsid w:val="000A6D3D"/>
    <w:rsid w:val="000A75A5"/>
    <w:rsid w:val="000B1874"/>
    <w:rsid w:val="000B31D9"/>
    <w:rsid w:val="000B3809"/>
    <w:rsid w:val="000B415F"/>
    <w:rsid w:val="000C0A90"/>
    <w:rsid w:val="000C1DCA"/>
    <w:rsid w:val="000C5C2B"/>
    <w:rsid w:val="000C606D"/>
    <w:rsid w:val="000D41DE"/>
    <w:rsid w:val="000D70FD"/>
    <w:rsid w:val="000D7ACA"/>
    <w:rsid w:val="000E37D5"/>
    <w:rsid w:val="000E5F99"/>
    <w:rsid w:val="000F19BB"/>
    <w:rsid w:val="000F3BEE"/>
    <w:rsid w:val="000F4A38"/>
    <w:rsid w:val="000F5DC3"/>
    <w:rsid w:val="00101B76"/>
    <w:rsid w:val="0010286C"/>
    <w:rsid w:val="001036C7"/>
    <w:rsid w:val="00104F55"/>
    <w:rsid w:val="0011010C"/>
    <w:rsid w:val="0011243F"/>
    <w:rsid w:val="0011445A"/>
    <w:rsid w:val="00114D28"/>
    <w:rsid w:val="00117517"/>
    <w:rsid w:val="001210E6"/>
    <w:rsid w:val="00121965"/>
    <w:rsid w:val="00121A42"/>
    <w:rsid w:val="001231B4"/>
    <w:rsid w:val="00125BF0"/>
    <w:rsid w:val="00127BD0"/>
    <w:rsid w:val="00127D8D"/>
    <w:rsid w:val="00131461"/>
    <w:rsid w:val="00137972"/>
    <w:rsid w:val="001437D1"/>
    <w:rsid w:val="00146B54"/>
    <w:rsid w:val="00153715"/>
    <w:rsid w:val="00154143"/>
    <w:rsid w:val="00154A68"/>
    <w:rsid w:val="00155C70"/>
    <w:rsid w:val="00156439"/>
    <w:rsid w:val="0015687F"/>
    <w:rsid w:val="0016338A"/>
    <w:rsid w:val="00166175"/>
    <w:rsid w:val="00167429"/>
    <w:rsid w:val="00170236"/>
    <w:rsid w:val="00172B95"/>
    <w:rsid w:val="00173BBB"/>
    <w:rsid w:val="0018226B"/>
    <w:rsid w:val="001870A2"/>
    <w:rsid w:val="00190E02"/>
    <w:rsid w:val="001917A8"/>
    <w:rsid w:val="00192B4A"/>
    <w:rsid w:val="00193A15"/>
    <w:rsid w:val="00193FA4"/>
    <w:rsid w:val="00197F84"/>
    <w:rsid w:val="001A02F0"/>
    <w:rsid w:val="001A62F0"/>
    <w:rsid w:val="001A649F"/>
    <w:rsid w:val="001A6E6F"/>
    <w:rsid w:val="001B11FA"/>
    <w:rsid w:val="001B28FE"/>
    <w:rsid w:val="001B2936"/>
    <w:rsid w:val="001B30C0"/>
    <w:rsid w:val="001B36BF"/>
    <w:rsid w:val="001B4A61"/>
    <w:rsid w:val="001B4B37"/>
    <w:rsid w:val="001B4C36"/>
    <w:rsid w:val="001C2BDA"/>
    <w:rsid w:val="001C2C92"/>
    <w:rsid w:val="001C3640"/>
    <w:rsid w:val="001C36A9"/>
    <w:rsid w:val="001C55B2"/>
    <w:rsid w:val="001D1390"/>
    <w:rsid w:val="001D1491"/>
    <w:rsid w:val="001D5A09"/>
    <w:rsid w:val="001D6C78"/>
    <w:rsid w:val="001D7B4D"/>
    <w:rsid w:val="001E1325"/>
    <w:rsid w:val="001E2D74"/>
    <w:rsid w:val="001E3E93"/>
    <w:rsid w:val="001E3EB7"/>
    <w:rsid w:val="001E5FEA"/>
    <w:rsid w:val="001E6665"/>
    <w:rsid w:val="001E6C01"/>
    <w:rsid w:val="001F0FB1"/>
    <w:rsid w:val="001F34E6"/>
    <w:rsid w:val="001F4D38"/>
    <w:rsid w:val="001F6949"/>
    <w:rsid w:val="001F7D57"/>
    <w:rsid w:val="002014C1"/>
    <w:rsid w:val="00202014"/>
    <w:rsid w:val="00203B56"/>
    <w:rsid w:val="002063F2"/>
    <w:rsid w:val="00206EF0"/>
    <w:rsid w:val="00207200"/>
    <w:rsid w:val="00207F26"/>
    <w:rsid w:val="00210FAA"/>
    <w:rsid w:val="00211801"/>
    <w:rsid w:val="002133B3"/>
    <w:rsid w:val="0021452D"/>
    <w:rsid w:val="00214989"/>
    <w:rsid w:val="00217134"/>
    <w:rsid w:val="00217B1C"/>
    <w:rsid w:val="002205BD"/>
    <w:rsid w:val="002214FF"/>
    <w:rsid w:val="0022386D"/>
    <w:rsid w:val="002252AB"/>
    <w:rsid w:val="0022542D"/>
    <w:rsid w:val="00225F97"/>
    <w:rsid w:val="00230860"/>
    <w:rsid w:val="00234C9F"/>
    <w:rsid w:val="002370E2"/>
    <w:rsid w:val="00237121"/>
    <w:rsid w:val="00240A89"/>
    <w:rsid w:val="00241C32"/>
    <w:rsid w:val="00242431"/>
    <w:rsid w:val="00243B3B"/>
    <w:rsid w:val="00250F23"/>
    <w:rsid w:val="0025431A"/>
    <w:rsid w:val="00254ED0"/>
    <w:rsid w:val="00255C38"/>
    <w:rsid w:val="002642CB"/>
    <w:rsid w:val="00264AED"/>
    <w:rsid w:val="00265781"/>
    <w:rsid w:val="002700F5"/>
    <w:rsid w:val="00274387"/>
    <w:rsid w:val="0027605C"/>
    <w:rsid w:val="00277751"/>
    <w:rsid w:val="002778BA"/>
    <w:rsid w:val="00281456"/>
    <w:rsid w:val="00284AD5"/>
    <w:rsid w:val="00290D64"/>
    <w:rsid w:val="00292572"/>
    <w:rsid w:val="002978FF"/>
    <w:rsid w:val="002A0D13"/>
    <w:rsid w:val="002A35D5"/>
    <w:rsid w:val="002A4626"/>
    <w:rsid w:val="002A5A31"/>
    <w:rsid w:val="002A5B60"/>
    <w:rsid w:val="002B249D"/>
    <w:rsid w:val="002B7FB8"/>
    <w:rsid w:val="002C033C"/>
    <w:rsid w:val="002C047F"/>
    <w:rsid w:val="002C048B"/>
    <w:rsid w:val="002C7F1D"/>
    <w:rsid w:val="002D7167"/>
    <w:rsid w:val="002E0EE8"/>
    <w:rsid w:val="002F0A09"/>
    <w:rsid w:val="002F0F2E"/>
    <w:rsid w:val="002F18F8"/>
    <w:rsid w:val="002F2EE4"/>
    <w:rsid w:val="002F53D4"/>
    <w:rsid w:val="002F7F5F"/>
    <w:rsid w:val="003036A4"/>
    <w:rsid w:val="00310C38"/>
    <w:rsid w:val="00311D77"/>
    <w:rsid w:val="00312A7D"/>
    <w:rsid w:val="003232CB"/>
    <w:rsid w:val="0032544D"/>
    <w:rsid w:val="00330880"/>
    <w:rsid w:val="00330CE3"/>
    <w:rsid w:val="0033367C"/>
    <w:rsid w:val="00335F23"/>
    <w:rsid w:val="00335F93"/>
    <w:rsid w:val="00337005"/>
    <w:rsid w:val="00340D64"/>
    <w:rsid w:val="003465B2"/>
    <w:rsid w:val="00347734"/>
    <w:rsid w:val="003478F5"/>
    <w:rsid w:val="00350489"/>
    <w:rsid w:val="003508CF"/>
    <w:rsid w:val="00350C60"/>
    <w:rsid w:val="003510B5"/>
    <w:rsid w:val="003512D9"/>
    <w:rsid w:val="00352E64"/>
    <w:rsid w:val="0035718A"/>
    <w:rsid w:val="0036386F"/>
    <w:rsid w:val="00365E43"/>
    <w:rsid w:val="003676BD"/>
    <w:rsid w:val="0037013E"/>
    <w:rsid w:val="00371B44"/>
    <w:rsid w:val="003741E3"/>
    <w:rsid w:val="00375E30"/>
    <w:rsid w:val="0037669A"/>
    <w:rsid w:val="00380DD4"/>
    <w:rsid w:val="003811C3"/>
    <w:rsid w:val="003836EF"/>
    <w:rsid w:val="003906BA"/>
    <w:rsid w:val="00392D78"/>
    <w:rsid w:val="003945BD"/>
    <w:rsid w:val="00396305"/>
    <w:rsid w:val="00396F9D"/>
    <w:rsid w:val="003A7584"/>
    <w:rsid w:val="003B0FE6"/>
    <w:rsid w:val="003B2E37"/>
    <w:rsid w:val="003B3D4B"/>
    <w:rsid w:val="003B619A"/>
    <w:rsid w:val="003B6FF7"/>
    <w:rsid w:val="003C0395"/>
    <w:rsid w:val="003C268D"/>
    <w:rsid w:val="003C2CDA"/>
    <w:rsid w:val="003C32C4"/>
    <w:rsid w:val="003C4D6B"/>
    <w:rsid w:val="003C54D1"/>
    <w:rsid w:val="003C7890"/>
    <w:rsid w:val="003D55B6"/>
    <w:rsid w:val="003D7B5E"/>
    <w:rsid w:val="003E06C5"/>
    <w:rsid w:val="003E5EA4"/>
    <w:rsid w:val="003E693B"/>
    <w:rsid w:val="003E7DCD"/>
    <w:rsid w:val="003F2658"/>
    <w:rsid w:val="003F3F07"/>
    <w:rsid w:val="003F618B"/>
    <w:rsid w:val="003F7A2B"/>
    <w:rsid w:val="00402BE1"/>
    <w:rsid w:val="00402D74"/>
    <w:rsid w:val="00403059"/>
    <w:rsid w:val="004046C4"/>
    <w:rsid w:val="0040757F"/>
    <w:rsid w:val="004106C5"/>
    <w:rsid w:val="00411843"/>
    <w:rsid w:val="00412549"/>
    <w:rsid w:val="00414AFD"/>
    <w:rsid w:val="004178F3"/>
    <w:rsid w:val="004218CA"/>
    <w:rsid w:val="00423F93"/>
    <w:rsid w:val="004244CB"/>
    <w:rsid w:val="0042530F"/>
    <w:rsid w:val="00430498"/>
    <w:rsid w:val="0043385A"/>
    <w:rsid w:val="0043540D"/>
    <w:rsid w:val="00440C86"/>
    <w:rsid w:val="00441BEC"/>
    <w:rsid w:val="00442FAD"/>
    <w:rsid w:val="00444DAC"/>
    <w:rsid w:val="00445452"/>
    <w:rsid w:val="00445755"/>
    <w:rsid w:val="00445F39"/>
    <w:rsid w:val="00446027"/>
    <w:rsid w:val="004467E8"/>
    <w:rsid w:val="00446B2D"/>
    <w:rsid w:val="00446DF4"/>
    <w:rsid w:val="004473B4"/>
    <w:rsid w:val="00447454"/>
    <w:rsid w:val="0045138F"/>
    <w:rsid w:val="00453D3C"/>
    <w:rsid w:val="00455851"/>
    <w:rsid w:val="004628FC"/>
    <w:rsid w:val="00463528"/>
    <w:rsid w:val="00466DB2"/>
    <w:rsid w:val="004703C5"/>
    <w:rsid w:val="00470620"/>
    <w:rsid w:val="00474480"/>
    <w:rsid w:val="00476FAB"/>
    <w:rsid w:val="004771EA"/>
    <w:rsid w:val="00481125"/>
    <w:rsid w:val="00484F4E"/>
    <w:rsid w:val="00485CBB"/>
    <w:rsid w:val="0048639C"/>
    <w:rsid w:val="004875EF"/>
    <w:rsid w:val="00490A38"/>
    <w:rsid w:val="00491603"/>
    <w:rsid w:val="0049596B"/>
    <w:rsid w:val="00495E8F"/>
    <w:rsid w:val="004964C8"/>
    <w:rsid w:val="004974B3"/>
    <w:rsid w:val="004975ED"/>
    <w:rsid w:val="004A11F3"/>
    <w:rsid w:val="004A7CF8"/>
    <w:rsid w:val="004B14F4"/>
    <w:rsid w:val="004B4DA4"/>
    <w:rsid w:val="004B67A7"/>
    <w:rsid w:val="004B696D"/>
    <w:rsid w:val="004C2840"/>
    <w:rsid w:val="004C2FCF"/>
    <w:rsid w:val="004C3AA3"/>
    <w:rsid w:val="004D35B1"/>
    <w:rsid w:val="004E1FE2"/>
    <w:rsid w:val="004E22CE"/>
    <w:rsid w:val="004E5561"/>
    <w:rsid w:val="004E6C46"/>
    <w:rsid w:val="004E78AA"/>
    <w:rsid w:val="004E7E7C"/>
    <w:rsid w:val="004F0248"/>
    <w:rsid w:val="004F0A3C"/>
    <w:rsid w:val="004F456C"/>
    <w:rsid w:val="004F5756"/>
    <w:rsid w:val="004F58B4"/>
    <w:rsid w:val="004F5E56"/>
    <w:rsid w:val="00501479"/>
    <w:rsid w:val="0050262A"/>
    <w:rsid w:val="005052BE"/>
    <w:rsid w:val="005066CF"/>
    <w:rsid w:val="0050758F"/>
    <w:rsid w:val="005122D5"/>
    <w:rsid w:val="00514173"/>
    <w:rsid w:val="00514D74"/>
    <w:rsid w:val="00515E97"/>
    <w:rsid w:val="005162EA"/>
    <w:rsid w:val="00520EFE"/>
    <w:rsid w:val="00521628"/>
    <w:rsid w:val="00522866"/>
    <w:rsid w:val="00524FD8"/>
    <w:rsid w:val="005264C0"/>
    <w:rsid w:val="0053081B"/>
    <w:rsid w:val="005328B9"/>
    <w:rsid w:val="00547C91"/>
    <w:rsid w:val="00551286"/>
    <w:rsid w:val="005513F6"/>
    <w:rsid w:val="005534CB"/>
    <w:rsid w:val="00554AD1"/>
    <w:rsid w:val="00555505"/>
    <w:rsid w:val="00556959"/>
    <w:rsid w:val="00556B53"/>
    <w:rsid w:val="00557EAE"/>
    <w:rsid w:val="00566032"/>
    <w:rsid w:val="0057106B"/>
    <w:rsid w:val="00572FDB"/>
    <w:rsid w:val="00575A5E"/>
    <w:rsid w:val="005776FB"/>
    <w:rsid w:val="00585A4F"/>
    <w:rsid w:val="00586E5E"/>
    <w:rsid w:val="005936E7"/>
    <w:rsid w:val="00595F6F"/>
    <w:rsid w:val="00597B8F"/>
    <w:rsid w:val="005A0992"/>
    <w:rsid w:val="005A22E5"/>
    <w:rsid w:val="005A5D47"/>
    <w:rsid w:val="005A5F4A"/>
    <w:rsid w:val="005A686F"/>
    <w:rsid w:val="005A71BE"/>
    <w:rsid w:val="005A798C"/>
    <w:rsid w:val="005B205A"/>
    <w:rsid w:val="005B5433"/>
    <w:rsid w:val="005B5645"/>
    <w:rsid w:val="005B624D"/>
    <w:rsid w:val="005C14A8"/>
    <w:rsid w:val="005D0FB4"/>
    <w:rsid w:val="005D26AD"/>
    <w:rsid w:val="005D4634"/>
    <w:rsid w:val="005D7E3D"/>
    <w:rsid w:val="005E0F72"/>
    <w:rsid w:val="005E27EC"/>
    <w:rsid w:val="005E4CA3"/>
    <w:rsid w:val="005E61BB"/>
    <w:rsid w:val="005E7C8A"/>
    <w:rsid w:val="005F050A"/>
    <w:rsid w:val="005F1783"/>
    <w:rsid w:val="005F2E2B"/>
    <w:rsid w:val="005F2F52"/>
    <w:rsid w:val="005F4770"/>
    <w:rsid w:val="005F70CA"/>
    <w:rsid w:val="0060088B"/>
    <w:rsid w:val="006036A8"/>
    <w:rsid w:val="006047FC"/>
    <w:rsid w:val="006050DE"/>
    <w:rsid w:val="0061119B"/>
    <w:rsid w:val="006114BC"/>
    <w:rsid w:val="0062123E"/>
    <w:rsid w:val="006230E2"/>
    <w:rsid w:val="00632851"/>
    <w:rsid w:val="00640345"/>
    <w:rsid w:val="0064035F"/>
    <w:rsid w:val="0064066C"/>
    <w:rsid w:val="006406E3"/>
    <w:rsid w:val="0064101B"/>
    <w:rsid w:val="006416C8"/>
    <w:rsid w:val="006428AA"/>
    <w:rsid w:val="00644028"/>
    <w:rsid w:val="0064402B"/>
    <w:rsid w:val="006442C2"/>
    <w:rsid w:val="0064524E"/>
    <w:rsid w:val="006469E2"/>
    <w:rsid w:val="00650766"/>
    <w:rsid w:val="0065134B"/>
    <w:rsid w:val="00653407"/>
    <w:rsid w:val="00656F31"/>
    <w:rsid w:val="006637B2"/>
    <w:rsid w:val="00664FC4"/>
    <w:rsid w:val="00666FEF"/>
    <w:rsid w:val="006764C4"/>
    <w:rsid w:val="00676DF9"/>
    <w:rsid w:val="006773EB"/>
    <w:rsid w:val="00677466"/>
    <w:rsid w:val="006843CA"/>
    <w:rsid w:val="00686A05"/>
    <w:rsid w:val="00687C65"/>
    <w:rsid w:val="00691AA0"/>
    <w:rsid w:val="00694E31"/>
    <w:rsid w:val="006A0B77"/>
    <w:rsid w:val="006A1242"/>
    <w:rsid w:val="006A4D19"/>
    <w:rsid w:val="006A58CF"/>
    <w:rsid w:val="006A7C07"/>
    <w:rsid w:val="006B2AFA"/>
    <w:rsid w:val="006B2FC0"/>
    <w:rsid w:val="006B3589"/>
    <w:rsid w:val="006B6CA1"/>
    <w:rsid w:val="006B70B3"/>
    <w:rsid w:val="006B7CDD"/>
    <w:rsid w:val="006C2B70"/>
    <w:rsid w:val="006C74B9"/>
    <w:rsid w:val="006D3CEE"/>
    <w:rsid w:val="006D7701"/>
    <w:rsid w:val="006D794D"/>
    <w:rsid w:val="006E56C3"/>
    <w:rsid w:val="006E5713"/>
    <w:rsid w:val="006F230A"/>
    <w:rsid w:val="006F3A08"/>
    <w:rsid w:val="007031D8"/>
    <w:rsid w:val="007047E2"/>
    <w:rsid w:val="00706099"/>
    <w:rsid w:val="00707EC9"/>
    <w:rsid w:val="007101F3"/>
    <w:rsid w:val="00711564"/>
    <w:rsid w:val="00711669"/>
    <w:rsid w:val="0071511A"/>
    <w:rsid w:val="00715FDC"/>
    <w:rsid w:val="00720F42"/>
    <w:rsid w:val="00721245"/>
    <w:rsid w:val="00721250"/>
    <w:rsid w:val="0073075A"/>
    <w:rsid w:val="0073341D"/>
    <w:rsid w:val="007340D6"/>
    <w:rsid w:val="007435D1"/>
    <w:rsid w:val="007448EC"/>
    <w:rsid w:val="00745141"/>
    <w:rsid w:val="00745B5E"/>
    <w:rsid w:val="0074772B"/>
    <w:rsid w:val="0075031E"/>
    <w:rsid w:val="0075033F"/>
    <w:rsid w:val="007626A9"/>
    <w:rsid w:val="007635E1"/>
    <w:rsid w:val="00765F04"/>
    <w:rsid w:val="00767521"/>
    <w:rsid w:val="00770753"/>
    <w:rsid w:val="0077177D"/>
    <w:rsid w:val="00772D0E"/>
    <w:rsid w:val="00781A9A"/>
    <w:rsid w:val="00782A32"/>
    <w:rsid w:val="00784C54"/>
    <w:rsid w:val="007854AE"/>
    <w:rsid w:val="007860CE"/>
    <w:rsid w:val="00791CBD"/>
    <w:rsid w:val="00791D44"/>
    <w:rsid w:val="007934C9"/>
    <w:rsid w:val="00793BE0"/>
    <w:rsid w:val="00793F2F"/>
    <w:rsid w:val="007943C2"/>
    <w:rsid w:val="007947CE"/>
    <w:rsid w:val="007951BD"/>
    <w:rsid w:val="007958D3"/>
    <w:rsid w:val="0079677B"/>
    <w:rsid w:val="007A00E5"/>
    <w:rsid w:val="007A0F2E"/>
    <w:rsid w:val="007A17AA"/>
    <w:rsid w:val="007A3C8C"/>
    <w:rsid w:val="007A471F"/>
    <w:rsid w:val="007A6433"/>
    <w:rsid w:val="007A681A"/>
    <w:rsid w:val="007A730E"/>
    <w:rsid w:val="007B0E65"/>
    <w:rsid w:val="007B194A"/>
    <w:rsid w:val="007B2A5B"/>
    <w:rsid w:val="007B43EB"/>
    <w:rsid w:val="007B48EA"/>
    <w:rsid w:val="007B6445"/>
    <w:rsid w:val="007C07A7"/>
    <w:rsid w:val="007C416D"/>
    <w:rsid w:val="007C7399"/>
    <w:rsid w:val="007D2183"/>
    <w:rsid w:val="007D2361"/>
    <w:rsid w:val="007D4691"/>
    <w:rsid w:val="007D5AE9"/>
    <w:rsid w:val="007D5F78"/>
    <w:rsid w:val="007D7907"/>
    <w:rsid w:val="007E02E0"/>
    <w:rsid w:val="007E15A6"/>
    <w:rsid w:val="007E42DF"/>
    <w:rsid w:val="007F1E61"/>
    <w:rsid w:val="007F3900"/>
    <w:rsid w:val="00800F51"/>
    <w:rsid w:val="00802F30"/>
    <w:rsid w:val="0080778B"/>
    <w:rsid w:val="00810870"/>
    <w:rsid w:val="00813523"/>
    <w:rsid w:val="00816E5E"/>
    <w:rsid w:val="00822697"/>
    <w:rsid w:val="00824557"/>
    <w:rsid w:val="00824A65"/>
    <w:rsid w:val="00832380"/>
    <w:rsid w:val="0083485A"/>
    <w:rsid w:val="008405B4"/>
    <w:rsid w:val="00840713"/>
    <w:rsid w:val="0084423F"/>
    <w:rsid w:val="00852BA4"/>
    <w:rsid w:val="008554AD"/>
    <w:rsid w:val="00857F7A"/>
    <w:rsid w:val="0086263D"/>
    <w:rsid w:val="00863E60"/>
    <w:rsid w:val="00864DC0"/>
    <w:rsid w:val="008669E1"/>
    <w:rsid w:val="00866A9A"/>
    <w:rsid w:val="00866EB9"/>
    <w:rsid w:val="008670F6"/>
    <w:rsid w:val="0086780C"/>
    <w:rsid w:val="008715FA"/>
    <w:rsid w:val="00880686"/>
    <w:rsid w:val="00880B3A"/>
    <w:rsid w:val="0088119D"/>
    <w:rsid w:val="00883729"/>
    <w:rsid w:val="008860C4"/>
    <w:rsid w:val="00890450"/>
    <w:rsid w:val="008911EA"/>
    <w:rsid w:val="0089587A"/>
    <w:rsid w:val="008958D7"/>
    <w:rsid w:val="00896330"/>
    <w:rsid w:val="008A0347"/>
    <w:rsid w:val="008A03E7"/>
    <w:rsid w:val="008A101B"/>
    <w:rsid w:val="008A13C1"/>
    <w:rsid w:val="008A3E30"/>
    <w:rsid w:val="008A40F9"/>
    <w:rsid w:val="008A4CC3"/>
    <w:rsid w:val="008A743B"/>
    <w:rsid w:val="008C22AE"/>
    <w:rsid w:val="008C337B"/>
    <w:rsid w:val="008C6436"/>
    <w:rsid w:val="008C6C02"/>
    <w:rsid w:val="008C713A"/>
    <w:rsid w:val="008C7D67"/>
    <w:rsid w:val="008D0C12"/>
    <w:rsid w:val="008D20F6"/>
    <w:rsid w:val="008D2FAC"/>
    <w:rsid w:val="008D3D2D"/>
    <w:rsid w:val="008D48FF"/>
    <w:rsid w:val="008D498F"/>
    <w:rsid w:val="008E115F"/>
    <w:rsid w:val="008E125B"/>
    <w:rsid w:val="008E1F39"/>
    <w:rsid w:val="008E2612"/>
    <w:rsid w:val="008F0F84"/>
    <w:rsid w:val="008F1EA6"/>
    <w:rsid w:val="008F24EB"/>
    <w:rsid w:val="008F5DDA"/>
    <w:rsid w:val="00901281"/>
    <w:rsid w:val="00902DBA"/>
    <w:rsid w:val="00903479"/>
    <w:rsid w:val="00903C41"/>
    <w:rsid w:val="00905AD8"/>
    <w:rsid w:val="00906DD2"/>
    <w:rsid w:val="00906EA1"/>
    <w:rsid w:val="00910A3F"/>
    <w:rsid w:val="00912E8A"/>
    <w:rsid w:val="009133EB"/>
    <w:rsid w:val="00913AD1"/>
    <w:rsid w:val="00915A4F"/>
    <w:rsid w:val="00917909"/>
    <w:rsid w:val="00920AAB"/>
    <w:rsid w:val="00921696"/>
    <w:rsid w:val="00924ACF"/>
    <w:rsid w:val="009260FA"/>
    <w:rsid w:val="00926324"/>
    <w:rsid w:val="00927A4A"/>
    <w:rsid w:val="00927AD7"/>
    <w:rsid w:val="00927CE2"/>
    <w:rsid w:val="00932209"/>
    <w:rsid w:val="009330E6"/>
    <w:rsid w:val="00933366"/>
    <w:rsid w:val="009352B1"/>
    <w:rsid w:val="00936830"/>
    <w:rsid w:val="00942445"/>
    <w:rsid w:val="00942EBB"/>
    <w:rsid w:val="009434EF"/>
    <w:rsid w:val="00944967"/>
    <w:rsid w:val="00945342"/>
    <w:rsid w:val="00950004"/>
    <w:rsid w:val="0095424B"/>
    <w:rsid w:val="009564C0"/>
    <w:rsid w:val="00956F3F"/>
    <w:rsid w:val="00957580"/>
    <w:rsid w:val="009602E2"/>
    <w:rsid w:val="00960BB7"/>
    <w:rsid w:val="00962D9D"/>
    <w:rsid w:val="009630C5"/>
    <w:rsid w:val="009651C0"/>
    <w:rsid w:val="00970416"/>
    <w:rsid w:val="0097059C"/>
    <w:rsid w:val="009730B2"/>
    <w:rsid w:val="009766C4"/>
    <w:rsid w:val="00977FB8"/>
    <w:rsid w:val="0098290D"/>
    <w:rsid w:val="00982EFA"/>
    <w:rsid w:val="009842A5"/>
    <w:rsid w:val="0099309E"/>
    <w:rsid w:val="00993EFA"/>
    <w:rsid w:val="00995592"/>
    <w:rsid w:val="009960C4"/>
    <w:rsid w:val="00997EF2"/>
    <w:rsid w:val="009A26D6"/>
    <w:rsid w:val="009B30B0"/>
    <w:rsid w:val="009B35A3"/>
    <w:rsid w:val="009B4ACA"/>
    <w:rsid w:val="009B63A2"/>
    <w:rsid w:val="009B6DFE"/>
    <w:rsid w:val="009C323A"/>
    <w:rsid w:val="009C612F"/>
    <w:rsid w:val="009C6139"/>
    <w:rsid w:val="009C6F1F"/>
    <w:rsid w:val="009D1BB0"/>
    <w:rsid w:val="009D27F0"/>
    <w:rsid w:val="009D414B"/>
    <w:rsid w:val="009D77DC"/>
    <w:rsid w:val="009E1368"/>
    <w:rsid w:val="009E4162"/>
    <w:rsid w:val="009F430A"/>
    <w:rsid w:val="009F43A8"/>
    <w:rsid w:val="009F6DD1"/>
    <w:rsid w:val="009F6F53"/>
    <w:rsid w:val="00A0084F"/>
    <w:rsid w:val="00A01E08"/>
    <w:rsid w:val="00A0236C"/>
    <w:rsid w:val="00A025CF"/>
    <w:rsid w:val="00A10707"/>
    <w:rsid w:val="00A1223F"/>
    <w:rsid w:val="00A12C91"/>
    <w:rsid w:val="00A13C5F"/>
    <w:rsid w:val="00A173F7"/>
    <w:rsid w:val="00A21562"/>
    <w:rsid w:val="00A224B9"/>
    <w:rsid w:val="00A238E0"/>
    <w:rsid w:val="00A2653D"/>
    <w:rsid w:val="00A302F9"/>
    <w:rsid w:val="00A31C2E"/>
    <w:rsid w:val="00A31E2A"/>
    <w:rsid w:val="00A359D8"/>
    <w:rsid w:val="00A35CF8"/>
    <w:rsid w:val="00A41FC1"/>
    <w:rsid w:val="00A542F2"/>
    <w:rsid w:val="00A55F55"/>
    <w:rsid w:val="00A55F8A"/>
    <w:rsid w:val="00A62814"/>
    <w:rsid w:val="00A65572"/>
    <w:rsid w:val="00A663B8"/>
    <w:rsid w:val="00A66EC5"/>
    <w:rsid w:val="00A67951"/>
    <w:rsid w:val="00A71EC2"/>
    <w:rsid w:val="00A75DC5"/>
    <w:rsid w:val="00A801F2"/>
    <w:rsid w:val="00A846D1"/>
    <w:rsid w:val="00A87F91"/>
    <w:rsid w:val="00AA0931"/>
    <w:rsid w:val="00AA3100"/>
    <w:rsid w:val="00AB2BD6"/>
    <w:rsid w:val="00AB35C6"/>
    <w:rsid w:val="00AC05F7"/>
    <w:rsid w:val="00AC11F8"/>
    <w:rsid w:val="00AC1AF5"/>
    <w:rsid w:val="00AC21B4"/>
    <w:rsid w:val="00AC2355"/>
    <w:rsid w:val="00AC2BA4"/>
    <w:rsid w:val="00AC6963"/>
    <w:rsid w:val="00AD08A3"/>
    <w:rsid w:val="00AD1DDE"/>
    <w:rsid w:val="00AD77C7"/>
    <w:rsid w:val="00AE19CB"/>
    <w:rsid w:val="00AE1E6B"/>
    <w:rsid w:val="00AE3AA0"/>
    <w:rsid w:val="00AE4A8D"/>
    <w:rsid w:val="00AE4CB3"/>
    <w:rsid w:val="00AE5082"/>
    <w:rsid w:val="00AF4DAA"/>
    <w:rsid w:val="00B11325"/>
    <w:rsid w:val="00B121E2"/>
    <w:rsid w:val="00B131C1"/>
    <w:rsid w:val="00B16CAE"/>
    <w:rsid w:val="00B21D70"/>
    <w:rsid w:val="00B2344A"/>
    <w:rsid w:val="00B25D14"/>
    <w:rsid w:val="00B31BAD"/>
    <w:rsid w:val="00B33F8D"/>
    <w:rsid w:val="00B350FA"/>
    <w:rsid w:val="00B3539F"/>
    <w:rsid w:val="00B36DF3"/>
    <w:rsid w:val="00B400CA"/>
    <w:rsid w:val="00B44404"/>
    <w:rsid w:val="00B54A06"/>
    <w:rsid w:val="00B55714"/>
    <w:rsid w:val="00B5583B"/>
    <w:rsid w:val="00B575EF"/>
    <w:rsid w:val="00B61B55"/>
    <w:rsid w:val="00B64043"/>
    <w:rsid w:val="00B6566D"/>
    <w:rsid w:val="00B66436"/>
    <w:rsid w:val="00B66703"/>
    <w:rsid w:val="00B67B78"/>
    <w:rsid w:val="00B71C93"/>
    <w:rsid w:val="00B73BCB"/>
    <w:rsid w:val="00B74D8B"/>
    <w:rsid w:val="00B758DF"/>
    <w:rsid w:val="00B80F15"/>
    <w:rsid w:val="00B822E2"/>
    <w:rsid w:val="00B834ED"/>
    <w:rsid w:val="00B8589A"/>
    <w:rsid w:val="00B86087"/>
    <w:rsid w:val="00B86AFC"/>
    <w:rsid w:val="00B902B8"/>
    <w:rsid w:val="00B91EFD"/>
    <w:rsid w:val="00B9558A"/>
    <w:rsid w:val="00BA3067"/>
    <w:rsid w:val="00BA363F"/>
    <w:rsid w:val="00BA70CE"/>
    <w:rsid w:val="00BA7EDE"/>
    <w:rsid w:val="00BB0A4A"/>
    <w:rsid w:val="00BB2815"/>
    <w:rsid w:val="00BB3895"/>
    <w:rsid w:val="00BB5D37"/>
    <w:rsid w:val="00BB7C9B"/>
    <w:rsid w:val="00BC183F"/>
    <w:rsid w:val="00BC188E"/>
    <w:rsid w:val="00BD0E40"/>
    <w:rsid w:val="00BD23EB"/>
    <w:rsid w:val="00BD4CB1"/>
    <w:rsid w:val="00BD5401"/>
    <w:rsid w:val="00BD5586"/>
    <w:rsid w:val="00BD5EE2"/>
    <w:rsid w:val="00BD7675"/>
    <w:rsid w:val="00BD7F64"/>
    <w:rsid w:val="00BE0D92"/>
    <w:rsid w:val="00BF21F9"/>
    <w:rsid w:val="00BF2AE5"/>
    <w:rsid w:val="00BF35A4"/>
    <w:rsid w:val="00BF3667"/>
    <w:rsid w:val="00BF3BAE"/>
    <w:rsid w:val="00BF4105"/>
    <w:rsid w:val="00BF4C0F"/>
    <w:rsid w:val="00C01FA6"/>
    <w:rsid w:val="00C06FF1"/>
    <w:rsid w:val="00C10874"/>
    <w:rsid w:val="00C11621"/>
    <w:rsid w:val="00C160E6"/>
    <w:rsid w:val="00C173D4"/>
    <w:rsid w:val="00C2427F"/>
    <w:rsid w:val="00C25CB9"/>
    <w:rsid w:val="00C27013"/>
    <w:rsid w:val="00C31489"/>
    <w:rsid w:val="00C315B8"/>
    <w:rsid w:val="00C31DCB"/>
    <w:rsid w:val="00C32802"/>
    <w:rsid w:val="00C33687"/>
    <w:rsid w:val="00C34231"/>
    <w:rsid w:val="00C34B9B"/>
    <w:rsid w:val="00C36769"/>
    <w:rsid w:val="00C414F9"/>
    <w:rsid w:val="00C42050"/>
    <w:rsid w:val="00C42B9C"/>
    <w:rsid w:val="00C42FC9"/>
    <w:rsid w:val="00C43AC9"/>
    <w:rsid w:val="00C43EBA"/>
    <w:rsid w:val="00C44F38"/>
    <w:rsid w:val="00C46459"/>
    <w:rsid w:val="00C51863"/>
    <w:rsid w:val="00C55FBC"/>
    <w:rsid w:val="00C5684F"/>
    <w:rsid w:val="00C62B99"/>
    <w:rsid w:val="00C62BFA"/>
    <w:rsid w:val="00C64A7C"/>
    <w:rsid w:val="00C667AD"/>
    <w:rsid w:val="00C67DD2"/>
    <w:rsid w:val="00C716E1"/>
    <w:rsid w:val="00C73C11"/>
    <w:rsid w:val="00C75288"/>
    <w:rsid w:val="00C76A92"/>
    <w:rsid w:val="00C8116E"/>
    <w:rsid w:val="00C8291F"/>
    <w:rsid w:val="00C82D78"/>
    <w:rsid w:val="00C90D0D"/>
    <w:rsid w:val="00C927E4"/>
    <w:rsid w:val="00C93505"/>
    <w:rsid w:val="00C96D9A"/>
    <w:rsid w:val="00CA1C5C"/>
    <w:rsid w:val="00CA3A18"/>
    <w:rsid w:val="00CA3E88"/>
    <w:rsid w:val="00CB1704"/>
    <w:rsid w:val="00CB7BA3"/>
    <w:rsid w:val="00CC3AFF"/>
    <w:rsid w:val="00CC5E71"/>
    <w:rsid w:val="00CC6729"/>
    <w:rsid w:val="00CD09AB"/>
    <w:rsid w:val="00CD482B"/>
    <w:rsid w:val="00CD5D76"/>
    <w:rsid w:val="00CD6E71"/>
    <w:rsid w:val="00CE1B5B"/>
    <w:rsid w:val="00CE2491"/>
    <w:rsid w:val="00CE2ACC"/>
    <w:rsid w:val="00CE57D4"/>
    <w:rsid w:val="00CE72D7"/>
    <w:rsid w:val="00CF261D"/>
    <w:rsid w:val="00CF7209"/>
    <w:rsid w:val="00D025A2"/>
    <w:rsid w:val="00D03736"/>
    <w:rsid w:val="00D05CF0"/>
    <w:rsid w:val="00D1036F"/>
    <w:rsid w:val="00D10DD7"/>
    <w:rsid w:val="00D1124B"/>
    <w:rsid w:val="00D15072"/>
    <w:rsid w:val="00D24750"/>
    <w:rsid w:val="00D2576C"/>
    <w:rsid w:val="00D33171"/>
    <w:rsid w:val="00D36573"/>
    <w:rsid w:val="00D40BA0"/>
    <w:rsid w:val="00D43350"/>
    <w:rsid w:val="00D441A7"/>
    <w:rsid w:val="00D47A93"/>
    <w:rsid w:val="00D60A97"/>
    <w:rsid w:val="00D615B0"/>
    <w:rsid w:val="00D62CA7"/>
    <w:rsid w:val="00D7320F"/>
    <w:rsid w:val="00D7546E"/>
    <w:rsid w:val="00D75881"/>
    <w:rsid w:val="00D77AF8"/>
    <w:rsid w:val="00D81A1E"/>
    <w:rsid w:val="00D8326E"/>
    <w:rsid w:val="00D8359B"/>
    <w:rsid w:val="00D92C3B"/>
    <w:rsid w:val="00D93DD5"/>
    <w:rsid w:val="00D95645"/>
    <w:rsid w:val="00DA0981"/>
    <w:rsid w:val="00DA4E0B"/>
    <w:rsid w:val="00DA6507"/>
    <w:rsid w:val="00DA6C62"/>
    <w:rsid w:val="00DA750D"/>
    <w:rsid w:val="00DB593D"/>
    <w:rsid w:val="00DB7E79"/>
    <w:rsid w:val="00DD030C"/>
    <w:rsid w:val="00DD6680"/>
    <w:rsid w:val="00DE2293"/>
    <w:rsid w:val="00DE3600"/>
    <w:rsid w:val="00DE40C2"/>
    <w:rsid w:val="00DE42FC"/>
    <w:rsid w:val="00DE4A61"/>
    <w:rsid w:val="00DE5935"/>
    <w:rsid w:val="00DE5C14"/>
    <w:rsid w:val="00DE6BC7"/>
    <w:rsid w:val="00DF021F"/>
    <w:rsid w:val="00DF02E9"/>
    <w:rsid w:val="00DF1849"/>
    <w:rsid w:val="00DF759D"/>
    <w:rsid w:val="00E0011F"/>
    <w:rsid w:val="00E0065E"/>
    <w:rsid w:val="00E01671"/>
    <w:rsid w:val="00E0216B"/>
    <w:rsid w:val="00E02D62"/>
    <w:rsid w:val="00E03AE1"/>
    <w:rsid w:val="00E1270D"/>
    <w:rsid w:val="00E13E43"/>
    <w:rsid w:val="00E21FDA"/>
    <w:rsid w:val="00E22398"/>
    <w:rsid w:val="00E241E4"/>
    <w:rsid w:val="00E35BF9"/>
    <w:rsid w:val="00E35DCB"/>
    <w:rsid w:val="00E43896"/>
    <w:rsid w:val="00E44377"/>
    <w:rsid w:val="00E45403"/>
    <w:rsid w:val="00E474BA"/>
    <w:rsid w:val="00E476FE"/>
    <w:rsid w:val="00E50188"/>
    <w:rsid w:val="00E5019A"/>
    <w:rsid w:val="00E503A3"/>
    <w:rsid w:val="00E50876"/>
    <w:rsid w:val="00E54FB7"/>
    <w:rsid w:val="00E608D9"/>
    <w:rsid w:val="00E60E79"/>
    <w:rsid w:val="00E630F7"/>
    <w:rsid w:val="00E635A4"/>
    <w:rsid w:val="00E645B2"/>
    <w:rsid w:val="00E64C97"/>
    <w:rsid w:val="00E67FC4"/>
    <w:rsid w:val="00E766E8"/>
    <w:rsid w:val="00E809AA"/>
    <w:rsid w:val="00E838E9"/>
    <w:rsid w:val="00E84616"/>
    <w:rsid w:val="00E90C6B"/>
    <w:rsid w:val="00E90E5D"/>
    <w:rsid w:val="00E921AA"/>
    <w:rsid w:val="00E92D01"/>
    <w:rsid w:val="00E93039"/>
    <w:rsid w:val="00E934A2"/>
    <w:rsid w:val="00E95C61"/>
    <w:rsid w:val="00E96E9D"/>
    <w:rsid w:val="00EA2C4A"/>
    <w:rsid w:val="00EA36F8"/>
    <w:rsid w:val="00EA5153"/>
    <w:rsid w:val="00EA54D4"/>
    <w:rsid w:val="00EA7405"/>
    <w:rsid w:val="00EB168C"/>
    <w:rsid w:val="00EB179B"/>
    <w:rsid w:val="00EB4960"/>
    <w:rsid w:val="00EB4D01"/>
    <w:rsid w:val="00EC095C"/>
    <w:rsid w:val="00EC200F"/>
    <w:rsid w:val="00EC3496"/>
    <w:rsid w:val="00EC4485"/>
    <w:rsid w:val="00ED2571"/>
    <w:rsid w:val="00ED3E5D"/>
    <w:rsid w:val="00ED6ABE"/>
    <w:rsid w:val="00EE16C6"/>
    <w:rsid w:val="00EE1B5A"/>
    <w:rsid w:val="00EE2AFE"/>
    <w:rsid w:val="00EE7C46"/>
    <w:rsid w:val="00EE7E3B"/>
    <w:rsid w:val="00EF0A9B"/>
    <w:rsid w:val="00EF5B84"/>
    <w:rsid w:val="00EF7CB2"/>
    <w:rsid w:val="00F05522"/>
    <w:rsid w:val="00F06090"/>
    <w:rsid w:val="00F068E1"/>
    <w:rsid w:val="00F07D60"/>
    <w:rsid w:val="00F15279"/>
    <w:rsid w:val="00F161D9"/>
    <w:rsid w:val="00F20F5A"/>
    <w:rsid w:val="00F21AD7"/>
    <w:rsid w:val="00F21C36"/>
    <w:rsid w:val="00F24EC6"/>
    <w:rsid w:val="00F25777"/>
    <w:rsid w:val="00F27013"/>
    <w:rsid w:val="00F32AF4"/>
    <w:rsid w:val="00F33C06"/>
    <w:rsid w:val="00F363F6"/>
    <w:rsid w:val="00F41D60"/>
    <w:rsid w:val="00F4541C"/>
    <w:rsid w:val="00F500A5"/>
    <w:rsid w:val="00F55911"/>
    <w:rsid w:val="00F62CEB"/>
    <w:rsid w:val="00F66530"/>
    <w:rsid w:val="00F6662C"/>
    <w:rsid w:val="00F67DB0"/>
    <w:rsid w:val="00F70740"/>
    <w:rsid w:val="00F70B8D"/>
    <w:rsid w:val="00F73249"/>
    <w:rsid w:val="00F733A3"/>
    <w:rsid w:val="00F74679"/>
    <w:rsid w:val="00F7752B"/>
    <w:rsid w:val="00F800CA"/>
    <w:rsid w:val="00F803DB"/>
    <w:rsid w:val="00F839C6"/>
    <w:rsid w:val="00F8411F"/>
    <w:rsid w:val="00F851E3"/>
    <w:rsid w:val="00F85E6B"/>
    <w:rsid w:val="00F8603B"/>
    <w:rsid w:val="00F86B74"/>
    <w:rsid w:val="00F87DBB"/>
    <w:rsid w:val="00F929FA"/>
    <w:rsid w:val="00F97051"/>
    <w:rsid w:val="00FA4616"/>
    <w:rsid w:val="00FA4F7F"/>
    <w:rsid w:val="00FA55B8"/>
    <w:rsid w:val="00FA5C64"/>
    <w:rsid w:val="00FB13A3"/>
    <w:rsid w:val="00FB2C7F"/>
    <w:rsid w:val="00FB2DF2"/>
    <w:rsid w:val="00FB416E"/>
    <w:rsid w:val="00FB4413"/>
    <w:rsid w:val="00FB5D1F"/>
    <w:rsid w:val="00FB6B3D"/>
    <w:rsid w:val="00FC0732"/>
    <w:rsid w:val="00FC3BD5"/>
    <w:rsid w:val="00FC5E1E"/>
    <w:rsid w:val="00FC6354"/>
    <w:rsid w:val="00FC78FA"/>
    <w:rsid w:val="00FC79DB"/>
    <w:rsid w:val="00FD1FF7"/>
    <w:rsid w:val="00FD765D"/>
    <w:rsid w:val="00FD7AB9"/>
    <w:rsid w:val="00FE7FE5"/>
    <w:rsid w:val="00FF1884"/>
    <w:rsid w:val="00FF20EB"/>
    <w:rsid w:val="00FF4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C410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 w:qFormat="1"/>
    <w:lsdException w:name="heading 1" w:semiHidden="0" w:qFormat="1"/>
    <w:lsdException w:name="heading 2" w:semiHidden="0" w:qFormat="1"/>
    <w:lsdException w:name="heading 3" w:semiHidden="0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semiHidden="0"/>
    <w:lsdException w:name="List Number" w:unhideWhenUsed="1"/>
    <w:lsdException w:name="List 2" w:unhideWhenUsed="1"/>
    <w:lsdException w:name="List 3" w:semiHidden="0"/>
    <w:lsdException w:name="List 4" w:semiHidden="0"/>
    <w:lsdException w:name="List 5" w:semiHidden="0"/>
    <w:lsdException w:name="List Bullet 2" w:semiHidden="0"/>
    <w:lsdException w:name="List Bullet 3" w:semiHidden="0"/>
    <w:lsdException w:name="List Bullet 4" w:semiHidden="0"/>
    <w:lsdException w:name="List Bullet 5" w:semiHidden="0"/>
    <w:lsdException w:name="List Number 2" w:semiHidden="0"/>
    <w:lsdException w:name="List Number 3" w:semiHidden="0"/>
    <w:lsdException w:name="List Number 4" w:semiHidden="0"/>
    <w:lsdException w:name="List Number 5" w:semiHidden="0"/>
    <w:lsdException w:name="Title" w:semiHidden="0" w:qFormat="1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semiHidden="0"/>
    <w:lsdException w:name="Body Text Indent 3" w:semiHidden="0"/>
    <w:lsdException w:name="Block Text" w:semiHidden="0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99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/>
    <w:lsdException w:name="Table Theme" w:unhideWhenUsed="1"/>
    <w:lsdException w:name="Placeholder Text" w:semiHidden="0" w:uiPriority="67"/>
    <w:lsdException w:name="No Spacing" w:semiHidden="0" w:uiPriority="68"/>
    <w:lsdException w:name="Light Shading" w:semiHidden="0" w:uiPriority="69"/>
    <w:lsdException w:name="Light List" w:semiHidden="0" w:uiPriority="70"/>
    <w:lsdException w:name="Light Grid" w:semiHidden="0" w:uiPriority="71"/>
    <w:lsdException w:name="Medium Shading 1" w:semiHidden="0" w:uiPriority="72"/>
    <w:lsdException w:name="Medium Shading 2" w:semiHidden="0" w:uiPriority="73"/>
    <w:lsdException w:name="Medium List 1" w:semiHidden="0" w:uiPriority="60"/>
    <w:lsdException w:name="Medium List 2" w:semiHidden="0" w:uiPriority="61"/>
    <w:lsdException w:name="Medium Grid 1" w:semiHidden="0" w:uiPriority="62"/>
    <w:lsdException w:name="Medium Grid 2" w:semiHidden="0" w:uiPriority="63"/>
    <w:lsdException w:name="Medium Grid 3" w:semiHidden="0" w:uiPriority="64"/>
    <w:lsdException w:name="Dark List" w:semiHidden="0" w:uiPriority="65"/>
    <w:lsdException w:name="Colorful Shading" w:semiHidden="0" w:uiPriority="99"/>
    <w:lsdException w:name="Colorful List" w:semiHidden="0" w:uiPriority="34" w:qFormat="1"/>
    <w:lsdException w:name="Colorful Grid" w:semiHidden="0" w:uiPriority="29" w:qFormat="1"/>
    <w:lsdException w:name="Light Shading Accent 1" w:semiHidden="0" w:uiPriority="30" w:qFormat="1"/>
    <w:lsdException w:name="Light List Accent 1" w:semiHidden="0" w:uiPriority="66"/>
    <w:lsdException w:name="Light Grid Accent 1" w:semiHidden="0" w:uiPriority="67"/>
    <w:lsdException w:name="Medium Shading 1 Accent 1" w:semiHidden="0" w:uiPriority="68"/>
    <w:lsdException w:name="Medium Shading 2 Accent 1" w:semiHidden="0" w:uiPriority="69"/>
    <w:lsdException w:name="Medium List 1 Accent 1" w:semiHidden="0" w:uiPriority="70"/>
    <w:lsdException w:name="Revision" w:uiPriority="71"/>
    <w:lsdException w:name="List Paragraph" w:semiHidden="0" w:uiPriority="72"/>
    <w:lsdException w:name="Quote" w:semiHidden="0" w:uiPriority="73"/>
    <w:lsdException w:name="Intense Quote" w:semiHidden="0" w:uiPriority="60"/>
    <w:lsdException w:name="Medium List 2 Accent 1" w:semiHidden="0" w:uiPriority="61"/>
    <w:lsdException w:name="Medium Grid 1 Accent 1" w:semiHidden="0" w:uiPriority="62"/>
    <w:lsdException w:name="Medium Grid 2 Accent 1" w:semiHidden="0" w:uiPriority="63"/>
    <w:lsdException w:name="Medium Grid 3 Accent 1" w:semiHidden="0" w:uiPriority="64"/>
    <w:lsdException w:name="Dark List Accent 1" w:semiHidden="0" w:uiPriority="65"/>
    <w:lsdException w:name="Colorful Shading Accent 1" w:semiHidden="0" w:uiPriority="66"/>
    <w:lsdException w:name="Colorful List Accent 1" w:semiHidden="0" w:uiPriority="67"/>
    <w:lsdException w:name="Colorful Grid Accent 1" w:semiHidden="0" w:uiPriority="68"/>
    <w:lsdException w:name="Light Shading Accent 2" w:semiHidden="0" w:uiPriority="69"/>
    <w:lsdException w:name="Light List Accent 2" w:semiHidden="0" w:uiPriority="70"/>
    <w:lsdException w:name="Light Grid Accent 2" w:semiHidden="0" w:uiPriority="71"/>
    <w:lsdException w:name="Medium Shading 1 Accent 2" w:semiHidden="0" w:uiPriority="72"/>
    <w:lsdException w:name="Medium Shading 2 Accent 2" w:semiHidden="0" w:uiPriority="73"/>
    <w:lsdException w:name="Medium List 1 Accent 2" w:semiHidden="0" w:uiPriority="60"/>
    <w:lsdException w:name="Medium List 2 Accent 2" w:semiHidden="0" w:uiPriority="61"/>
    <w:lsdException w:name="Medium Grid 1 Accent 2" w:semiHidden="0" w:uiPriority="62"/>
    <w:lsdException w:name="Medium Grid 2 Accent 2" w:semiHidden="0" w:uiPriority="63"/>
    <w:lsdException w:name="Medium Grid 3 Accent 2" w:semiHidden="0" w:uiPriority="64"/>
    <w:lsdException w:name="Dark List Accent 2" w:semiHidden="0" w:uiPriority="65"/>
    <w:lsdException w:name="Colorful Shading Accent 2" w:semiHidden="0" w:uiPriority="66"/>
    <w:lsdException w:name="Colorful List Accent 2" w:semiHidden="0" w:uiPriority="67"/>
    <w:lsdException w:name="Colorful Grid Accent 2" w:semiHidden="0" w:uiPriority="68"/>
    <w:lsdException w:name="Light Shading Accent 3" w:semiHidden="0" w:uiPriority="69"/>
    <w:lsdException w:name="Light List Accent 3" w:semiHidden="0" w:uiPriority="70"/>
    <w:lsdException w:name="Light Grid Accent 3" w:semiHidden="0" w:uiPriority="71"/>
    <w:lsdException w:name="Medium Shading 1 Accent 3" w:semiHidden="0" w:uiPriority="72"/>
    <w:lsdException w:name="Medium Shading 2 Accent 3" w:semiHidden="0" w:uiPriority="73"/>
    <w:lsdException w:name="Medium List 1 Accent 3" w:semiHidden="0" w:uiPriority="60"/>
    <w:lsdException w:name="Medium List 2 Accent 3" w:semiHidden="0" w:uiPriority="61"/>
    <w:lsdException w:name="Medium Grid 1 Accent 3" w:semiHidden="0" w:uiPriority="62"/>
    <w:lsdException w:name="Medium Grid 2 Accent 3" w:semiHidden="0" w:uiPriority="63"/>
    <w:lsdException w:name="Medium Grid 3 Accent 3" w:semiHidden="0" w:uiPriority="64"/>
    <w:lsdException w:name="Dark List Accent 3" w:semiHidden="0" w:uiPriority="65"/>
    <w:lsdException w:name="Colorful Shading Accent 3" w:semiHidden="0" w:uiPriority="66"/>
    <w:lsdException w:name="Colorful List Accent 3" w:semiHidden="0" w:uiPriority="67"/>
    <w:lsdException w:name="Colorful Grid Accent 3" w:semiHidden="0" w:uiPriority="68"/>
    <w:lsdException w:name="Light Shading Accent 4" w:semiHidden="0" w:uiPriority="69"/>
    <w:lsdException w:name="Light List Accent 4" w:semiHidden="0" w:uiPriority="70"/>
    <w:lsdException w:name="Light Grid Accent 4" w:semiHidden="0" w:uiPriority="71"/>
    <w:lsdException w:name="Medium Shading 1 Accent 4" w:semiHidden="0" w:uiPriority="72"/>
    <w:lsdException w:name="Medium Shading 2 Accent 4" w:semiHidden="0" w:uiPriority="73"/>
    <w:lsdException w:name="Medium List 1 Accent 4" w:semiHidden="0" w:uiPriority="60"/>
    <w:lsdException w:name="Medium List 2 Accent 4" w:semiHidden="0" w:uiPriority="61"/>
    <w:lsdException w:name="Medium Grid 1 Accent 4" w:semiHidden="0" w:uiPriority="62"/>
    <w:lsdException w:name="Medium Grid 2 Accent 4" w:semiHidden="0" w:uiPriority="63"/>
    <w:lsdException w:name="Medium Grid 3 Accent 4" w:semiHidden="0" w:uiPriority="64"/>
    <w:lsdException w:name="Dark List Accent 4" w:semiHidden="0" w:uiPriority="65"/>
    <w:lsdException w:name="Colorful Shading Accent 4" w:semiHidden="0" w:uiPriority="66"/>
    <w:lsdException w:name="Colorful List Accent 4" w:semiHidden="0" w:uiPriority="67"/>
    <w:lsdException w:name="Colorful Grid Accent 4" w:semiHidden="0" w:uiPriority="68"/>
    <w:lsdException w:name="Light Shading Accent 5" w:semiHidden="0" w:uiPriority="69"/>
    <w:lsdException w:name="Light List Accent 5" w:semiHidden="0" w:uiPriority="70"/>
    <w:lsdException w:name="Light Grid Accent 5" w:semiHidden="0" w:uiPriority="71"/>
    <w:lsdException w:name="Medium Shading 1 Accent 5" w:semiHidden="0" w:uiPriority="72"/>
    <w:lsdException w:name="Medium Shading 2 Accent 5" w:semiHidden="0" w:uiPriority="73"/>
    <w:lsdException w:name="Medium List 1 Accent 5" w:semiHidden="0" w:uiPriority="60"/>
    <w:lsdException w:name="Medium List 2 Accent 5" w:semiHidden="0" w:uiPriority="61"/>
    <w:lsdException w:name="Medium Grid 1 Accent 5" w:semiHidden="0" w:uiPriority="62"/>
    <w:lsdException w:name="Medium Grid 2 Accent 5" w:semiHidden="0" w:uiPriority="63"/>
    <w:lsdException w:name="Medium Grid 3 Accent 5" w:semiHidden="0" w:uiPriority="64"/>
    <w:lsdException w:name="Dark List Accent 5" w:semiHidden="0" w:uiPriority="65"/>
    <w:lsdException w:name="Colorful Shading Accent 5" w:semiHidden="0" w:uiPriority="66"/>
    <w:lsdException w:name="Colorful List Accent 5" w:semiHidden="0" w:uiPriority="67"/>
    <w:lsdException w:name="Colorful Grid Accent 5" w:semiHidden="0" w:uiPriority="68"/>
    <w:lsdException w:name="Light Shading Accent 6" w:semiHidden="0" w:uiPriority="69"/>
    <w:lsdException w:name="Light List Accent 6" w:semiHidden="0" w:uiPriority="70"/>
    <w:lsdException w:name="Light Grid Accent 6" w:semiHidden="0" w:uiPriority="71"/>
    <w:lsdException w:name="Medium Shading 1 Accent 6" w:semiHidden="0" w:uiPriority="72"/>
    <w:lsdException w:name="Medium Shading 2 Accent 6" w:semiHidden="0" w:uiPriority="73"/>
    <w:lsdException w:name="Medium List 1 Accent 6" w:semiHidden="0" w:uiPriority="19" w:qFormat="1"/>
    <w:lsdException w:name="Medium List 2 Accent 6" w:semiHidden="0" w:uiPriority="21" w:qFormat="1"/>
    <w:lsdException w:name="Medium Grid 1 Accent 6" w:semiHidden="0" w:uiPriority="31" w:qFormat="1"/>
    <w:lsdException w:name="Medium Grid 2 Accent 6" w:semiHidden="0" w:uiPriority="32" w:qFormat="1"/>
    <w:lsdException w:name="Medium Grid 3 Accent 6" w:semiHidden="0" w:uiPriority="33" w:qFormat="1"/>
    <w:lsdException w:name="Dark List Accent 6" w:semiHidden="0" w:uiPriority="37"/>
    <w:lsdException w:name="Colorful Shading Accent 6" w:semiHidden="0" w:uiPriority="39" w:qFormat="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A663B8"/>
    <w:rPr>
      <w:rFonts w:ascii="Arial" w:hAnsi="Arial"/>
      <w:sz w:val="19"/>
    </w:rPr>
  </w:style>
  <w:style w:type="paragraph" w:styleId="Heading1">
    <w:name w:val="heading 1"/>
    <w:basedOn w:val="Normal"/>
    <w:next w:val="Normal"/>
    <w:qFormat/>
    <w:rsid w:val="00A663B8"/>
    <w:pPr>
      <w:keepNext/>
      <w:spacing w:before="240" w:after="60"/>
      <w:outlineLvl w:val="0"/>
    </w:pPr>
    <w:rPr>
      <w:rFonts w:ascii="Tahoma" w:hAnsi="Tahoma" w:cs="Arial"/>
      <w:b/>
      <w:bCs/>
      <w:smallCaps/>
      <w:kern w:val="32"/>
      <w:sz w:val="40"/>
      <w:szCs w:val="40"/>
    </w:rPr>
  </w:style>
  <w:style w:type="paragraph" w:styleId="Heading2">
    <w:name w:val="heading 2"/>
    <w:basedOn w:val="Normal"/>
    <w:next w:val="Normal"/>
    <w:qFormat/>
    <w:rsid w:val="00A663B8"/>
    <w:pPr>
      <w:keepNext/>
      <w:spacing w:before="600" w:after="60"/>
      <w:outlineLvl w:val="1"/>
    </w:pPr>
    <w:rPr>
      <w:rFonts w:ascii="Tahoma" w:hAnsi="Tahoma" w:cs="Arial"/>
      <w:b/>
      <w:bCs/>
      <w:iCs/>
      <w:smallCaps/>
      <w:sz w:val="24"/>
      <w:szCs w:val="28"/>
    </w:rPr>
  </w:style>
  <w:style w:type="paragraph" w:styleId="Heading3">
    <w:name w:val="heading 3"/>
    <w:basedOn w:val="Normal"/>
    <w:next w:val="Normal"/>
    <w:qFormat/>
    <w:rsid w:val="00A663B8"/>
    <w:pPr>
      <w:keepNext/>
      <w:spacing w:before="60" w:after="60"/>
      <w:outlineLvl w:val="2"/>
    </w:pPr>
    <w:rPr>
      <w:rFonts w:ascii="Tahoma" w:hAnsi="Tahoma"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eldText">
    <w:name w:val="Field Text"/>
    <w:basedOn w:val="Normal"/>
    <w:rsid w:val="00A663B8"/>
    <w:pPr>
      <w:spacing w:before="60" w:after="60"/>
    </w:pPr>
  </w:style>
  <w:style w:type="paragraph" w:customStyle="1" w:styleId="1stLine">
    <w:name w:val="1st Line"/>
    <w:aliases w:val="Field label"/>
    <w:basedOn w:val="FieldLabel"/>
    <w:link w:val="1stLineChar"/>
    <w:rsid w:val="00A663B8"/>
    <w:pPr>
      <w:spacing w:before="240"/>
    </w:pPr>
  </w:style>
  <w:style w:type="paragraph" w:customStyle="1" w:styleId="FieldLabel">
    <w:name w:val="Field Label"/>
    <w:basedOn w:val="Normal"/>
    <w:link w:val="FieldLabelChar"/>
    <w:rsid w:val="00A663B8"/>
    <w:pPr>
      <w:spacing w:before="60" w:after="60"/>
    </w:pPr>
    <w:rPr>
      <w:rFonts w:ascii="Tahoma" w:hAnsi="Tahoma"/>
      <w:b/>
      <w:sz w:val="18"/>
      <w:szCs w:val="22"/>
    </w:rPr>
  </w:style>
  <w:style w:type="paragraph" w:customStyle="1" w:styleId="MeetingInformation">
    <w:name w:val="Meeting Information"/>
    <w:basedOn w:val="FieldText"/>
    <w:rsid w:val="00A663B8"/>
    <w:pPr>
      <w:spacing w:before="0" w:after="0"/>
      <w:ind w:left="990"/>
      <w:jc w:val="right"/>
    </w:pPr>
    <w:rPr>
      <w:rFonts w:ascii="Tahoma" w:hAnsi="Tahoma" w:cs="Arial"/>
      <w:b/>
      <w:sz w:val="18"/>
      <w:szCs w:val="24"/>
    </w:rPr>
  </w:style>
  <w:style w:type="paragraph" w:customStyle="1" w:styleId="ActionItems">
    <w:name w:val="Action Items"/>
    <w:basedOn w:val="Normal"/>
    <w:rsid w:val="00A663B8"/>
    <w:pPr>
      <w:tabs>
        <w:tab w:val="left" w:pos="5040"/>
      </w:tabs>
      <w:spacing w:before="60" w:after="60"/>
    </w:pPr>
    <w:rPr>
      <w:rFonts w:cs="Arial"/>
    </w:rPr>
  </w:style>
  <w:style w:type="character" w:customStyle="1" w:styleId="FieldLabelChar">
    <w:name w:val="Field Label Char"/>
    <w:link w:val="FieldLabel"/>
    <w:rsid w:val="00A663B8"/>
    <w:rPr>
      <w:rFonts w:ascii="Tahoma" w:hAnsi="Tahoma"/>
      <w:b/>
      <w:sz w:val="18"/>
      <w:szCs w:val="22"/>
      <w:lang w:val="en-US" w:eastAsia="en-US" w:bidi="ar-SA"/>
    </w:rPr>
  </w:style>
  <w:style w:type="character" w:customStyle="1" w:styleId="1stLineChar">
    <w:name w:val="1st Line Char"/>
    <w:aliases w:val="Field label Char"/>
    <w:basedOn w:val="FieldLabelChar"/>
    <w:link w:val="1stLine"/>
    <w:rsid w:val="00A663B8"/>
    <w:rPr>
      <w:rFonts w:ascii="Tahoma" w:hAnsi="Tahoma"/>
      <w:b/>
      <w:sz w:val="18"/>
      <w:szCs w:val="22"/>
      <w:lang w:val="en-US" w:eastAsia="en-US" w:bidi="ar-SA"/>
    </w:rPr>
  </w:style>
  <w:style w:type="paragraph" w:styleId="NormalWeb">
    <w:name w:val="Normal (Web)"/>
    <w:basedOn w:val="Normal"/>
    <w:uiPriority w:val="99"/>
    <w:unhideWhenUsed/>
    <w:rsid w:val="000F19BB"/>
    <w:rPr>
      <w:rFonts w:ascii="Times New Roman" w:eastAsia="Calibri" w:hAnsi="Times New Roman"/>
      <w:sz w:val="24"/>
      <w:szCs w:val="24"/>
    </w:rPr>
  </w:style>
  <w:style w:type="character" w:customStyle="1" w:styleId="Administrator">
    <w:name w:val="Administrator"/>
    <w:semiHidden/>
    <w:rsid w:val="007A3C8C"/>
    <w:rPr>
      <w:rFonts w:ascii="Arial" w:hAnsi="Arial" w:cs="Arial"/>
      <w:color w:val="000080"/>
      <w:sz w:val="20"/>
      <w:szCs w:val="20"/>
    </w:rPr>
  </w:style>
  <w:style w:type="paragraph" w:customStyle="1" w:styleId="LightGrid-Accent31">
    <w:name w:val="Light Grid - Accent 31"/>
    <w:basedOn w:val="Normal"/>
    <w:uiPriority w:val="34"/>
    <w:qFormat/>
    <w:rsid w:val="00CD5D76"/>
    <w:pPr>
      <w:ind w:left="720"/>
    </w:pPr>
  </w:style>
  <w:style w:type="character" w:styleId="Emphasis">
    <w:name w:val="Emphasis"/>
    <w:uiPriority w:val="20"/>
    <w:qFormat/>
    <w:rsid w:val="00007D85"/>
    <w:rPr>
      <w:i/>
      <w:iCs/>
    </w:rPr>
  </w:style>
  <w:style w:type="character" w:styleId="Hyperlink">
    <w:name w:val="Hyperlink"/>
    <w:rsid w:val="001C2C92"/>
    <w:rPr>
      <w:color w:val="0000FF"/>
      <w:u w:val="single"/>
    </w:rPr>
  </w:style>
  <w:style w:type="character" w:customStyle="1" w:styleId="guideurl">
    <w:name w:val="guideurl"/>
    <w:rsid w:val="00411843"/>
  </w:style>
  <w:style w:type="paragraph" w:styleId="BalloonText">
    <w:name w:val="Balloon Text"/>
    <w:basedOn w:val="Normal"/>
    <w:link w:val="BalloonTextChar"/>
    <w:rsid w:val="00A55F5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A55F55"/>
    <w:rPr>
      <w:rFonts w:ascii="Tahoma" w:hAnsi="Tahoma" w:cs="Tahoma"/>
      <w:sz w:val="16"/>
      <w:szCs w:val="16"/>
    </w:rPr>
  </w:style>
  <w:style w:type="character" w:customStyle="1" w:styleId="st">
    <w:name w:val="st"/>
    <w:rsid w:val="006773EB"/>
  </w:style>
  <w:style w:type="character" w:styleId="FollowedHyperlink">
    <w:name w:val="FollowedHyperlink"/>
    <w:rsid w:val="007626A9"/>
    <w:rPr>
      <w:color w:val="800080"/>
      <w:u w:val="single"/>
    </w:rPr>
  </w:style>
  <w:style w:type="paragraph" w:styleId="BodyTextIndent2">
    <w:name w:val="Body Text Indent 2"/>
    <w:basedOn w:val="Normal"/>
    <w:link w:val="BodyTextIndent2Char"/>
    <w:rsid w:val="005D0FB4"/>
    <w:pPr>
      <w:ind w:left="720"/>
      <w:jc w:val="both"/>
    </w:pPr>
    <w:rPr>
      <w:rFonts w:ascii="Times New Roman" w:hAnsi="Times New Roman"/>
      <w:b/>
      <w:sz w:val="24"/>
      <w:lang w:val="x-none" w:eastAsia="x-none"/>
    </w:rPr>
  </w:style>
  <w:style w:type="character" w:customStyle="1" w:styleId="BodyTextIndent2Char">
    <w:name w:val="Body Text Indent 2 Char"/>
    <w:link w:val="BodyTextIndent2"/>
    <w:rsid w:val="005D0FB4"/>
    <w:rPr>
      <w:b/>
      <w:sz w:val="24"/>
    </w:rPr>
  </w:style>
  <w:style w:type="paragraph" w:customStyle="1" w:styleId="Default">
    <w:name w:val="Default"/>
    <w:rsid w:val="00FF4F4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rsid w:val="00197F8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97F84"/>
    <w:rPr>
      <w:rFonts w:ascii="Arial" w:hAnsi="Arial"/>
      <w:sz w:val="19"/>
    </w:rPr>
  </w:style>
  <w:style w:type="paragraph" w:styleId="Footer">
    <w:name w:val="footer"/>
    <w:basedOn w:val="Normal"/>
    <w:link w:val="FooterChar"/>
    <w:rsid w:val="00197F8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197F84"/>
    <w:rPr>
      <w:rFonts w:ascii="Arial" w:hAnsi="Arial"/>
      <w:sz w:val="19"/>
    </w:rPr>
  </w:style>
  <w:style w:type="character" w:customStyle="1" w:styleId="summary">
    <w:name w:val="summary"/>
    <w:rsid w:val="005513F6"/>
  </w:style>
  <w:style w:type="character" w:styleId="Strong">
    <w:name w:val="Strong"/>
    <w:uiPriority w:val="22"/>
    <w:qFormat/>
    <w:rsid w:val="00F73249"/>
    <w:rPr>
      <w:b/>
      <w:bCs/>
    </w:rPr>
  </w:style>
  <w:style w:type="character" w:customStyle="1" w:styleId="apple-converted-space">
    <w:name w:val="apple-converted-space"/>
    <w:rsid w:val="00F73249"/>
  </w:style>
  <w:style w:type="paragraph" w:customStyle="1" w:styleId="style1">
    <w:name w:val="style1"/>
    <w:basedOn w:val="Normal"/>
    <w:rsid w:val="008669E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 w:qFormat="1"/>
    <w:lsdException w:name="heading 1" w:semiHidden="0" w:qFormat="1"/>
    <w:lsdException w:name="heading 2" w:semiHidden="0" w:qFormat="1"/>
    <w:lsdException w:name="heading 3" w:semiHidden="0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semiHidden="0"/>
    <w:lsdException w:name="List Number" w:unhideWhenUsed="1"/>
    <w:lsdException w:name="List 2" w:unhideWhenUsed="1"/>
    <w:lsdException w:name="List 3" w:semiHidden="0"/>
    <w:lsdException w:name="List 4" w:semiHidden="0"/>
    <w:lsdException w:name="List 5" w:semiHidden="0"/>
    <w:lsdException w:name="List Bullet 2" w:semiHidden="0"/>
    <w:lsdException w:name="List Bullet 3" w:semiHidden="0"/>
    <w:lsdException w:name="List Bullet 4" w:semiHidden="0"/>
    <w:lsdException w:name="List Bullet 5" w:semiHidden="0"/>
    <w:lsdException w:name="List Number 2" w:semiHidden="0"/>
    <w:lsdException w:name="List Number 3" w:semiHidden="0"/>
    <w:lsdException w:name="List Number 4" w:semiHidden="0"/>
    <w:lsdException w:name="List Number 5" w:semiHidden="0"/>
    <w:lsdException w:name="Title" w:semiHidden="0" w:qFormat="1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semiHidden="0"/>
    <w:lsdException w:name="Body Text Indent 3" w:semiHidden="0"/>
    <w:lsdException w:name="Block Text" w:semiHidden="0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99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/>
    <w:lsdException w:name="Table Theme" w:unhideWhenUsed="1"/>
    <w:lsdException w:name="Placeholder Text" w:semiHidden="0" w:uiPriority="67"/>
    <w:lsdException w:name="No Spacing" w:semiHidden="0" w:uiPriority="68"/>
    <w:lsdException w:name="Light Shading" w:semiHidden="0" w:uiPriority="69"/>
    <w:lsdException w:name="Light List" w:semiHidden="0" w:uiPriority="70"/>
    <w:lsdException w:name="Light Grid" w:semiHidden="0" w:uiPriority="71"/>
    <w:lsdException w:name="Medium Shading 1" w:semiHidden="0" w:uiPriority="72"/>
    <w:lsdException w:name="Medium Shading 2" w:semiHidden="0" w:uiPriority="73"/>
    <w:lsdException w:name="Medium List 1" w:semiHidden="0" w:uiPriority="60"/>
    <w:lsdException w:name="Medium List 2" w:semiHidden="0" w:uiPriority="61"/>
    <w:lsdException w:name="Medium Grid 1" w:semiHidden="0" w:uiPriority="62"/>
    <w:lsdException w:name="Medium Grid 2" w:semiHidden="0" w:uiPriority="63"/>
    <w:lsdException w:name="Medium Grid 3" w:semiHidden="0" w:uiPriority="64"/>
    <w:lsdException w:name="Dark List" w:semiHidden="0" w:uiPriority="65"/>
    <w:lsdException w:name="Colorful Shading" w:semiHidden="0" w:uiPriority="99"/>
    <w:lsdException w:name="Colorful List" w:semiHidden="0" w:uiPriority="34" w:qFormat="1"/>
    <w:lsdException w:name="Colorful Grid" w:semiHidden="0" w:uiPriority="29" w:qFormat="1"/>
    <w:lsdException w:name="Light Shading Accent 1" w:semiHidden="0" w:uiPriority="30" w:qFormat="1"/>
    <w:lsdException w:name="Light List Accent 1" w:semiHidden="0" w:uiPriority="66"/>
    <w:lsdException w:name="Light Grid Accent 1" w:semiHidden="0" w:uiPriority="67"/>
    <w:lsdException w:name="Medium Shading 1 Accent 1" w:semiHidden="0" w:uiPriority="68"/>
    <w:lsdException w:name="Medium Shading 2 Accent 1" w:semiHidden="0" w:uiPriority="69"/>
    <w:lsdException w:name="Medium List 1 Accent 1" w:semiHidden="0" w:uiPriority="70"/>
    <w:lsdException w:name="Revision" w:uiPriority="71"/>
    <w:lsdException w:name="List Paragraph" w:semiHidden="0" w:uiPriority="72"/>
    <w:lsdException w:name="Quote" w:semiHidden="0" w:uiPriority="73"/>
    <w:lsdException w:name="Intense Quote" w:semiHidden="0" w:uiPriority="60"/>
    <w:lsdException w:name="Medium List 2 Accent 1" w:semiHidden="0" w:uiPriority="61"/>
    <w:lsdException w:name="Medium Grid 1 Accent 1" w:semiHidden="0" w:uiPriority="62"/>
    <w:lsdException w:name="Medium Grid 2 Accent 1" w:semiHidden="0" w:uiPriority="63"/>
    <w:lsdException w:name="Medium Grid 3 Accent 1" w:semiHidden="0" w:uiPriority="64"/>
    <w:lsdException w:name="Dark List Accent 1" w:semiHidden="0" w:uiPriority="65"/>
    <w:lsdException w:name="Colorful Shading Accent 1" w:semiHidden="0" w:uiPriority="66"/>
    <w:lsdException w:name="Colorful List Accent 1" w:semiHidden="0" w:uiPriority="67"/>
    <w:lsdException w:name="Colorful Grid Accent 1" w:semiHidden="0" w:uiPriority="68"/>
    <w:lsdException w:name="Light Shading Accent 2" w:semiHidden="0" w:uiPriority="69"/>
    <w:lsdException w:name="Light List Accent 2" w:semiHidden="0" w:uiPriority="70"/>
    <w:lsdException w:name="Light Grid Accent 2" w:semiHidden="0" w:uiPriority="71"/>
    <w:lsdException w:name="Medium Shading 1 Accent 2" w:semiHidden="0" w:uiPriority="72"/>
    <w:lsdException w:name="Medium Shading 2 Accent 2" w:semiHidden="0" w:uiPriority="73"/>
    <w:lsdException w:name="Medium List 1 Accent 2" w:semiHidden="0" w:uiPriority="60"/>
    <w:lsdException w:name="Medium List 2 Accent 2" w:semiHidden="0" w:uiPriority="61"/>
    <w:lsdException w:name="Medium Grid 1 Accent 2" w:semiHidden="0" w:uiPriority="62"/>
    <w:lsdException w:name="Medium Grid 2 Accent 2" w:semiHidden="0" w:uiPriority="63"/>
    <w:lsdException w:name="Medium Grid 3 Accent 2" w:semiHidden="0" w:uiPriority="64"/>
    <w:lsdException w:name="Dark List Accent 2" w:semiHidden="0" w:uiPriority="65"/>
    <w:lsdException w:name="Colorful Shading Accent 2" w:semiHidden="0" w:uiPriority="66"/>
    <w:lsdException w:name="Colorful List Accent 2" w:semiHidden="0" w:uiPriority="67"/>
    <w:lsdException w:name="Colorful Grid Accent 2" w:semiHidden="0" w:uiPriority="68"/>
    <w:lsdException w:name="Light Shading Accent 3" w:semiHidden="0" w:uiPriority="69"/>
    <w:lsdException w:name="Light List Accent 3" w:semiHidden="0" w:uiPriority="70"/>
    <w:lsdException w:name="Light Grid Accent 3" w:semiHidden="0" w:uiPriority="71"/>
    <w:lsdException w:name="Medium Shading 1 Accent 3" w:semiHidden="0" w:uiPriority="72"/>
    <w:lsdException w:name="Medium Shading 2 Accent 3" w:semiHidden="0" w:uiPriority="73"/>
    <w:lsdException w:name="Medium List 1 Accent 3" w:semiHidden="0" w:uiPriority="60"/>
    <w:lsdException w:name="Medium List 2 Accent 3" w:semiHidden="0" w:uiPriority="61"/>
    <w:lsdException w:name="Medium Grid 1 Accent 3" w:semiHidden="0" w:uiPriority="62"/>
    <w:lsdException w:name="Medium Grid 2 Accent 3" w:semiHidden="0" w:uiPriority="63"/>
    <w:lsdException w:name="Medium Grid 3 Accent 3" w:semiHidden="0" w:uiPriority="64"/>
    <w:lsdException w:name="Dark List Accent 3" w:semiHidden="0" w:uiPriority="65"/>
    <w:lsdException w:name="Colorful Shading Accent 3" w:semiHidden="0" w:uiPriority="66"/>
    <w:lsdException w:name="Colorful List Accent 3" w:semiHidden="0" w:uiPriority="67"/>
    <w:lsdException w:name="Colorful Grid Accent 3" w:semiHidden="0" w:uiPriority="68"/>
    <w:lsdException w:name="Light Shading Accent 4" w:semiHidden="0" w:uiPriority="69"/>
    <w:lsdException w:name="Light List Accent 4" w:semiHidden="0" w:uiPriority="70"/>
    <w:lsdException w:name="Light Grid Accent 4" w:semiHidden="0" w:uiPriority="71"/>
    <w:lsdException w:name="Medium Shading 1 Accent 4" w:semiHidden="0" w:uiPriority="72"/>
    <w:lsdException w:name="Medium Shading 2 Accent 4" w:semiHidden="0" w:uiPriority="73"/>
    <w:lsdException w:name="Medium List 1 Accent 4" w:semiHidden="0" w:uiPriority="60"/>
    <w:lsdException w:name="Medium List 2 Accent 4" w:semiHidden="0" w:uiPriority="61"/>
    <w:lsdException w:name="Medium Grid 1 Accent 4" w:semiHidden="0" w:uiPriority="62"/>
    <w:lsdException w:name="Medium Grid 2 Accent 4" w:semiHidden="0" w:uiPriority="63"/>
    <w:lsdException w:name="Medium Grid 3 Accent 4" w:semiHidden="0" w:uiPriority="64"/>
    <w:lsdException w:name="Dark List Accent 4" w:semiHidden="0" w:uiPriority="65"/>
    <w:lsdException w:name="Colorful Shading Accent 4" w:semiHidden="0" w:uiPriority="66"/>
    <w:lsdException w:name="Colorful List Accent 4" w:semiHidden="0" w:uiPriority="67"/>
    <w:lsdException w:name="Colorful Grid Accent 4" w:semiHidden="0" w:uiPriority="68"/>
    <w:lsdException w:name="Light Shading Accent 5" w:semiHidden="0" w:uiPriority="69"/>
    <w:lsdException w:name="Light List Accent 5" w:semiHidden="0" w:uiPriority="70"/>
    <w:lsdException w:name="Light Grid Accent 5" w:semiHidden="0" w:uiPriority="71"/>
    <w:lsdException w:name="Medium Shading 1 Accent 5" w:semiHidden="0" w:uiPriority="72"/>
    <w:lsdException w:name="Medium Shading 2 Accent 5" w:semiHidden="0" w:uiPriority="73"/>
    <w:lsdException w:name="Medium List 1 Accent 5" w:semiHidden="0" w:uiPriority="60"/>
    <w:lsdException w:name="Medium List 2 Accent 5" w:semiHidden="0" w:uiPriority="61"/>
    <w:lsdException w:name="Medium Grid 1 Accent 5" w:semiHidden="0" w:uiPriority="62"/>
    <w:lsdException w:name="Medium Grid 2 Accent 5" w:semiHidden="0" w:uiPriority="63"/>
    <w:lsdException w:name="Medium Grid 3 Accent 5" w:semiHidden="0" w:uiPriority="64"/>
    <w:lsdException w:name="Dark List Accent 5" w:semiHidden="0" w:uiPriority="65"/>
    <w:lsdException w:name="Colorful Shading Accent 5" w:semiHidden="0" w:uiPriority="66"/>
    <w:lsdException w:name="Colorful List Accent 5" w:semiHidden="0" w:uiPriority="67"/>
    <w:lsdException w:name="Colorful Grid Accent 5" w:semiHidden="0" w:uiPriority="68"/>
    <w:lsdException w:name="Light Shading Accent 6" w:semiHidden="0" w:uiPriority="69"/>
    <w:lsdException w:name="Light List Accent 6" w:semiHidden="0" w:uiPriority="70"/>
    <w:lsdException w:name="Light Grid Accent 6" w:semiHidden="0" w:uiPriority="71"/>
    <w:lsdException w:name="Medium Shading 1 Accent 6" w:semiHidden="0" w:uiPriority="72"/>
    <w:lsdException w:name="Medium Shading 2 Accent 6" w:semiHidden="0" w:uiPriority="73"/>
    <w:lsdException w:name="Medium List 1 Accent 6" w:semiHidden="0" w:uiPriority="19" w:qFormat="1"/>
    <w:lsdException w:name="Medium List 2 Accent 6" w:semiHidden="0" w:uiPriority="21" w:qFormat="1"/>
    <w:lsdException w:name="Medium Grid 1 Accent 6" w:semiHidden="0" w:uiPriority="31" w:qFormat="1"/>
    <w:lsdException w:name="Medium Grid 2 Accent 6" w:semiHidden="0" w:uiPriority="32" w:qFormat="1"/>
    <w:lsdException w:name="Medium Grid 3 Accent 6" w:semiHidden="0" w:uiPriority="33" w:qFormat="1"/>
    <w:lsdException w:name="Dark List Accent 6" w:semiHidden="0" w:uiPriority="37"/>
    <w:lsdException w:name="Colorful Shading Accent 6" w:semiHidden="0" w:uiPriority="39" w:qFormat="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A663B8"/>
    <w:rPr>
      <w:rFonts w:ascii="Arial" w:hAnsi="Arial"/>
      <w:sz w:val="19"/>
    </w:rPr>
  </w:style>
  <w:style w:type="paragraph" w:styleId="Heading1">
    <w:name w:val="heading 1"/>
    <w:basedOn w:val="Normal"/>
    <w:next w:val="Normal"/>
    <w:qFormat/>
    <w:rsid w:val="00A663B8"/>
    <w:pPr>
      <w:keepNext/>
      <w:spacing w:before="240" w:after="60"/>
      <w:outlineLvl w:val="0"/>
    </w:pPr>
    <w:rPr>
      <w:rFonts w:ascii="Tahoma" w:hAnsi="Tahoma" w:cs="Arial"/>
      <w:b/>
      <w:bCs/>
      <w:smallCaps/>
      <w:kern w:val="32"/>
      <w:sz w:val="40"/>
      <w:szCs w:val="40"/>
    </w:rPr>
  </w:style>
  <w:style w:type="paragraph" w:styleId="Heading2">
    <w:name w:val="heading 2"/>
    <w:basedOn w:val="Normal"/>
    <w:next w:val="Normal"/>
    <w:qFormat/>
    <w:rsid w:val="00A663B8"/>
    <w:pPr>
      <w:keepNext/>
      <w:spacing w:before="600" w:after="60"/>
      <w:outlineLvl w:val="1"/>
    </w:pPr>
    <w:rPr>
      <w:rFonts w:ascii="Tahoma" w:hAnsi="Tahoma" w:cs="Arial"/>
      <w:b/>
      <w:bCs/>
      <w:iCs/>
      <w:smallCaps/>
      <w:sz w:val="24"/>
      <w:szCs w:val="28"/>
    </w:rPr>
  </w:style>
  <w:style w:type="paragraph" w:styleId="Heading3">
    <w:name w:val="heading 3"/>
    <w:basedOn w:val="Normal"/>
    <w:next w:val="Normal"/>
    <w:qFormat/>
    <w:rsid w:val="00A663B8"/>
    <w:pPr>
      <w:keepNext/>
      <w:spacing w:before="60" w:after="60"/>
      <w:outlineLvl w:val="2"/>
    </w:pPr>
    <w:rPr>
      <w:rFonts w:ascii="Tahoma" w:hAnsi="Tahoma"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eldText">
    <w:name w:val="Field Text"/>
    <w:basedOn w:val="Normal"/>
    <w:rsid w:val="00A663B8"/>
    <w:pPr>
      <w:spacing w:before="60" w:after="60"/>
    </w:pPr>
  </w:style>
  <w:style w:type="paragraph" w:customStyle="1" w:styleId="1stLine">
    <w:name w:val="1st Line"/>
    <w:aliases w:val="Field label"/>
    <w:basedOn w:val="FieldLabel"/>
    <w:link w:val="1stLineChar"/>
    <w:rsid w:val="00A663B8"/>
    <w:pPr>
      <w:spacing w:before="240"/>
    </w:pPr>
  </w:style>
  <w:style w:type="paragraph" w:customStyle="1" w:styleId="FieldLabel">
    <w:name w:val="Field Label"/>
    <w:basedOn w:val="Normal"/>
    <w:link w:val="FieldLabelChar"/>
    <w:rsid w:val="00A663B8"/>
    <w:pPr>
      <w:spacing w:before="60" w:after="60"/>
    </w:pPr>
    <w:rPr>
      <w:rFonts w:ascii="Tahoma" w:hAnsi="Tahoma"/>
      <w:b/>
      <w:sz w:val="18"/>
      <w:szCs w:val="22"/>
    </w:rPr>
  </w:style>
  <w:style w:type="paragraph" w:customStyle="1" w:styleId="MeetingInformation">
    <w:name w:val="Meeting Information"/>
    <w:basedOn w:val="FieldText"/>
    <w:rsid w:val="00A663B8"/>
    <w:pPr>
      <w:spacing w:before="0" w:after="0"/>
      <w:ind w:left="990"/>
      <w:jc w:val="right"/>
    </w:pPr>
    <w:rPr>
      <w:rFonts w:ascii="Tahoma" w:hAnsi="Tahoma" w:cs="Arial"/>
      <w:b/>
      <w:sz w:val="18"/>
      <w:szCs w:val="24"/>
    </w:rPr>
  </w:style>
  <w:style w:type="paragraph" w:customStyle="1" w:styleId="ActionItems">
    <w:name w:val="Action Items"/>
    <w:basedOn w:val="Normal"/>
    <w:rsid w:val="00A663B8"/>
    <w:pPr>
      <w:tabs>
        <w:tab w:val="left" w:pos="5040"/>
      </w:tabs>
      <w:spacing w:before="60" w:after="60"/>
    </w:pPr>
    <w:rPr>
      <w:rFonts w:cs="Arial"/>
    </w:rPr>
  </w:style>
  <w:style w:type="character" w:customStyle="1" w:styleId="FieldLabelChar">
    <w:name w:val="Field Label Char"/>
    <w:link w:val="FieldLabel"/>
    <w:rsid w:val="00A663B8"/>
    <w:rPr>
      <w:rFonts w:ascii="Tahoma" w:hAnsi="Tahoma"/>
      <w:b/>
      <w:sz w:val="18"/>
      <w:szCs w:val="22"/>
      <w:lang w:val="en-US" w:eastAsia="en-US" w:bidi="ar-SA"/>
    </w:rPr>
  </w:style>
  <w:style w:type="character" w:customStyle="1" w:styleId="1stLineChar">
    <w:name w:val="1st Line Char"/>
    <w:aliases w:val="Field label Char"/>
    <w:basedOn w:val="FieldLabelChar"/>
    <w:link w:val="1stLine"/>
    <w:rsid w:val="00A663B8"/>
    <w:rPr>
      <w:rFonts w:ascii="Tahoma" w:hAnsi="Tahoma"/>
      <w:b/>
      <w:sz w:val="18"/>
      <w:szCs w:val="22"/>
      <w:lang w:val="en-US" w:eastAsia="en-US" w:bidi="ar-SA"/>
    </w:rPr>
  </w:style>
  <w:style w:type="paragraph" w:styleId="NormalWeb">
    <w:name w:val="Normal (Web)"/>
    <w:basedOn w:val="Normal"/>
    <w:uiPriority w:val="99"/>
    <w:unhideWhenUsed/>
    <w:rsid w:val="000F19BB"/>
    <w:rPr>
      <w:rFonts w:ascii="Times New Roman" w:eastAsia="Calibri" w:hAnsi="Times New Roman"/>
      <w:sz w:val="24"/>
      <w:szCs w:val="24"/>
    </w:rPr>
  </w:style>
  <w:style w:type="character" w:customStyle="1" w:styleId="Administrator">
    <w:name w:val="Administrator"/>
    <w:semiHidden/>
    <w:rsid w:val="007A3C8C"/>
    <w:rPr>
      <w:rFonts w:ascii="Arial" w:hAnsi="Arial" w:cs="Arial"/>
      <w:color w:val="000080"/>
      <w:sz w:val="20"/>
      <w:szCs w:val="20"/>
    </w:rPr>
  </w:style>
  <w:style w:type="paragraph" w:customStyle="1" w:styleId="LightGrid-Accent31">
    <w:name w:val="Light Grid - Accent 31"/>
    <w:basedOn w:val="Normal"/>
    <w:uiPriority w:val="34"/>
    <w:qFormat/>
    <w:rsid w:val="00CD5D76"/>
    <w:pPr>
      <w:ind w:left="720"/>
    </w:pPr>
  </w:style>
  <w:style w:type="character" w:styleId="Emphasis">
    <w:name w:val="Emphasis"/>
    <w:uiPriority w:val="20"/>
    <w:qFormat/>
    <w:rsid w:val="00007D85"/>
    <w:rPr>
      <w:i/>
      <w:iCs/>
    </w:rPr>
  </w:style>
  <w:style w:type="character" w:styleId="Hyperlink">
    <w:name w:val="Hyperlink"/>
    <w:rsid w:val="001C2C92"/>
    <w:rPr>
      <w:color w:val="0000FF"/>
      <w:u w:val="single"/>
    </w:rPr>
  </w:style>
  <w:style w:type="character" w:customStyle="1" w:styleId="guideurl">
    <w:name w:val="guideurl"/>
    <w:rsid w:val="00411843"/>
  </w:style>
  <w:style w:type="paragraph" w:styleId="BalloonText">
    <w:name w:val="Balloon Text"/>
    <w:basedOn w:val="Normal"/>
    <w:link w:val="BalloonTextChar"/>
    <w:rsid w:val="00A55F5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A55F55"/>
    <w:rPr>
      <w:rFonts w:ascii="Tahoma" w:hAnsi="Tahoma" w:cs="Tahoma"/>
      <w:sz w:val="16"/>
      <w:szCs w:val="16"/>
    </w:rPr>
  </w:style>
  <w:style w:type="character" w:customStyle="1" w:styleId="st">
    <w:name w:val="st"/>
    <w:rsid w:val="006773EB"/>
  </w:style>
  <w:style w:type="character" w:styleId="FollowedHyperlink">
    <w:name w:val="FollowedHyperlink"/>
    <w:rsid w:val="007626A9"/>
    <w:rPr>
      <w:color w:val="800080"/>
      <w:u w:val="single"/>
    </w:rPr>
  </w:style>
  <w:style w:type="paragraph" w:styleId="BodyTextIndent2">
    <w:name w:val="Body Text Indent 2"/>
    <w:basedOn w:val="Normal"/>
    <w:link w:val="BodyTextIndent2Char"/>
    <w:rsid w:val="005D0FB4"/>
    <w:pPr>
      <w:ind w:left="720"/>
      <w:jc w:val="both"/>
    </w:pPr>
    <w:rPr>
      <w:rFonts w:ascii="Times New Roman" w:hAnsi="Times New Roman"/>
      <w:b/>
      <w:sz w:val="24"/>
      <w:lang w:val="x-none" w:eastAsia="x-none"/>
    </w:rPr>
  </w:style>
  <w:style w:type="character" w:customStyle="1" w:styleId="BodyTextIndent2Char">
    <w:name w:val="Body Text Indent 2 Char"/>
    <w:link w:val="BodyTextIndent2"/>
    <w:rsid w:val="005D0FB4"/>
    <w:rPr>
      <w:b/>
      <w:sz w:val="24"/>
    </w:rPr>
  </w:style>
  <w:style w:type="paragraph" w:customStyle="1" w:styleId="Default">
    <w:name w:val="Default"/>
    <w:rsid w:val="00FF4F4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rsid w:val="00197F8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97F84"/>
    <w:rPr>
      <w:rFonts w:ascii="Arial" w:hAnsi="Arial"/>
      <w:sz w:val="19"/>
    </w:rPr>
  </w:style>
  <w:style w:type="paragraph" w:styleId="Footer">
    <w:name w:val="footer"/>
    <w:basedOn w:val="Normal"/>
    <w:link w:val="FooterChar"/>
    <w:rsid w:val="00197F8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197F84"/>
    <w:rPr>
      <w:rFonts w:ascii="Arial" w:hAnsi="Arial"/>
      <w:sz w:val="19"/>
    </w:rPr>
  </w:style>
  <w:style w:type="character" w:customStyle="1" w:styleId="summary">
    <w:name w:val="summary"/>
    <w:rsid w:val="005513F6"/>
  </w:style>
  <w:style w:type="character" w:styleId="Strong">
    <w:name w:val="Strong"/>
    <w:uiPriority w:val="22"/>
    <w:qFormat/>
    <w:rsid w:val="00F73249"/>
    <w:rPr>
      <w:b/>
      <w:bCs/>
    </w:rPr>
  </w:style>
  <w:style w:type="character" w:customStyle="1" w:styleId="apple-converted-space">
    <w:name w:val="apple-converted-space"/>
    <w:rsid w:val="00F73249"/>
  </w:style>
  <w:style w:type="paragraph" w:customStyle="1" w:styleId="style1">
    <w:name w:val="style1"/>
    <w:basedOn w:val="Normal"/>
    <w:rsid w:val="008669E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15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6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1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4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386E6-0FE1-4E93-A6CE-E1A9C1C27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2145</Words>
  <Characters>12228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NUTRITION FACULTY MEETING</vt:lpstr>
    </vt:vector>
  </TitlesOfParts>
  <Company>West Chester University of PA</Company>
  <LinksUpToDate>false</LinksUpToDate>
  <CharactersWithSpaces>14345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NUTRITION FACULTY MEETING</dc:title>
  <dc:creator>75LMONAHAN</dc:creator>
  <cp:lastModifiedBy>Tech</cp:lastModifiedBy>
  <cp:revision>2</cp:revision>
  <cp:lastPrinted>2013-10-04T17:53:00Z</cp:lastPrinted>
  <dcterms:created xsi:type="dcterms:W3CDTF">2017-03-24T03:20:00Z</dcterms:created>
  <dcterms:modified xsi:type="dcterms:W3CDTF">2017-03-24T03:20:00Z</dcterms:modified>
</cp:coreProperties>
</file>