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33A16" w14:textId="36DF292F" w:rsidR="00F92E57" w:rsidRPr="00F92E57" w:rsidRDefault="00F92E57" w:rsidP="00F92E57">
      <w:pPr>
        <w:pStyle w:val="Heading2"/>
        <w:spacing w:after="240"/>
        <w:rPr>
          <w:sz w:val="28"/>
          <w:szCs w:val="28"/>
        </w:rPr>
      </w:pPr>
      <w:r w:rsidRPr="00BD5E5B">
        <w:rPr>
          <w:noProof/>
        </w:rPr>
        <w:drawing>
          <wp:anchor distT="0" distB="0" distL="114300" distR="114300" simplePos="0" relativeHeight="251659264" behindDoc="0" locked="0" layoutInCell="1" allowOverlap="1" wp14:anchorId="3B0CA530" wp14:editId="6F29EFFC">
            <wp:simplePos x="0" y="0"/>
            <wp:positionH relativeFrom="page">
              <wp:posOffset>5665680</wp:posOffset>
            </wp:positionH>
            <wp:positionV relativeFrom="margin">
              <wp:posOffset>-83185</wp:posOffset>
            </wp:positionV>
            <wp:extent cx="987552" cy="457259"/>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14:sizeRelH relativeFrom="margin">
              <wp14:pctWidth>0</wp14:pctWidth>
            </wp14:sizeRelH>
          </wp:anchor>
        </w:drawing>
      </w:r>
      <w:r w:rsidRPr="001C2566">
        <w:rPr>
          <w:sz w:val="28"/>
          <w:szCs w:val="28"/>
        </w:rPr>
        <w:t xml:space="preserve">University </w:t>
      </w:r>
      <w:r>
        <w:rPr>
          <w:sz w:val="28"/>
          <w:szCs w:val="28"/>
        </w:rPr>
        <w:t>Statements Common to all Graduate Syllabi</w:t>
      </w:r>
    </w:p>
    <w:p w14:paraId="17738305" w14:textId="77777777" w:rsidR="00F92E57" w:rsidRPr="00F92E57" w:rsidRDefault="00F92E57" w:rsidP="00F92E57">
      <w:pPr>
        <w:pStyle w:val="Heading3"/>
        <w:rPr>
          <w:b/>
          <w:bCs/>
        </w:rPr>
      </w:pPr>
      <w:r w:rsidRPr="00F92E57">
        <w:rPr>
          <w:b/>
          <w:bCs/>
        </w:rPr>
        <w:t>ACADEMIC &amp; PERSONAL INTEGRITY</w:t>
      </w:r>
    </w:p>
    <w:p w14:paraId="7320CF57" w14:textId="618E5DB8"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2" w:history="1">
        <w:r w:rsidR="00434304" w:rsidRPr="00434304">
          <w:rPr>
            <w:rStyle w:val="Hyperlink"/>
            <w:rFonts w:asciiTheme="majorHAnsi" w:hAnsiTheme="majorHAnsi" w:cstheme="majorHAnsi"/>
          </w:rPr>
          <w:t>Graduate Catalog</w:t>
        </w:r>
      </w:hyperlink>
      <w:r w:rsidRPr="002C61AD">
        <w:rPr>
          <w:rFonts w:asciiTheme="majorHAnsi" w:hAnsiTheme="majorHAnsi" w:cstheme="majorHAnsi"/>
        </w:rPr>
        <w:t xml:space="preserve">. </w:t>
      </w:r>
    </w:p>
    <w:p w14:paraId="7F66C1D3" w14:textId="77777777" w:rsidR="00434304" w:rsidRPr="00434304" w:rsidRDefault="00434304" w:rsidP="00434304">
      <w:pPr>
        <w:pStyle w:val="Heading3"/>
        <w:rPr>
          <w:b/>
          <w:bCs/>
        </w:rPr>
      </w:pPr>
      <w:bookmarkStart w:id="0" w:name="OLE_LINK15"/>
      <w:bookmarkStart w:id="1" w:name="OLE_LINK16"/>
      <w:r w:rsidRPr="00434304">
        <w:rPr>
          <w:b/>
          <w:bCs/>
        </w:rPr>
        <w:t>ACCOMMODATIONS FOR STUDENTS WITH DISABILITIES</w:t>
      </w:r>
    </w:p>
    <w:p w14:paraId="62B1A119" w14:textId="38E36B0B" w:rsidR="002C7435" w:rsidRDefault="002C7435" w:rsidP="002C7435">
      <w:pPr>
        <w:spacing w:after="240"/>
      </w:pPr>
      <w:r>
        <w:t xml:space="preserve">West Chester University is committed to providing equitable access to the full WCU experience for Golden Rams of all abilities.  Students should contact the </w:t>
      </w:r>
      <w:hyperlink r:id="rId13"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w:t>
      </w:r>
      <w:proofErr w:type="gramStart"/>
      <w:r>
        <w:t>in a given</w:t>
      </w:r>
      <w:proofErr w:type="gramEnd"/>
      <w:r>
        <w:t xml:space="preserve">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4" w:history="1">
        <w:r w:rsidRPr="00BC7BAB">
          <w:rPr>
            <w:rStyle w:val="Hyperlink"/>
          </w:rPr>
          <w:t>Office of Equal Opportunity and Compliance</w:t>
        </w:r>
      </w:hyperlink>
      <w:r>
        <w:t xml:space="preserve"> </w:t>
      </w:r>
      <w:r w:rsidRPr="006A2DD5">
        <w:t>or 610-436-2433.</w:t>
      </w:r>
    </w:p>
    <w:p w14:paraId="1155C58F" w14:textId="6E7EBC01" w:rsidR="00066780" w:rsidRPr="00820929" w:rsidRDefault="00470A3D" w:rsidP="00F14325">
      <w:pPr>
        <w:pStyle w:val="Heading2"/>
        <w:rPr>
          <w:szCs w:val="24"/>
        </w:rPr>
      </w:pPr>
      <w:r>
        <w:rPr>
          <w:szCs w:val="24"/>
        </w:rPr>
        <w:t>UNIVERSITY-</w:t>
      </w:r>
      <w:r w:rsidR="00066780" w:rsidRPr="00820929">
        <w:rPr>
          <w:szCs w:val="24"/>
        </w:rPr>
        <w:t>EXCUSED ABSENCES POLICY</w:t>
      </w:r>
    </w:p>
    <w:p w14:paraId="739EB555" w14:textId="410C6364"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 xml:space="preserve">Students are advised to carefully read and comply with the </w:t>
      </w:r>
      <w:r w:rsidR="00470A3D">
        <w:rPr>
          <w:rFonts w:asciiTheme="majorHAnsi" w:hAnsiTheme="majorHAnsi" w:cstheme="majorHAnsi"/>
        </w:rPr>
        <w:t>University-</w:t>
      </w:r>
      <w:r w:rsidR="00C86752">
        <w:rPr>
          <w:rFonts w:asciiTheme="majorHAnsi" w:hAnsiTheme="majorHAnsi" w:cstheme="majorHAnsi"/>
        </w:rPr>
        <w:t>E</w:t>
      </w:r>
      <w:r w:rsidRPr="002C61AD">
        <w:rPr>
          <w:rFonts w:asciiTheme="majorHAnsi" w:hAnsiTheme="majorHAnsi" w:cstheme="majorHAnsi"/>
        </w:rPr>
        <w:t xml:space="preserve">xcused </w:t>
      </w:r>
      <w:r w:rsidR="00470A3D">
        <w:rPr>
          <w:rFonts w:asciiTheme="majorHAnsi" w:hAnsiTheme="majorHAnsi" w:cstheme="majorHAnsi"/>
        </w:rPr>
        <w:t>A</w:t>
      </w:r>
      <w:r w:rsidRPr="002C61AD">
        <w:rPr>
          <w:rFonts w:asciiTheme="majorHAnsi" w:hAnsiTheme="majorHAnsi" w:cstheme="majorHAnsi"/>
        </w:rPr>
        <w:t xml:space="preserve">bsences </w:t>
      </w:r>
      <w:r w:rsidR="00470A3D">
        <w:rPr>
          <w:rFonts w:asciiTheme="majorHAnsi" w:hAnsiTheme="majorHAnsi" w:cstheme="majorHAnsi"/>
        </w:rPr>
        <w:t>P</w:t>
      </w:r>
      <w:r w:rsidRPr="002C61AD">
        <w:rPr>
          <w:rFonts w:asciiTheme="majorHAnsi" w:hAnsiTheme="majorHAnsi" w:cstheme="majorHAnsi"/>
        </w:rPr>
        <w:t xml:space="preserve">olicy, including absences for university-sanctioned events, contained in the WCU Graduate Catalog. </w:t>
      </w:r>
      <w:proofErr w:type="gramStart"/>
      <w:r w:rsidRPr="002C61AD">
        <w:rPr>
          <w:rFonts w:asciiTheme="majorHAnsi" w:hAnsiTheme="majorHAnsi" w:cstheme="majorHAnsi"/>
        </w:rPr>
        <w:t>In particular, please</w:t>
      </w:r>
      <w:proofErr w:type="gramEnd"/>
      <w:r w:rsidRPr="002C61AD">
        <w:rPr>
          <w:rFonts w:asciiTheme="majorHAnsi" w:hAnsiTheme="majorHAnsi" w:cstheme="majorHAnsi"/>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w:t>
      </w:r>
      <w:proofErr w:type="gramStart"/>
      <w:r w:rsidRPr="002C61AD">
        <w:rPr>
          <w:rFonts w:asciiTheme="majorHAnsi" w:hAnsiTheme="majorHAnsi" w:cstheme="majorHAnsi"/>
        </w:rPr>
        <w:t>in order to</w:t>
      </w:r>
      <w:proofErr w:type="gramEnd"/>
      <w:r w:rsidRPr="002C61AD">
        <w:rPr>
          <w:rFonts w:asciiTheme="majorHAnsi" w:hAnsiTheme="majorHAnsi" w:cstheme="majorHAnsi"/>
        </w:rPr>
        <w:t xml:space="preserve"> participate in a University-Sanctioned Event.</w:t>
      </w:r>
      <w:bookmarkEnd w:id="0"/>
      <w:bookmarkEnd w:id="1"/>
    </w:p>
    <w:p w14:paraId="2A9F75D7" w14:textId="77777777" w:rsidR="00066780" w:rsidRPr="00820929" w:rsidRDefault="00066780" w:rsidP="00F14325">
      <w:pPr>
        <w:pStyle w:val="Heading2"/>
        <w:rPr>
          <w:szCs w:val="24"/>
        </w:rPr>
      </w:pPr>
      <w:r w:rsidRPr="00820929">
        <w:rPr>
          <w:szCs w:val="24"/>
        </w:rPr>
        <w:t>REPORTING INCIDENTS OF SEXUAL VIOLENCE</w:t>
      </w:r>
    </w:p>
    <w:p w14:paraId="1EC9F169" w14:textId="2E981669" w:rsidR="00C11AA7" w:rsidRDefault="00066780" w:rsidP="00C11AA7">
      <w:pPr>
        <w:pStyle w:val="BodyText"/>
        <w:tabs>
          <w:tab w:val="clear" w:pos="900"/>
          <w:tab w:val="left" w:pos="3107"/>
          <w:tab w:val="left" w:pos="6270"/>
          <w:tab w:val="left" w:pos="7060"/>
        </w:tabs>
        <w:spacing w:after="240"/>
        <w:jc w:val="left"/>
        <w:rPr>
          <w:rStyle w:val="Hyperlink"/>
          <w:rFonts w:ascii="Calibri" w:hAnsi="Calibri" w:cs="Calibri"/>
        </w:rPr>
      </w:pPr>
      <w:r w:rsidRPr="002C61AD">
        <w:rPr>
          <w:rFonts w:asciiTheme="majorHAnsi" w:hAnsiTheme="majorHAnsi" w:cstheme="majorHAnsi"/>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-approved research project. </w:t>
      </w:r>
      <w:r w:rsidRPr="002C61AD">
        <w:rPr>
          <w:rFonts w:asciiTheme="majorHAnsi" w:hAnsiTheme="majorHAnsi" w:cstheme="majorHAnsi"/>
          <w:b/>
        </w:rPr>
        <w:t>Faculty members are obligated to report sexual violence or any other abuse of a student who was, or is, a child (a person under 18 years of age) when the abuse allegedly occurred to the person designated in the University Protection of Minors Policy.</w:t>
      </w:r>
      <w:r w:rsidRPr="002C61AD">
        <w:rPr>
          <w:rFonts w:asciiTheme="majorHAnsi" w:hAnsiTheme="majorHAnsi" w:cstheme="majorHAnsi"/>
        </w:rPr>
        <w:t xml:space="preserve"> Information </w:t>
      </w:r>
      <w:r w:rsidRPr="002C61AD">
        <w:rPr>
          <w:rFonts w:asciiTheme="majorHAnsi" w:hAnsiTheme="majorHAnsi" w:cstheme="majorHAnsi"/>
        </w:rPr>
        <w:lastRenderedPageBreak/>
        <w:t xml:space="preserve">regarding the reporting of sexual violence and the resources that are available to victims of sexual violence is set </w:t>
      </w:r>
      <w:r w:rsidR="00DA7DED" w:rsidRPr="00B5315D">
        <w:t xml:space="preserve">forth on </w:t>
      </w:r>
      <w:r w:rsidR="00C11AA7" w:rsidRPr="000207ED">
        <w:rPr>
          <w:rFonts w:ascii="Calibri" w:hAnsi="Calibri" w:cs="Calibri"/>
        </w:rPr>
        <w:t xml:space="preserve">the </w:t>
      </w:r>
      <w:hyperlink r:id="rId15" w:history="1">
        <w:r w:rsidR="00C11AA7" w:rsidRPr="000207ED">
          <w:rPr>
            <w:rStyle w:val="Hyperlink"/>
            <w:rFonts w:ascii="Calibri" w:hAnsi="Calibri" w:cs="Calibri"/>
          </w:rPr>
          <w:t>WCUPA Sexual Misconduct website</w:t>
        </w:r>
        <w:r w:rsidR="00C11AA7" w:rsidRPr="000207ED">
          <w:rPr>
            <w:rFonts w:cs="Calibri"/>
          </w:rPr>
          <w:t>.</w:t>
        </w:r>
        <w:r w:rsidR="00C11AA7" w:rsidRPr="000207ED">
          <w:rPr>
            <w:rStyle w:val="Hyperlink"/>
            <w:rFonts w:ascii="Calibri" w:hAnsi="Calibri" w:cs="Calibri"/>
          </w:rPr>
          <w:t xml:space="preserve"> </w:t>
        </w:r>
      </w:hyperlink>
    </w:p>
    <w:p w14:paraId="3471D62D" w14:textId="443F1C3D" w:rsidR="00434304" w:rsidRPr="00434304" w:rsidRDefault="00434304" w:rsidP="00D32932">
      <w:pPr>
        <w:pStyle w:val="Heading2"/>
      </w:pPr>
      <w:r w:rsidRPr="00434304">
        <w:t>INCLUSIVE LEARNING ENVIRONMENT AND ANTI-RACIST STATEMENT</w:t>
      </w:r>
    </w:p>
    <w:p w14:paraId="4C2A6DB0" w14:textId="77777777" w:rsidR="00C84D0F" w:rsidRPr="00B5315D" w:rsidRDefault="00C84D0F" w:rsidP="00B5315D">
      <w:pPr>
        <w:rPr>
          <w:rFonts w:asciiTheme="majorHAnsi" w:hAnsiTheme="majorHAnsi" w:cstheme="majorHAnsi"/>
        </w:rPr>
      </w:pPr>
      <w:r w:rsidRPr="00B5315D">
        <w:rPr>
          <w:rStyle w:val="normaltextrun"/>
          <w:rFonts w:eastAsiaTheme="majorEastAsia" w:cstheme="majorHAnsi"/>
        </w:rPr>
        <w:t>Diversity, equity, and inclusion are central to West Chester University’s mission as reflected in our </w:t>
      </w:r>
      <w:hyperlink r:id="rId16" w:tgtFrame="_blank" w:history="1">
        <w:r w:rsidRPr="00B5315D">
          <w:rPr>
            <w:rStyle w:val="normaltextrun"/>
            <w:rFonts w:eastAsiaTheme="majorEastAsia" w:cstheme="majorHAnsi"/>
            <w:color w:val="0000FF"/>
          </w:rPr>
          <w:t>Mission Statement</w:t>
        </w:r>
      </w:hyperlink>
      <w:r w:rsidRPr="00B5315D">
        <w:rPr>
          <w:rStyle w:val="normaltextrun"/>
          <w:rFonts w:eastAsiaTheme="majorEastAsia" w:cstheme="majorHAnsi"/>
        </w:rPr>
        <w:t>,</w:t>
      </w:r>
      <w:hyperlink r:id="rId17" w:tgtFrame="_blank" w:history="1">
        <w:r w:rsidRPr="00B5315D">
          <w:rPr>
            <w:rStyle w:val="normaltextrun"/>
            <w:rFonts w:eastAsiaTheme="majorEastAsia" w:cstheme="majorHAnsi"/>
            <w:color w:val="0563C1"/>
          </w:rPr>
          <w:t> </w:t>
        </w:r>
      </w:hyperlink>
      <w:hyperlink r:id="rId18" w:tgtFrame="_blank" w:history="1">
        <w:r w:rsidRPr="00B5315D">
          <w:rPr>
            <w:rStyle w:val="normaltextrun"/>
            <w:rFonts w:eastAsiaTheme="majorEastAsia" w:cstheme="majorHAnsi"/>
            <w:color w:val="0000FF"/>
          </w:rPr>
          <w:t>Values Statement</w:t>
        </w:r>
      </w:hyperlink>
      <w:r w:rsidRPr="00B5315D">
        <w:rPr>
          <w:rStyle w:val="normaltextrun"/>
          <w:rFonts w:eastAsiaTheme="majorEastAsia" w:cstheme="majorHAnsi"/>
        </w:rPr>
        <w:t>,</w:t>
      </w:r>
      <w:hyperlink r:id="rId19" w:tgtFrame="_blank" w:history="1">
        <w:r w:rsidRPr="00B5315D">
          <w:rPr>
            <w:rStyle w:val="normaltextrun"/>
            <w:rFonts w:eastAsiaTheme="majorEastAsia" w:cstheme="majorHAnsi"/>
            <w:color w:val="0563C1"/>
          </w:rPr>
          <w:t> </w:t>
        </w:r>
      </w:hyperlink>
      <w:hyperlink r:id="rId20" w:tgtFrame="_blank" w:history="1">
        <w:r w:rsidRPr="00B5315D">
          <w:rPr>
            <w:rStyle w:val="normaltextrun"/>
            <w:rFonts w:eastAsiaTheme="majorEastAsia" w:cstheme="majorHAnsi"/>
            <w:color w:val="0000FF"/>
          </w:rPr>
          <w:t>Vision Statement</w:t>
        </w:r>
      </w:hyperlink>
      <w:r w:rsidRPr="00B5315D">
        <w:rPr>
          <w:rStyle w:val="normaltextrun"/>
          <w:rFonts w:eastAsiaTheme="majorEastAsia" w:cstheme="majorHAnsi"/>
        </w:rPr>
        <w:t> and</w:t>
      </w:r>
      <w:hyperlink r:id="rId21" w:tgtFrame="_blank" w:history="1">
        <w:r w:rsidRPr="00B5315D">
          <w:rPr>
            <w:rStyle w:val="normaltextrun"/>
            <w:rFonts w:eastAsiaTheme="majorEastAsia" w:cstheme="majorHAnsi"/>
            <w:color w:val="0563C1"/>
          </w:rPr>
          <w:t> </w:t>
        </w:r>
      </w:hyperlink>
      <w:hyperlink r:id="rId22" w:tgtFrame="_blank" w:history="1">
        <w:r w:rsidRPr="00B5315D">
          <w:rPr>
            <w:rStyle w:val="normaltextrun"/>
            <w:rFonts w:eastAsiaTheme="majorEastAsia" w:cstheme="majorHAnsi"/>
            <w:color w:val="0000FF"/>
          </w:rPr>
          <w:t>Strategic Plan: </w:t>
        </w:r>
      </w:hyperlink>
      <w:hyperlink r:id="rId23" w:tgtFrame="_blank" w:history="1">
        <w:r w:rsidRPr="00B5315D">
          <w:rPr>
            <w:rStyle w:val="normaltextrun"/>
            <w:rFonts w:eastAsiaTheme="majorEastAsia" w:cstheme="majorHAnsi"/>
            <w:color w:val="0000FF"/>
          </w:rPr>
          <w:t>Pathways to</w:t>
        </w:r>
      </w:hyperlink>
      <w:hyperlink r:id="rId24" w:tgtFrame="_blank" w:history="1">
        <w:r w:rsidRPr="00B5315D">
          <w:rPr>
            <w:rStyle w:val="normaltextrun"/>
            <w:rFonts w:eastAsiaTheme="majorEastAsia" w:cstheme="majorHAnsi"/>
            <w:color w:val="0000FF"/>
          </w:rPr>
          <w:t> </w:t>
        </w:r>
      </w:hyperlink>
      <w:hyperlink r:id="rId25" w:tgtFrame="_blank" w:history="1">
        <w:r w:rsidRPr="00B5315D">
          <w:rPr>
            <w:rStyle w:val="normaltextrun"/>
            <w:rFonts w:eastAsiaTheme="majorEastAsia" w:cstheme="majorHAnsi"/>
            <w:color w:val="0000FF"/>
          </w:rPr>
          <w:t>Student Success</w:t>
        </w:r>
      </w:hyperlink>
      <w:r w:rsidRPr="00B5315D">
        <w:rPr>
          <w:rStyle w:val="normaltextrun"/>
          <w:rFonts w:eastAsiaTheme="majorEastAsia" w:cstheme="majorHAnsi"/>
        </w:rPr>
        <w:t>. W</w:t>
      </w:r>
      <w:r w:rsidRPr="00B5315D">
        <w:rPr>
          <w:rFonts w:asciiTheme="majorHAnsi" w:hAnsiTheme="majorHAnsi" w:cstheme="majorHAnsi"/>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12BEDADF" w14:textId="77777777" w:rsidR="00C84D0F" w:rsidRPr="00B5315D" w:rsidRDefault="00C84D0F" w:rsidP="00B5315D">
      <w:pPr>
        <w:rPr>
          <w:rStyle w:val="normaltextrun"/>
          <w:rFonts w:eastAsiaTheme="majorEastAsia" w:cstheme="majorHAnsi"/>
        </w:rPr>
      </w:pPr>
      <w:r w:rsidRPr="00B5315D">
        <w:rPr>
          <w:rStyle w:val="normaltextrun"/>
          <w:rFonts w:eastAsiaTheme="majorEastAsia" w:cstheme="majorHAnsi"/>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2005D1A7" w14:textId="2B7E251E" w:rsidR="00615205" w:rsidRPr="00B5315D" w:rsidRDefault="00615205" w:rsidP="00615205">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6" w:history="1">
        <w:r>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DEI committees within departments or colleges,</w:t>
      </w:r>
      <w:r w:rsidR="00B2015C">
        <w:rPr>
          <w:rStyle w:val="normaltextrun"/>
          <w:rFonts w:eastAsiaTheme="majorEastAsia" w:cstheme="majorHAnsi"/>
        </w:rPr>
        <w:t xml:space="preserve"> the</w:t>
      </w:r>
      <w:r w:rsidRPr="00B5315D">
        <w:rPr>
          <w:rStyle w:val="normaltextrun"/>
          <w:rFonts w:eastAsiaTheme="majorEastAsia" w:cstheme="majorHAnsi"/>
        </w:rPr>
        <w:t xml:space="preserve"> </w:t>
      </w:r>
      <w:hyperlink r:id="rId27" w:history="1">
        <w:r w:rsidR="006A7133" w:rsidRPr="005A15AF">
          <w:rPr>
            <w:rStyle w:val="Hyperlink"/>
            <w:rFonts w:eastAsiaTheme="majorEastAsia" w:cstheme="majorHAnsi"/>
          </w:rPr>
          <w:t xml:space="preserve">Office of the Assistant Vice President </w:t>
        </w:r>
        <w:r w:rsidR="005A15AF" w:rsidRPr="005A15AF">
          <w:rPr>
            <w:rStyle w:val="Hyperlink"/>
            <w:rFonts w:eastAsiaTheme="majorEastAsia" w:cstheme="majorHAnsi"/>
          </w:rPr>
          <w:t>for Health and Wellness</w:t>
        </w:r>
      </w:hyperlink>
      <w:r w:rsidRPr="00B5315D">
        <w:rPr>
          <w:rStyle w:val="normaltextrun"/>
          <w:rFonts w:eastAsiaTheme="majorEastAsia" w:cstheme="majorHAnsi"/>
        </w:rPr>
        <w:t xml:space="preserve">, and centers on campus committed to doing this work (e.g., </w:t>
      </w:r>
      <w:hyperlink r:id="rId28" w:history="1">
        <w:r w:rsidRPr="00B5315D">
          <w:rPr>
            <w:rStyle w:val="Hyperlink"/>
            <w:rFonts w:asciiTheme="majorHAnsi" w:hAnsiTheme="majorHAnsi" w:cstheme="majorHAnsi"/>
          </w:rPr>
          <w:t>Dowdy Multicultural Center</w:t>
        </w:r>
      </w:hyperlink>
      <w:r w:rsidRPr="00B5315D">
        <w:rPr>
          <w:rStyle w:val="normaltextrun"/>
          <w:rFonts w:eastAsiaTheme="majorEastAsia" w:cstheme="majorHAnsi"/>
        </w:rPr>
        <w:t xml:space="preserve">, </w:t>
      </w:r>
      <w:hyperlink r:id="rId29"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30" w:history="1">
        <w:r w:rsidRPr="00121DE4">
          <w:rPr>
            <w:rStyle w:val="Hyperlink"/>
            <w:rFonts w:eastAsiaTheme="majorEastAsia" w:cstheme="majorHAnsi"/>
          </w:rPr>
          <w:t>Veterans Center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1"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1A48B6F5" w14:textId="34760264" w:rsidR="00615205" w:rsidRPr="00B5315D" w:rsidRDefault="00615205" w:rsidP="00615205">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2" w:history="1">
        <w:r w:rsidRPr="00BC7BAB">
          <w:rPr>
            <w:rStyle w:val="Hyperlink"/>
            <w:rFonts w:eastAsiaTheme="majorEastAsia" w:cstheme="majorHAnsi"/>
          </w:rPr>
          <w:t>Office of Equal Opportunity and Compliance.</w:t>
        </w:r>
      </w:hyperlink>
    </w:p>
    <w:p w14:paraId="25906C43" w14:textId="4B54B9D3" w:rsidR="00066780" w:rsidRPr="00820929" w:rsidRDefault="00066780" w:rsidP="00F14325">
      <w:pPr>
        <w:pStyle w:val="Heading2"/>
        <w:rPr>
          <w:szCs w:val="24"/>
        </w:rPr>
      </w:pPr>
      <w:r w:rsidRPr="002C61AD">
        <w:rPr>
          <w:szCs w:val="24"/>
        </w:rPr>
        <w:t>EMERGENCY PREPAREDNESS</w:t>
      </w:r>
    </w:p>
    <w:p w14:paraId="07947676" w14:textId="2CCE85C5" w:rsidR="00066780" w:rsidRPr="002C61AD" w:rsidRDefault="00066780" w:rsidP="008B72E4">
      <w:pPr>
        <w:spacing w:after="240"/>
        <w:rPr>
          <w:rFonts w:asciiTheme="majorHAnsi" w:hAnsiTheme="majorHAnsi" w:cstheme="majorHAnsi"/>
        </w:rPr>
      </w:pPr>
      <w:r w:rsidRPr="002C61AD">
        <w:rPr>
          <w:rFonts w:asciiTheme="majorHAnsi" w:hAnsiTheme="majorHAnsi" w:cstheme="majorHAnsi"/>
        </w:rPr>
        <w:t>All students are encouraged to sign up for the University’s free</w:t>
      </w:r>
      <w:r w:rsidR="00434304">
        <w:rPr>
          <w:rFonts w:asciiTheme="majorHAnsi" w:hAnsiTheme="majorHAnsi" w:cstheme="majorHAnsi"/>
        </w:rPr>
        <w:t xml:space="preserve"> </w:t>
      </w:r>
      <w:hyperlink r:id="rId33" w:history="1">
        <w:r w:rsidR="00434304" w:rsidRPr="00434304">
          <w:rPr>
            <w:rStyle w:val="Hyperlink"/>
            <w:rFonts w:asciiTheme="majorHAnsi" w:hAnsiTheme="majorHAnsi" w:cstheme="majorHAnsi"/>
          </w:rPr>
          <w:t>WCU ALERT service</w:t>
        </w:r>
      </w:hyperlink>
      <w:r w:rsidRPr="002C61AD">
        <w:rPr>
          <w:rFonts w:asciiTheme="majorHAnsi" w:hAnsiTheme="majorHAnsi" w:cstheme="majorHAnsi"/>
        </w:rPr>
        <w:t>, which delivers official WCU emergency text messages directly to your cell phone. To report an emergency, call the Department of Public Safety at 610-436-3311.</w:t>
      </w:r>
    </w:p>
    <w:p w14:paraId="6591321B" w14:textId="77777777" w:rsidR="00066780" w:rsidRPr="00820929" w:rsidRDefault="00066780" w:rsidP="00F14325">
      <w:pPr>
        <w:pStyle w:val="Heading2"/>
        <w:rPr>
          <w:szCs w:val="24"/>
        </w:rPr>
      </w:pPr>
      <w:r w:rsidRPr="00820929">
        <w:rPr>
          <w:szCs w:val="24"/>
        </w:rPr>
        <w:t>ELECTRONIC MAIL POLICY</w:t>
      </w:r>
    </w:p>
    <w:p w14:paraId="6404B74B" w14:textId="1F142879" w:rsidR="00305D15" w:rsidRPr="002C61AD" w:rsidRDefault="00066780" w:rsidP="00625A25">
      <w:pPr>
        <w:jc w:val="both"/>
        <w:rPr>
          <w:rFonts w:asciiTheme="majorHAnsi" w:hAnsiTheme="majorHAnsi" w:cstheme="majorHAnsi"/>
        </w:rPr>
      </w:pPr>
      <w:r w:rsidRPr="002C61AD">
        <w:rPr>
          <w:rFonts w:asciiTheme="majorHAnsi" w:hAnsiTheme="majorHAnsi" w:cstheme="majorHAnsi"/>
        </w:rPr>
        <w:t xml:space="preserve">It is expected that faculty, staff, and students activate and maintain regular access to </w:t>
      </w:r>
      <w:proofErr w:type="gramStart"/>
      <w:r w:rsidRPr="002C61AD">
        <w:rPr>
          <w:rFonts w:asciiTheme="majorHAnsi" w:hAnsiTheme="majorHAnsi" w:cstheme="majorHAnsi"/>
        </w:rPr>
        <w:t>University</w:t>
      </w:r>
      <w:proofErr w:type="gramEnd"/>
      <w:r w:rsidRPr="002C61AD">
        <w:rPr>
          <w:rFonts w:asciiTheme="majorHAnsi" w:hAnsiTheme="majorHAnsi" w:cstheme="majorHAnsi"/>
        </w:rPr>
        <w:t xml:space="preserve">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05D15" w:rsidRPr="002C61AD" w:rsidSect="002238AA">
      <w:headerReference w:type="even" r:id="rId34"/>
      <w:headerReference w:type="default" r:id="rId35"/>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A372" w14:textId="77777777" w:rsidR="00005AD3" w:rsidRDefault="00005AD3" w:rsidP="00C24810">
      <w:r>
        <w:separator/>
      </w:r>
    </w:p>
  </w:endnote>
  <w:endnote w:type="continuationSeparator" w:id="0">
    <w:p w14:paraId="0469AC08" w14:textId="77777777" w:rsidR="00005AD3" w:rsidRDefault="00005AD3"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9D52" w14:textId="77777777" w:rsidR="00005AD3" w:rsidRDefault="00005AD3" w:rsidP="00C24810">
      <w:r>
        <w:separator/>
      </w:r>
    </w:p>
  </w:footnote>
  <w:footnote w:type="continuationSeparator" w:id="0">
    <w:p w14:paraId="1BB4EAF2" w14:textId="77777777" w:rsidR="00005AD3" w:rsidRDefault="00005AD3"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F75B2F" w:rsidRDefault="00F75B2F"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F75B2F" w:rsidRDefault="00F75B2F"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23D93CD8" w:rsidR="00F75B2F" w:rsidRDefault="00F75B2F"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308B3">
      <w:rPr>
        <w:rStyle w:val="PageNumber"/>
        <w:noProof/>
      </w:rPr>
      <w:t>4</w:t>
    </w:r>
    <w:r>
      <w:rPr>
        <w:rStyle w:val="PageNumber"/>
      </w:rPr>
      <w:fldChar w:fldCharType="end"/>
    </w:r>
  </w:p>
  <w:p w14:paraId="4170445E" w14:textId="7DA5EEE3" w:rsidR="00F75B2F" w:rsidRDefault="00F75B2F"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255159">
    <w:abstractNumId w:val="9"/>
  </w:num>
  <w:num w:numId="2" w16cid:durableId="1285964958">
    <w:abstractNumId w:val="16"/>
  </w:num>
  <w:num w:numId="3" w16cid:durableId="887764476">
    <w:abstractNumId w:val="3"/>
  </w:num>
  <w:num w:numId="4" w16cid:durableId="1385982018">
    <w:abstractNumId w:val="1"/>
  </w:num>
  <w:num w:numId="5" w16cid:durableId="1640106322">
    <w:abstractNumId w:val="5"/>
  </w:num>
  <w:num w:numId="6" w16cid:durableId="768158068">
    <w:abstractNumId w:val="13"/>
  </w:num>
  <w:num w:numId="7" w16cid:durableId="1397050424">
    <w:abstractNumId w:val="2"/>
  </w:num>
  <w:num w:numId="8" w16cid:durableId="560288783">
    <w:abstractNumId w:val="6"/>
  </w:num>
  <w:num w:numId="9" w16cid:durableId="912474068">
    <w:abstractNumId w:val="0"/>
  </w:num>
  <w:num w:numId="10" w16cid:durableId="830870438">
    <w:abstractNumId w:val="14"/>
  </w:num>
  <w:num w:numId="11" w16cid:durableId="258830326">
    <w:abstractNumId w:val="7"/>
  </w:num>
  <w:num w:numId="12" w16cid:durableId="999189400">
    <w:abstractNumId w:val="20"/>
  </w:num>
  <w:num w:numId="13" w16cid:durableId="5138145">
    <w:abstractNumId w:val="18"/>
  </w:num>
  <w:num w:numId="14" w16cid:durableId="1003892852">
    <w:abstractNumId w:val="4"/>
  </w:num>
  <w:num w:numId="15" w16cid:durableId="989288514">
    <w:abstractNumId w:val="15"/>
  </w:num>
  <w:num w:numId="16" w16cid:durableId="986320618">
    <w:abstractNumId w:val="10"/>
  </w:num>
  <w:num w:numId="17" w16cid:durableId="1695812932">
    <w:abstractNumId w:val="8"/>
  </w:num>
  <w:num w:numId="18" w16cid:durableId="1443763707">
    <w:abstractNumId w:val="19"/>
  </w:num>
  <w:num w:numId="19" w16cid:durableId="195890818">
    <w:abstractNumId w:val="12"/>
  </w:num>
  <w:num w:numId="20" w16cid:durableId="399910781">
    <w:abstractNumId w:val="17"/>
  </w:num>
  <w:num w:numId="21" w16cid:durableId="5992621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02AE0"/>
    <w:rsid w:val="00005AD3"/>
    <w:rsid w:val="00011F32"/>
    <w:rsid w:val="00014850"/>
    <w:rsid w:val="00026892"/>
    <w:rsid w:val="00030A0E"/>
    <w:rsid w:val="0003622C"/>
    <w:rsid w:val="00037FEB"/>
    <w:rsid w:val="000455D8"/>
    <w:rsid w:val="00052E05"/>
    <w:rsid w:val="00066780"/>
    <w:rsid w:val="00083E27"/>
    <w:rsid w:val="00086E85"/>
    <w:rsid w:val="000A479B"/>
    <w:rsid w:val="000A598B"/>
    <w:rsid w:val="000A5D06"/>
    <w:rsid w:val="000B4CFD"/>
    <w:rsid w:val="000C534F"/>
    <w:rsid w:val="000D753D"/>
    <w:rsid w:val="000F5300"/>
    <w:rsid w:val="000F7B34"/>
    <w:rsid w:val="0010525C"/>
    <w:rsid w:val="00105D6C"/>
    <w:rsid w:val="00120821"/>
    <w:rsid w:val="001308B3"/>
    <w:rsid w:val="0013188E"/>
    <w:rsid w:val="00155FD8"/>
    <w:rsid w:val="0016477D"/>
    <w:rsid w:val="00184F72"/>
    <w:rsid w:val="001A3B7A"/>
    <w:rsid w:val="001B4750"/>
    <w:rsid w:val="001C4F9C"/>
    <w:rsid w:val="001D3F96"/>
    <w:rsid w:val="001F7768"/>
    <w:rsid w:val="0020470D"/>
    <w:rsid w:val="00211BED"/>
    <w:rsid w:val="002238AA"/>
    <w:rsid w:val="00234574"/>
    <w:rsid w:val="0025291F"/>
    <w:rsid w:val="0025457A"/>
    <w:rsid w:val="00256C94"/>
    <w:rsid w:val="00271D23"/>
    <w:rsid w:val="00272721"/>
    <w:rsid w:val="0028635E"/>
    <w:rsid w:val="00287F9A"/>
    <w:rsid w:val="002A3ADB"/>
    <w:rsid w:val="002B1A3D"/>
    <w:rsid w:val="002B34BE"/>
    <w:rsid w:val="002C0164"/>
    <w:rsid w:val="002C61AD"/>
    <w:rsid w:val="002C7435"/>
    <w:rsid w:val="002D5831"/>
    <w:rsid w:val="002F0166"/>
    <w:rsid w:val="00305D15"/>
    <w:rsid w:val="00322604"/>
    <w:rsid w:val="00322EC0"/>
    <w:rsid w:val="00323E50"/>
    <w:rsid w:val="00327548"/>
    <w:rsid w:val="00340391"/>
    <w:rsid w:val="00347D30"/>
    <w:rsid w:val="00353047"/>
    <w:rsid w:val="003531DF"/>
    <w:rsid w:val="00357B0C"/>
    <w:rsid w:val="00384D07"/>
    <w:rsid w:val="0038658D"/>
    <w:rsid w:val="0039794D"/>
    <w:rsid w:val="00397CA1"/>
    <w:rsid w:val="003A6FD8"/>
    <w:rsid w:val="003B2857"/>
    <w:rsid w:val="003D1F62"/>
    <w:rsid w:val="003F2B2F"/>
    <w:rsid w:val="004013F4"/>
    <w:rsid w:val="00403E0D"/>
    <w:rsid w:val="00405820"/>
    <w:rsid w:val="00417901"/>
    <w:rsid w:val="004276E2"/>
    <w:rsid w:val="00434304"/>
    <w:rsid w:val="004349E0"/>
    <w:rsid w:val="00442EC4"/>
    <w:rsid w:val="00454A07"/>
    <w:rsid w:val="00470A3D"/>
    <w:rsid w:val="004728CE"/>
    <w:rsid w:val="0047310E"/>
    <w:rsid w:val="00473130"/>
    <w:rsid w:val="004902F6"/>
    <w:rsid w:val="004A3C29"/>
    <w:rsid w:val="004B606A"/>
    <w:rsid w:val="004C328C"/>
    <w:rsid w:val="004C49AA"/>
    <w:rsid w:val="004D4FB8"/>
    <w:rsid w:val="004E0D4C"/>
    <w:rsid w:val="004E1312"/>
    <w:rsid w:val="004F49D9"/>
    <w:rsid w:val="00511010"/>
    <w:rsid w:val="00516823"/>
    <w:rsid w:val="00525097"/>
    <w:rsid w:val="00526667"/>
    <w:rsid w:val="00526900"/>
    <w:rsid w:val="00532756"/>
    <w:rsid w:val="005407BF"/>
    <w:rsid w:val="00564714"/>
    <w:rsid w:val="00570BD2"/>
    <w:rsid w:val="005711E7"/>
    <w:rsid w:val="0057247C"/>
    <w:rsid w:val="00575AC2"/>
    <w:rsid w:val="00576245"/>
    <w:rsid w:val="00585C23"/>
    <w:rsid w:val="005860E9"/>
    <w:rsid w:val="0059246D"/>
    <w:rsid w:val="0059454E"/>
    <w:rsid w:val="005972B8"/>
    <w:rsid w:val="005A15AF"/>
    <w:rsid w:val="005A3FB2"/>
    <w:rsid w:val="005B39F7"/>
    <w:rsid w:val="005B44E7"/>
    <w:rsid w:val="005B5075"/>
    <w:rsid w:val="005C27B0"/>
    <w:rsid w:val="005C48D8"/>
    <w:rsid w:val="005D0AAB"/>
    <w:rsid w:val="005D38A7"/>
    <w:rsid w:val="005E1AF3"/>
    <w:rsid w:val="005E5181"/>
    <w:rsid w:val="005E7CF4"/>
    <w:rsid w:val="005F4CE5"/>
    <w:rsid w:val="00605407"/>
    <w:rsid w:val="00615205"/>
    <w:rsid w:val="00621447"/>
    <w:rsid w:val="0062258A"/>
    <w:rsid w:val="00625A25"/>
    <w:rsid w:val="00630365"/>
    <w:rsid w:val="0063117F"/>
    <w:rsid w:val="00640A52"/>
    <w:rsid w:val="006450B5"/>
    <w:rsid w:val="00645ED0"/>
    <w:rsid w:val="00653F36"/>
    <w:rsid w:val="00660C65"/>
    <w:rsid w:val="006661DB"/>
    <w:rsid w:val="00677E04"/>
    <w:rsid w:val="00685972"/>
    <w:rsid w:val="00693A88"/>
    <w:rsid w:val="006A15B5"/>
    <w:rsid w:val="006A7133"/>
    <w:rsid w:val="006C1DD9"/>
    <w:rsid w:val="006D0925"/>
    <w:rsid w:val="006E51FF"/>
    <w:rsid w:val="006E550A"/>
    <w:rsid w:val="006E56BB"/>
    <w:rsid w:val="006F2243"/>
    <w:rsid w:val="00700786"/>
    <w:rsid w:val="00701631"/>
    <w:rsid w:val="00705A65"/>
    <w:rsid w:val="00707F29"/>
    <w:rsid w:val="007166DD"/>
    <w:rsid w:val="00724C91"/>
    <w:rsid w:val="007379A9"/>
    <w:rsid w:val="00747F05"/>
    <w:rsid w:val="00755F59"/>
    <w:rsid w:val="007672D4"/>
    <w:rsid w:val="00780F5E"/>
    <w:rsid w:val="0079275F"/>
    <w:rsid w:val="0079412F"/>
    <w:rsid w:val="00796EEE"/>
    <w:rsid w:val="00797A17"/>
    <w:rsid w:val="007B79F4"/>
    <w:rsid w:val="007C390D"/>
    <w:rsid w:val="007C4379"/>
    <w:rsid w:val="007C4CE6"/>
    <w:rsid w:val="007D6432"/>
    <w:rsid w:val="007F27DE"/>
    <w:rsid w:val="007F6987"/>
    <w:rsid w:val="007F6E47"/>
    <w:rsid w:val="00807EF8"/>
    <w:rsid w:val="00814E67"/>
    <w:rsid w:val="00820929"/>
    <w:rsid w:val="0082536D"/>
    <w:rsid w:val="00826819"/>
    <w:rsid w:val="00826C76"/>
    <w:rsid w:val="00840B05"/>
    <w:rsid w:val="00843F5B"/>
    <w:rsid w:val="00845904"/>
    <w:rsid w:val="00846235"/>
    <w:rsid w:val="00850F87"/>
    <w:rsid w:val="00852777"/>
    <w:rsid w:val="0087312E"/>
    <w:rsid w:val="008818DF"/>
    <w:rsid w:val="00882A87"/>
    <w:rsid w:val="00894B87"/>
    <w:rsid w:val="008A73DC"/>
    <w:rsid w:val="008B72E4"/>
    <w:rsid w:val="008C1CA1"/>
    <w:rsid w:val="008C627B"/>
    <w:rsid w:val="008C7121"/>
    <w:rsid w:val="008D19BE"/>
    <w:rsid w:val="008F4AF6"/>
    <w:rsid w:val="008F7A63"/>
    <w:rsid w:val="00920ED7"/>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21716"/>
    <w:rsid w:val="00A448C0"/>
    <w:rsid w:val="00A4498A"/>
    <w:rsid w:val="00A50986"/>
    <w:rsid w:val="00A54629"/>
    <w:rsid w:val="00A61529"/>
    <w:rsid w:val="00A653CE"/>
    <w:rsid w:val="00A7657A"/>
    <w:rsid w:val="00A80BDB"/>
    <w:rsid w:val="00A8699C"/>
    <w:rsid w:val="00A95C59"/>
    <w:rsid w:val="00AB00A4"/>
    <w:rsid w:val="00AB3A76"/>
    <w:rsid w:val="00AB42BA"/>
    <w:rsid w:val="00AC3B6E"/>
    <w:rsid w:val="00AC487A"/>
    <w:rsid w:val="00AC4EFF"/>
    <w:rsid w:val="00AD2DE2"/>
    <w:rsid w:val="00AD7B26"/>
    <w:rsid w:val="00AE0868"/>
    <w:rsid w:val="00AF3ED1"/>
    <w:rsid w:val="00B02148"/>
    <w:rsid w:val="00B028FE"/>
    <w:rsid w:val="00B12A03"/>
    <w:rsid w:val="00B2015C"/>
    <w:rsid w:val="00B2341E"/>
    <w:rsid w:val="00B342C2"/>
    <w:rsid w:val="00B37FAD"/>
    <w:rsid w:val="00B41F5B"/>
    <w:rsid w:val="00B453C3"/>
    <w:rsid w:val="00B4599B"/>
    <w:rsid w:val="00B50FBD"/>
    <w:rsid w:val="00B5315D"/>
    <w:rsid w:val="00B532DF"/>
    <w:rsid w:val="00B64804"/>
    <w:rsid w:val="00B71126"/>
    <w:rsid w:val="00B833BA"/>
    <w:rsid w:val="00BD00AC"/>
    <w:rsid w:val="00BD5795"/>
    <w:rsid w:val="00BD64E5"/>
    <w:rsid w:val="00BE0FEF"/>
    <w:rsid w:val="00BE6799"/>
    <w:rsid w:val="00BE746B"/>
    <w:rsid w:val="00BF1068"/>
    <w:rsid w:val="00BF3DD0"/>
    <w:rsid w:val="00BF4430"/>
    <w:rsid w:val="00C01B9D"/>
    <w:rsid w:val="00C01F54"/>
    <w:rsid w:val="00C06FF7"/>
    <w:rsid w:val="00C11AA7"/>
    <w:rsid w:val="00C132C8"/>
    <w:rsid w:val="00C13674"/>
    <w:rsid w:val="00C15AE0"/>
    <w:rsid w:val="00C24810"/>
    <w:rsid w:val="00C26D38"/>
    <w:rsid w:val="00C30A3C"/>
    <w:rsid w:val="00C31B7E"/>
    <w:rsid w:val="00C47E96"/>
    <w:rsid w:val="00C64150"/>
    <w:rsid w:val="00C7276E"/>
    <w:rsid w:val="00C84D0F"/>
    <w:rsid w:val="00C86752"/>
    <w:rsid w:val="00C87C55"/>
    <w:rsid w:val="00CC4B6A"/>
    <w:rsid w:val="00CE2ED9"/>
    <w:rsid w:val="00CE3C53"/>
    <w:rsid w:val="00CE5099"/>
    <w:rsid w:val="00CF5AE2"/>
    <w:rsid w:val="00D16A66"/>
    <w:rsid w:val="00D232E5"/>
    <w:rsid w:val="00D255C6"/>
    <w:rsid w:val="00D32746"/>
    <w:rsid w:val="00D32932"/>
    <w:rsid w:val="00D44E0D"/>
    <w:rsid w:val="00D44EEC"/>
    <w:rsid w:val="00D47175"/>
    <w:rsid w:val="00D50D23"/>
    <w:rsid w:val="00D5539E"/>
    <w:rsid w:val="00D56779"/>
    <w:rsid w:val="00D61ED8"/>
    <w:rsid w:val="00D6337C"/>
    <w:rsid w:val="00D80C0F"/>
    <w:rsid w:val="00D964C3"/>
    <w:rsid w:val="00DA2D71"/>
    <w:rsid w:val="00DA7DED"/>
    <w:rsid w:val="00DA7F0A"/>
    <w:rsid w:val="00DB2A3F"/>
    <w:rsid w:val="00DC3319"/>
    <w:rsid w:val="00DF0065"/>
    <w:rsid w:val="00DF0C53"/>
    <w:rsid w:val="00E118C4"/>
    <w:rsid w:val="00E12AA4"/>
    <w:rsid w:val="00E13B7F"/>
    <w:rsid w:val="00E2215A"/>
    <w:rsid w:val="00E26A22"/>
    <w:rsid w:val="00E35A97"/>
    <w:rsid w:val="00E406C8"/>
    <w:rsid w:val="00E602CA"/>
    <w:rsid w:val="00E643BD"/>
    <w:rsid w:val="00E6775E"/>
    <w:rsid w:val="00E71DA0"/>
    <w:rsid w:val="00E94A42"/>
    <w:rsid w:val="00EA3DCB"/>
    <w:rsid w:val="00EB7E18"/>
    <w:rsid w:val="00EC0D60"/>
    <w:rsid w:val="00EC2946"/>
    <w:rsid w:val="00EC77D8"/>
    <w:rsid w:val="00ED6374"/>
    <w:rsid w:val="00ED6A8A"/>
    <w:rsid w:val="00EF3476"/>
    <w:rsid w:val="00F06FDA"/>
    <w:rsid w:val="00F07BD9"/>
    <w:rsid w:val="00F10CFD"/>
    <w:rsid w:val="00F14325"/>
    <w:rsid w:val="00F27993"/>
    <w:rsid w:val="00F34F77"/>
    <w:rsid w:val="00F52155"/>
    <w:rsid w:val="00F72DB7"/>
    <w:rsid w:val="00F7395B"/>
    <w:rsid w:val="00F75B2F"/>
    <w:rsid w:val="00F866E2"/>
    <w:rsid w:val="00F86904"/>
    <w:rsid w:val="00F92E57"/>
    <w:rsid w:val="00F9476E"/>
    <w:rsid w:val="00F96AAC"/>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C61AD"/>
    <w:rPr>
      <w:rFonts w:ascii="Calibri" w:hAnsi="Calibri"/>
      <w:sz w:val="24"/>
      <w:szCs w:val="24"/>
    </w:rPr>
  </w:style>
  <w:style w:type="paragraph" w:styleId="Heading1">
    <w:name w:val="heading 1"/>
    <w:basedOn w:val="Normal"/>
    <w:next w:val="Normal"/>
    <w:link w:val="Heading1Char"/>
    <w:uiPriority w:val="9"/>
    <w:qFormat/>
    <w:rsid w:val="00F14325"/>
    <w:pPr>
      <w:keepNext/>
      <w:keepLines/>
      <w:spacing w:before="240"/>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F14325"/>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Normal"/>
    <w:next w:val="Normal"/>
    <w:link w:val="Heading3Char"/>
    <w:uiPriority w:val="9"/>
    <w:unhideWhenUsed/>
    <w:qFormat/>
    <w:rsid w:val="0043430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796EEE"/>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066780"/>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066780"/>
    <w:rPr>
      <w:rFonts w:ascii="Times" w:eastAsia="ヒラギノ角ゴ Pro W3" w:hAnsi="Times"/>
      <w:color w:val="000000"/>
      <w:sz w:val="24"/>
    </w:rPr>
  </w:style>
  <w:style w:type="character" w:styleId="UnresolvedMention">
    <w:name w:val="Unresolved Mention"/>
    <w:basedOn w:val="DefaultParagraphFont"/>
    <w:uiPriority w:val="99"/>
    <w:rsid w:val="00066780"/>
    <w:rPr>
      <w:color w:val="808080"/>
      <w:shd w:val="clear" w:color="auto" w:fill="E6E6E6"/>
    </w:rPr>
  </w:style>
  <w:style w:type="character" w:customStyle="1" w:styleId="Heading1Char">
    <w:name w:val="Heading 1 Char"/>
    <w:basedOn w:val="DefaultParagraphFont"/>
    <w:link w:val="Heading1"/>
    <w:uiPriority w:val="9"/>
    <w:rsid w:val="00F14325"/>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F14325"/>
    <w:rPr>
      <w:rFonts w:asciiTheme="majorHAnsi" w:eastAsiaTheme="majorEastAsia" w:hAnsiTheme="majorHAnsi" w:cstheme="majorBidi"/>
      <w:b/>
      <w:color w:val="000000" w:themeColor="text1"/>
      <w:sz w:val="24"/>
      <w:szCs w:val="26"/>
    </w:rPr>
  </w:style>
  <w:style w:type="paragraph" w:styleId="Revision">
    <w:name w:val="Revision"/>
    <w:hidden/>
    <w:uiPriority w:val="71"/>
    <w:rsid w:val="00C84D0F"/>
    <w:rPr>
      <w:rFonts w:ascii="Calibri" w:hAnsi="Calibri"/>
      <w:sz w:val="24"/>
      <w:szCs w:val="24"/>
    </w:rPr>
  </w:style>
  <w:style w:type="paragraph" w:customStyle="1" w:styleId="paragraph">
    <w:name w:val="paragraph"/>
    <w:basedOn w:val="Normal"/>
    <w:rsid w:val="00C84D0F"/>
    <w:pPr>
      <w:spacing w:before="100" w:beforeAutospacing="1" w:after="100" w:afterAutospacing="1"/>
    </w:pPr>
    <w:rPr>
      <w:rFonts w:ascii="Times New Roman" w:hAnsi="Times New Roman"/>
    </w:rPr>
  </w:style>
  <w:style w:type="character" w:customStyle="1" w:styleId="normaltextrun">
    <w:name w:val="normaltextrun"/>
    <w:basedOn w:val="DefaultParagraphFont"/>
    <w:rsid w:val="00C84D0F"/>
  </w:style>
  <w:style w:type="character" w:customStyle="1" w:styleId="Heading3Char">
    <w:name w:val="Heading 3 Char"/>
    <w:basedOn w:val="DefaultParagraphFont"/>
    <w:link w:val="Heading3"/>
    <w:uiPriority w:val="9"/>
    <w:rsid w:val="0043430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211967">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universityCollege/OEA/"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admin/equal-opportunity-compliance/default.aspx" TargetMode="External"/><Relationship Id="rId21" Type="http://schemas.openxmlformats.org/officeDocument/2006/relationships/hyperlink" Target="https://protect-us.mimecast.com/s/ovVXCwplD5TRj6yghld0bL?domain=wcupa.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atalog.wcupa.edu/graduate/"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www.wcupa.edu/wcualert" TargetMode="External"/><Relationship Id="rId2" Type="http://schemas.openxmlformats.org/officeDocument/2006/relationships/customXml" Target="../customXml/item2.xml"/><Relationship Id="rId16" Type="http://schemas.openxmlformats.org/officeDocument/2006/relationships/hyperlink" Target="https://protect-us.mimecast.com/s/Kh8QCrk6x5SDqM24CQRU_b?domain=wcupa.edu"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women-gender-equity/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_admin/equal-opportunity-compliance/default.aspx"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cupa.edu/_admin/equal-opportunity-compliance/sexualMisconduct/"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multicultura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_services/transAndQue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_admin/equal-opportunity-compliance/default.aspx"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STU/health-and-wellness/" TargetMode="External"/><Relationship Id="rId30" Type="http://schemas.openxmlformats.org/officeDocument/2006/relationships/hyperlink" Target="https://www.wcupa.edu/veteransCenter/default.aspx"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CA651-759D-4DB9-9DD9-1D04D3A6569F}">
  <ds:schemaRefs>
    <ds:schemaRef ds:uri="http://schemas.openxmlformats.org/officeDocument/2006/bibliography"/>
  </ds:schemaRefs>
</ds:datastoreItem>
</file>

<file path=customXml/itemProps2.xml><?xml version="1.0" encoding="utf-8"?>
<ds:datastoreItem xmlns:ds="http://schemas.openxmlformats.org/officeDocument/2006/customXml" ds:itemID="{962B9911-A90D-4FCC-8802-676D34861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9A5362-6266-4CE5-AB71-334B75D8A117}">
  <ds:schemaRefs>
    <ds:schemaRef ds:uri="http://schemas.microsoft.com/sharepoint/v3/contenttype/forms"/>
  </ds:schemaRefs>
</ds:datastoreItem>
</file>

<file path=customXml/itemProps4.xml><?xml version="1.0" encoding="utf-8"?>
<ds:datastoreItem xmlns:ds="http://schemas.openxmlformats.org/officeDocument/2006/customXml" ds:itemID="{867CA11F-B5AF-40A2-8C8A-5EE8B082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973</Words>
  <Characters>5584</Characters>
  <Application>Microsoft Office Word</Application>
  <DocSecurity>0</DocSecurity>
  <Lines>75</Lines>
  <Paragraphs>18</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6546</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Auld, Josh R.</cp:lastModifiedBy>
  <cp:revision>8</cp:revision>
  <cp:lastPrinted>2016-01-05T18:36:00Z</cp:lastPrinted>
  <dcterms:created xsi:type="dcterms:W3CDTF">2025-08-04T18:28:00Z</dcterms:created>
  <dcterms:modified xsi:type="dcterms:W3CDTF">2026-01-15T11:17:00Z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