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C6FFE" w:rsidP="002422ED" w:rsidRDefault="007C6FFE" w14:paraId="299AE6E1" w14:textId="754337F9">
      <w:pPr>
        <w:tabs>
          <w:tab w:val="left" w:pos="6930"/>
        </w:tabs>
        <w:jc w:val="center"/>
        <w:rPr>
          <w:b/>
          <w:bCs/>
          <w:noProof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A6D90A7" wp14:editId="2B585749">
            <wp:extent cx="2604911" cy="558575"/>
            <wp:effectExtent l="0" t="0" r="0" b="5715"/>
            <wp:docPr id="936916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11" cy="55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2C5" w:rsidP="5D496B53" w:rsidRDefault="00347477" w14:paraId="3D2B5282" w14:textId="1E3EA7F3">
      <w:pPr>
        <w:jc w:val="center"/>
        <w:rPr>
          <w:b/>
          <w:bCs/>
          <w:sz w:val="28"/>
          <w:szCs w:val="28"/>
          <w:u w:val="single"/>
        </w:rPr>
      </w:pPr>
      <w:r w:rsidRPr="517036C8" w:rsidR="00347477">
        <w:rPr>
          <w:b w:val="1"/>
          <w:bCs w:val="1"/>
          <w:sz w:val="28"/>
          <w:szCs w:val="28"/>
          <w:u w:val="single"/>
        </w:rPr>
        <w:t>Instructions</w:t>
      </w:r>
      <w:r w:rsidRPr="517036C8" w:rsidR="00CA06F7">
        <w:rPr>
          <w:b w:val="1"/>
          <w:bCs w:val="1"/>
          <w:sz w:val="28"/>
          <w:szCs w:val="28"/>
          <w:u w:val="single"/>
        </w:rPr>
        <w:t xml:space="preserve"> for STUDENTS</w:t>
      </w:r>
    </w:p>
    <w:p w:rsidRPr="00754F6B" w:rsidR="00FC2B36" w:rsidP="00FC2B36" w:rsidRDefault="00FC2B36" w14:paraId="0A992476" w14:textId="08CDD3C0">
      <w:pPr>
        <w:rPr>
          <w:b w:val="1"/>
          <w:bCs w:val="1"/>
          <w:sz w:val="24"/>
          <w:szCs w:val="24"/>
        </w:rPr>
      </w:pPr>
      <w:r w:rsidRPr="5E2B04D0" w:rsidR="00FC2B36">
        <w:rPr>
          <w:b w:val="1"/>
          <w:bCs w:val="1"/>
          <w:sz w:val="24"/>
          <w:szCs w:val="24"/>
        </w:rPr>
        <w:t>Login:</w:t>
      </w:r>
    </w:p>
    <w:p w:rsidRPr="00754F6B" w:rsidR="00FC2B36" w:rsidP="00FC2B36" w:rsidRDefault="00FC2B36" w14:paraId="301877B1" w14:textId="77777777">
      <w:pPr>
        <w:pStyle w:val="ListParagraph"/>
        <w:numPr>
          <w:ilvl w:val="0"/>
          <w:numId w:val="4"/>
        </w:numPr>
      </w:pPr>
      <w:r w:rsidRPr="3A0B68CD">
        <w:rPr>
          <w:sz w:val="24"/>
          <w:szCs w:val="24"/>
        </w:rPr>
        <w:t xml:space="preserve">Students access their account on Big Interview: </w:t>
      </w:r>
      <w:hyperlink r:id="rId10">
        <w:r w:rsidRPr="3A0B68CD">
          <w:rPr>
            <w:rStyle w:val="Hyperlink"/>
            <w:sz w:val="24"/>
            <w:szCs w:val="24"/>
          </w:rPr>
          <w:t>wcupa.biginterview.com</w:t>
        </w:r>
      </w:hyperlink>
    </w:p>
    <w:p w:rsidR="007A5D02" w:rsidP="007A5D02" w:rsidRDefault="00FC2B36" w14:paraId="4ADDFD7D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A0B68CD">
        <w:rPr>
          <w:sz w:val="24"/>
          <w:szCs w:val="24"/>
        </w:rPr>
        <w:t>Select Login</w:t>
      </w:r>
      <w:r w:rsidR="007A5D02">
        <w:rPr>
          <w:sz w:val="24"/>
          <w:szCs w:val="24"/>
        </w:rPr>
        <w:t xml:space="preserve">, you will be </w:t>
      </w:r>
      <w:r w:rsidRPr="3A0B68CD">
        <w:rPr>
          <w:sz w:val="24"/>
          <w:szCs w:val="24"/>
        </w:rPr>
        <w:t xml:space="preserve">directed to WCU single </w:t>
      </w:r>
      <w:r w:rsidR="007A5D02">
        <w:rPr>
          <w:sz w:val="24"/>
          <w:szCs w:val="24"/>
        </w:rPr>
        <w:t>sign-on</w:t>
      </w:r>
    </w:p>
    <w:p w:rsidRPr="007A5D02" w:rsidR="0039205C" w:rsidP="007A5D02" w:rsidRDefault="007A5D02" w14:paraId="74E8350E" w14:textId="2CAF14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5DB08E4" w:rsidR="007A5D02">
        <w:rPr>
          <w:sz w:val="24"/>
          <w:szCs w:val="24"/>
        </w:rPr>
        <w:t>Once logged in</w:t>
      </w:r>
      <w:r w:rsidRPr="55DB08E4" w:rsidR="007A5D02">
        <w:rPr>
          <w:b w:val="1"/>
          <w:bCs w:val="1"/>
          <w:sz w:val="24"/>
          <w:szCs w:val="24"/>
        </w:rPr>
        <w:t xml:space="preserve">, </w:t>
      </w:r>
      <w:r w:rsidRPr="55DB08E4" w:rsidR="309D7429">
        <w:rPr>
          <w:b w:val="0"/>
          <w:bCs w:val="0"/>
          <w:sz w:val="24"/>
          <w:szCs w:val="24"/>
        </w:rPr>
        <w:t xml:space="preserve">you may need to </w:t>
      </w:r>
      <w:r w:rsidRPr="55DB08E4" w:rsidR="007A5D02">
        <w:rPr>
          <w:b w:val="0"/>
          <w:bCs w:val="0"/>
          <w:sz w:val="24"/>
          <w:szCs w:val="24"/>
        </w:rPr>
        <w:t>t</w:t>
      </w:r>
      <w:r w:rsidRPr="55DB08E4" w:rsidR="00FC2B36">
        <w:rPr>
          <w:b w:val="0"/>
          <w:bCs w:val="0"/>
          <w:sz w:val="24"/>
          <w:szCs w:val="24"/>
        </w:rPr>
        <w:t>oggle</w:t>
      </w:r>
      <w:r w:rsidRPr="55DB08E4" w:rsidR="00FC2B36">
        <w:rPr>
          <w:b w:val="0"/>
          <w:bCs w:val="0"/>
          <w:sz w:val="24"/>
          <w:szCs w:val="24"/>
        </w:rPr>
        <w:t xml:space="preserve"> to </w:t>
      </w:r>
      <w:r w:rsidRPr="55DB08E4" w:rsidR="78ABFEF0">
        <w:rPr>
          <w:b w:val="0"/>
          <w:bCs w:val="0"/>
          <w:sz w:val="24"/>
          <w:szCs w:val="24"/>
        </w:rPr>
        <w:t xml:space="preserve">Big Resume </w:t>
      </w:r>
      <w:r w:rsidRPr="55DB08E4" w:rsidR="00FC2B36">
        <w:rPr>
          <w:sz w:val="24"/>
          <w:szCs w:val="24"/>
        </w:rPr>
        <w:t xml:space="preserve">by selecting the top left square menu button </w:t>
      </w:r>
    </w:p>
    <w:p w:rsidRPr="007A5D02" w:rsidR="007A5D02" w:rsidP="007A5D02" w:rsidRDefault="007A5D02" w14:paraId="0423B0BA" w14:textId="77777777">
      <w:pPr>
        <w:ind w:left="360"/>
        <w:rPr>
          <w:sz w:val="14"/>
          <w:szCs w:val="14"/>
        </w:rPr>
      </w:pPr>
    </w:p>
    <w:p w:rsidRPr="0039205C" w:rsidR="0039205C" w:rsidP="0039205C" w:rsidRDefault="0039205C" w14:paraId="0CFE3F47" w14:textId="5167C3B2">
      <w:pPr/>
      <w:r w:rsidR="502861D0">
        <w:drawing>
          <wp:inline wp14:editId="1AEDD88C" wp14:anchorId="72415DC3">
            <wp:extent cx="6858000" cy="1485900"/>
            <wp:effectExtent l="0" t="0" r="0" b="0"/>
            <wp:docPr id="213361596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33615964" name=""/>
                    <pic:cNvPicPr/>
                  </pic:nvPicPr>
                  <pic:blipFill>
                    <a:blip xmlns:r="http://schemas.openxmlformats.org/officeDocument/2006/relationships" r:embed="rId10604070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44" w:rsidP="00F42DD7" w:rsidRDefault="00067244" w14:paraId="7BE7063F" w14:textId="77777777"/>
    <w:p w:rsidRPr="00A85D66" w:rsidR="00B72DE1" w:rsidP="5D496B53" w:rsidRDefault="6C86A7EF" w14:paraId="0C1515E8" w14:textId="73A10382">
      <w:pPr>
        <w:pStyle w:val="ListParagraph"/>
        <w:numPr>
          <w:ilvl w:val="0"/>
          <w:numId w:val="1"/>
        </w:numPr>
        <w:ind w:left="360"/>
        <w:rPr>
          <w:b w:val="1"/>
          <w:bCs w:val="1"/>
          <w:sz w:val="24"/>
          <w:szCs w:val="24"/>
        </w:rPr>
      </w:pPr>
      <w:r w:rsidRPr="55DB08E4" w:rsidR="6C86A7EF">
        <w:rPr>
          <w:b w:val="1"/>
          <w:bCs w:val="1"/>
          <w:sz w:val="24"/>
          <w:szCs w:val="24"/>
        </w:rPr>
        <w:t xml:space="preserve">To begin, </w:t>
      </w:r>
      <w:r w:rsidRPr="55DB08E4" w:rsidR="00204802">
        <w:rPr>
          <w:b w:val="1"/>
          <w:bCs w:val="1"/>
          <w:sz w:val="24"/>
          <w:szCs w:val="24"/>
        </w:rPr>
        <w:t xml:space="preserve">Scan &gt; ResumeAI &gt; Scan My </w:t>
      </w:r>
      <w:r w:rsidRPr="55DB08E4" w:rsidR="1B624F9B">
        <w:rPr>
          <w:b w:val="1"/>
          <w:bCs w:val="1"/>
          <w:sz w:val="24"/>
          <w:szCs w:val="24"/>
        </w:rPr>
        <w:t>Resume Now</w:t>
      </w:r>
      <w:r w:rsidRPr="55DB08E4" w:rsidR="00204802">
        <w:rPr>
          <w:b w:val="1"/>
          <w:bCs w:val="1"/>
          <w:sz w:val="24"/>
          <w:szCs w:val="24"/>
        </w:rPr>
        <w:t xml:space="preserve">. </w:t>
      </w:r>
      <w:r w:rsidRPr="55DB08E4" w:rsidR="00067244">
        <w:rPr>
          <w:b w:val="1"/>
          <w:bCs w:val="1"/>
          <w:sz w:val="24"/>
          <w:szCs w:val="24"/>
        </w:rPr>
        <w:t xml:space="preserve"> </w:t>
      </w:r>
    </w:p>
    <w:p w:rsidR="6C86A7EF" w:rsidP="5D496B53" w:rsidRDefault="00743F2C" w14:paraId="3AE004C5" w14:textId="0A81900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6B614356" w:rsidR="00743F2C">
        <w:rPr>
          <w:sz w:val="24"/>
          <w:szCs w:val="24"/>
        </w:rPr>
        <w:t xml:space="preserve">Under Step 1: </w:t>
      </w:r>
      <w:r w:rsidRPr="6B614356" w:rsidR="00B72DE1">
        <w:rPr>
          <w:sz w:val="24"/>
          <w:szCs w:val="24"/>
        </w:rPr>
        <w:t>S</w:t>
      </w:r>
      <w:r w:rsidRPr="6B614356" w:rsidR="00067244">
        <w:rPr>
          <w:sz w:val="24"/>
          <w:szCs w:val="24"/>
        </w:rPr>
        <w:t xml:space="preserve">elect </w:t>
      </w:r>
      <w:r w:rsidRPr="6B614356" w:rsidR="6C86A7EF">
        <w:rPr>
          <w:sz w:val="24"/>
          <w:szCs w:val="24"/>
        </w:rPr>
        <w:t>the scoring guide that is the best fit for you</w:t>
      </w:r>
      <w:r w:rsidRPr="6B614356" w:rsidR="51AEFE5B">
        <w:rPr>
          <w:sz w:val="24"/>
          <w:szCs w:val="24"/>
        </w:rPr>
        <w:t>.</w:t>
      </w:r>
      <w:r w:rsidRPr="6B614356" w:rsidR="2F3DA0C3">
        <w:rPr>
          <w:sz w:val="24"/>
          <w:szCs w:val="24"/>
        </w:rPr>
        <w:t xml:space="preserve"> </w:t>
      </w:r>
    </w:p>
    <w:p w:rsidR="6C86A7EF" w:rsidP="6B614356" w:rsidRDefault="00743F2C" w14:paraId="340C5B58" w14:textId="2A7849D8">
      <w:pPr>
        <w:pStyle w:val="ListParagraph"/>
        <w:numPr>
          <w:ilvl w:val="1"/>
          <w:numId w:val="1"/>
        </w:numPr>
        <w:ind/>
        <w:rPr>
          <w:sz w:val="24"/>
          <w:szCs w:val="24"/>
        </w:rPr>
      </w:pPr>
      <w:r w:rsidRPr="6B614356" w:rsidR="2F3DA0C3">
        <w:rPr>
          <w:sz w:val="24"/>
          <w:szCs w:val="24"/>
        </w:rPr>
        <w:t>Note: You do NOT need to ‘Join by Code’ if selecting a general scoring guide.</w:t>
      </w:r>
    </w:p>
    <w:p w:rsidR="00B72DE1" w:rsidP="00A85D66" w:rsidRDefault="00A85D66" w14:paraId="0D32EE93" w14:textId="576AC086">
      <w:pPr>
        <w:pStyle w:val="ListParagraph"/>
        <w:ind w:left="360"/>
        <w:rPr>
          <w:sz w:val="24"/>
          <w:szCs w:val="24"/>
        </w:rPr>
      </w:pPr>
      <w:r w:rsidRPr="00A85D66">
        <w:rPr>
          <w:noProof/>
          <w:sz w:val="24"/>
          <w:szCs w:val="24"/>
        </w:rPr>
        <w:drawing>
          <wp:inline distT="0" distB="0" distL="0" distR="0" wp14:anchorId="3568BF14" wp14:editId="18896491">
            <wp:extent cx="3232331" cy="2600008"/>
            <wp:effectExtent l="0" t="0" r="6350" b="0"/>
            <wp:docPr id="13332450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08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6121" cy="26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67244" w:rsidR="00067244" w:rsidP="00067244" w:rsidRDefault="00067244" w14:paraId="177C5E16" w14:textId="77777777">
      <w:pPr>
        <w:pStyle w:val="ListParagraph"/>
        <w:ind w:left="360"/>
        <w:rPr>
          <w:sz w:val="24"/>
          <w:szCs w:val="24"/>
        </w:rPr>
      </w:pPr>
    </w:p>
    <w:p w:rsidR="00553F91" w:rsidP="00553F91" w:rsidRDefault="00553F91" w14:paraId="6BDCD6E7" w14:textId="77777777">
      <w:pPr>
        <w:pStyle w:val="ListParagraph"/>
        <w:ind w:left="360"/>
        <w:rPr>
          <w:sz w:val="24"/>
          <w:szCs w:val="24"/>
        </w:rPr>
      </w:pPr>
    </w:p>
    <w:p w:rsidR="00C871D0" w:rsidP="00C871D0" w:rsidRDefault="00553F91" w14:paraId="74C9B096" w14:textId="7777777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Special note: Once you select a Scoring Guide</w:t>
      </w:r>
      <w:r w:rsidRPr="3589EFCC" w:rsidR="4541F96F">
        <w:rPr>
          <w:sz w:val="24"/>
          <w:szCs w:val="24"/>
        </w:rPr>
        <w:t xml:space="preserve"> y</w:t>
      </w:r>
      <w:r w:rsidRPr="3589EFCC" w:rsidR="6C86A7EF">
        <w:rPr>
          <w:sz w:val="24"/>
          <w:szCs w:val="24"/>
        </w:rPr>
        <w:t>ou will see an option</w:t>
      </w:r>
      <w:r w:rsidRPr="3589EFCC" w:rsidR="2D66649A">
        <w:rPr>
          <w:sz w:val="24"/>
          <w:szCs w:val="24"/>
        </w:rPr>
        <w:t xml:space="preserve"> </w:t>
      </w:r>
      <w:r w:rsidR="00886065">
        <w:rPr>
          <w:sz w:val="24"/>
          <w:szCs w:val="24"/>
        </w:rPr>
        <w:t xml:space="preserve">titled </w:t>
      </w:r>
      <w:r w:rsidRPr="3589EFCC" w:rsidR="2D66649A">
        <w:rPr>
          <w:sz w:val="24"/>
          <w:szCs w:val="24"/>
        </w:rPr>
        <w:t>‘Add Job Description’</w:t>
      </w:r>
      <w:r w:rsidR="00BC0859">
        <w:rPr>
          <w:sz w:val="24"/>
          <w:szCs w:val="24"/>
        </w:rPr>
        <w:t xml:space="preserve">. </w:t>
      </w:r>
      <w:r w:rsidRPr="3589EFCC" w:rsidR="2D66649A">
        <w:rPr>
          <w:sz w:val="24"/>
          <w:szCs w:val="24"/>
        </w:rPr>
        <w:t>This allows</w:t>
      </w:r>
      <w:r w:rsidR="00BC0859">
        <w:rPr>
          <w:sz w:val="24"/>
          <w:szCs w:val="24"/>
        </w:rPr>
        <w:t xml:space="preserve"> you to add any job description you </w:t>
      </w:r>
      <w:r w:rsidR="004879A5">
        <w:rPr>
          <w:sz w:val="24"/>
          <w:szCs w:val="24"/>
        </w:rPr>
        <w:t>wish,</w:t>
      </w:r>
      <w:r w:rsidR="00BC0859">
        <w:rPr>
          <w:sz w:val="24"/>
          <w:szCs w:val="24"/>
        </w:rPr>
        <w:t xml:space="preserve"> and </w:t>
      </w:r>
      <w:r w:rsidR="008F5FBF">
        <w:rPr>
          <w:sz w:val="24"/>
          <w:szCs w:val="24"/>
        </w:rPr>
        <w:t xml:space="preserve">the system will </w:t>
      </w:r>
      <w:r w:rsidR="00BC0859">
        <w:rPr>
          <w:sz w:val="24"/>
          <w:szCs w:val="24"/>
        </w:rPr>
        <w:t>provide</w:t>
      </w:r>
      <w:r w:rsidRPr="3589EFCC" w:rsidR="2D66649A">
        <w:rPr>
          <w:sz w:val="24"/>
          <w:szCs w:val="24"/>
        </w:rPr>
        <w:t xml:space="preserve"> feedback </w:t>
      </w:r>
      <w:r w:rsidR="008F5FBF">
        <w:rPr>
          <w:sz w:val="24"/>
          <w:szCs w:val="24"/>
        </w:rPr>
        <w:t>on how well your resume matches</w:t>
      </w:r>
      <w:r w:rsidR="000824EF">
        <w:rPr>
          <w:sz w:val="24"/>
          <w:szCs w:val="24"/>
        </w:rPr>
        <w:t xml:space="preserve"> the skills and abilities of that position</w:t>
      </w:r>
      <w:r w:rsidRPr="3589EFCC" w:rsidR="2D66649A">
        <w:rPr>
          <w:sz w:val="24"/>
          <w:szCs w:val="24"/>
        </w:rPr>
        <w:t xml:space="preserve">.  </w:t>
      </w:r>
      <w:r>
        <w:rPr>
          <w:sz w:val="24"/>
          <w:szCs w:val="24"/>
        </w:rPr>
        <w:t>This is optional and can be left blank.</w:t>
      </w:r>
    </w:p>
    <w:p w:rsidR="00C871D0" w:rsidP="00C871D0" w:rsidRDefault="00C871D0" w14:paraId="24FBFA35" w14:textId="77777777">
      <w:pPr>
        <w:pStyle w:val="ListParagraph"/>
        <w:ind w:left="360"/>
        <w:rPr>
          <w:sz w:val="24"/>
          <w:szCs w:val="24"/>
        </w:rPr>
      </w:pPr>
    </w:p>
    <w:p w:rsidR="00C871D0" w:rsidP="00C871D0" w:rsidRDefault="00C871D0" w14:paraId="4A8234CD" w14:textId="7777777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Under Step 2: Choose a resume document and select Scan Resume </w:t>
      </w:r>
    </w:p>
    <w:p w:rsidRPr="00C871D0" w:rsidR="00C871D0" w:rsidP="00C871D0" w:rsidRDefault="00C871D0" w14:paraId="00307365" w14:textId="77777777">
      <w:pPr>
        <w:pStyle w:val="ListParagraph"/>
        <w:rPr>
          <w:sz w:val="24"/>
          <w:szCs w:val="24"/>
        </w:rPr>
      </w:pPr>
    </w:p>
    <w:p w:rsidR="00C871D0" w:rsidP="00C871D0" w:rsidRDefault="00EF09D8" w14:paraId="08CEC894" w14:textId="7777777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871D0">
        <w:rPr>
          <w:sz w:val="24"/>
          <w:szCs w:val="24"/>
        </w:rPr>
        <w:lastRenderedPageBreak/>
        <w:t xml:space="preserve">It will take 2-3 minutes for your resume to scan.  You can watch the </w:t>
      </w:r>
      <w:r w:rsidRPr="00C871D0" w:rsidR="00A651B7">
        <w:rPr>
          <w:sz w:val="24"/>
          <w:szCs w:val="24"/>
        </w:rPr>
        <w:t>progress</w:t>
      </w:r>
      <w:r w:rsidRPr="00C871D0" w:rsidR="005537E8">
        <w:rPr>
          <w:sz w:val="24"/>
          <w:szCs w:val="24"/>
        </w:rPr>
        <w:t xml:space="preserve"> online</w:t>
      </w:r>
      <w:r w:rsidRPr="00C871D0" w:rsidR="005A4992">
        <w:rPr>
          <w:sz w:val="24"/>
          <w:szCs w:val="24"/>
        </w:rPr>
        <w:t xml:space="preserve"> and </w:t>
      </w:r>
      <w:r w:rsidRPr="00C871D0" w:rsidR="005537E8">
        <w:rPr>
          <w:sz w:val="24"/>
          <w:szCs w:val="24"/>
        </w:rPr>
        <w:t>will r</w:t>
      </w:r>
      <w:r w:rsidRPr="00C871D0">
        <w:rPr>
          <w:sz w:val="24"/>
          <w:szCs w:val="24"/>
        </w:rPr>
        <w:t xml:space="preserve">eceive an email when it is completed. </w:t>
      </w:r>
      <w:r w:rsidRPr="00C871D0" w:rsidR="000070A3">
        <w:rPr>
          <w:sz w:val="24"/>
          <w:szCs w:val="24"/>
        </w:rPr>
        <w:t xml:space="preserve"> You can scan up to 5 resumes per day.</w:t>
      </w:r>
    </w:p>
    <w:p w:rsidRPr="00C871D0" w:rsidR="00C871D0" w:rsidP="00C871D0" w:rsidRDefault="00C871D0" w14:paraId="7FF19168" w14:textId="77777777">
      <w:pPr>
        <w:pStyle w:val="ListParagraph"/>
        <w:rPr>
          <w:sz w:val="24"/>
          <w:szCs w:val="24"/>
        </w:rPr>
      </w:pPr>
    </w:p>
    <w:p w:rsidRPr="00C871D0" w:rsidR="00300014" w:rsidP="00C871D0" w:rsidRDefault="000070A3" w14:paraId="2E1C117E" w14:textId="2EA4F16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871D0">
        <w:rPr>
          <w:sz w:val="24"/>
          <w:szCs w:val="24"/>
        </w:rPr>
        <w:t xml:space="preserve">Resumes are </w:t>
      </w:r>
      <w:r w:rsidRPr="00C871D0" w:rsidR="000B08CF">
        <w:rPr>
          <w:sz w:val="24"/>
          <w:szCs w:val="24"/>
        </w:rPr>
        <w:t xml:space="preserve">given a gold, silver, or bronze medal.  Click </w:t>
      </w:r>
      <w:r w:rsidRPr="00C871D0" w:rsidR="00EC3178">
        <w:rPr>
          <w:sz w:val="24"/>
          <w:szCs w:val="24"/>
        </w:rPr>
        <w:t>the View Feedback button for detailed information about your resume and any improvements or suggestions from the platform.</w:t>
      </w:r>
    </w:p>
    <w:p w:rsidRPr="00AA346A" w:rsidR="00AA346A" w:rsidP="009E5FDE" w:rsidRDefault="00AA346A" w14:paraId="0F5BBC30" w14:textId="17FE125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911913C" wp14:editId="528DED8B">
            <wp:extent cx="4368876" cy="2761611"/>
            <wp:effectExtent l="0" t="0" r="0" b="1270"/>
            <wp:docPr id="12160669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66969" name="Picture 1" descr="A screenshot of a computer&#10;&#10;Description automatically generated"/>
                    <pic:cNvPicPr/>
                  </pic:nvPicPr>
                  <pic:blipFill rotWithShape="1">
                    <a:blip r:embed="rId13"/>
                    <a:srcRect l="18167" t="16322" r="18121" b="19241"/>
                    <a:stretch/>
                  </pic:blipFill>
                  <pic:spPr bwMode="auto">
                    <a:xfrm>
                      <a:off x="0" y="0"/>
                      <a:ext cx="4369348" cy="276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476" w:rsidP="008E3476" w:rsidRDefault="009E5FDE" w14:paraId="5A8C9190" w14:textId="346BFE5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5D496B53">
        <w:rPr>
          <w:sz w:val="24"/>
          <w:szCs w:val="24"/>
        </w:rPr>
        <w:t xml:space="preserve">If changes are suggested, you can make those changes to </w:t>
      </w:r>
      <w:r w:rsidR="003F087E">
        <w:rPr>
          <w:sz w:val="24"/>
          <w:szCs w:val="24"/>
        </w:rPr>
        <w:t>the</w:t>
      </w:r>
      <w:r w:rsidRPr="5D496B53">
        <w:rPr>
          <w:sz w:val="24"/>
          <w:szCs w:val="24"/>
        </w:rPr>
        <w:t xml:space="preserve"> original document on your device and upload another version of you</w:t>
      </w:r>
      <w:r w:rsidRPr="5D496B53" w:rsidR="008E3476">
        <w:rPr>
          <w:sz w:val="24"/>
          <w:szCs w:val="24"/>
        </w:rPr>
        <w:t>r</w:t>
      </w:r>
      <w:r w:rsidRPr="5D496B53">
        <w:rPr>
          <w:sz w:val="24"/>
          <w:szCs w:val="24"/>
        </w:rPr>
        <w:t xml:space="preserve"> resume, following these same steps.</w:t>
      </w:r>
    </w:p>
    <w:p w:rsidR="005A4992" w:rsidP="005A4992" w:rsidRDefault="005A4992" w14:paraId="603CF088" w14:textId="77777777">
      <w:pPr>
        <w:pStyle w:val="ListParagraph"/>
        <w:ind w:left="360"/>
        <w:rPr>
          <w:sz w:val="24"/>
          <w:szCs w:val="24"/>
        </w:rPr>
      </w:pPr>
    </w:p>
    <w:p w:rsidR="517036C8" w:rsidP="517036C8" w:rsidRDefault="517036C8" w14:paraId="002C6F38" w14:textId="39D31ED4">
      <w:pPr>
        <w:pStyle w:val="Normal"/>
        <w:ind w:left="0"/>
        <w:rPr>
          <w:sz w:val="24"/>
          <w:szCs w:val="24"/>
        </w:rPr>
      </w:pPr>
    </w:p>
    <w:p w:rsidR="00A67EE6" w:rsidP="517036C8" w:rsidRDefault="00A67EE6" w14:paraId="2E72602C" w14:textId="760FC9FC">
      <w:pPr>
        <w:pStyle w:val="Normal"/>
        <w:ind w:left="0"/>
        <w:jc w:val="center"/>
        <w:rPr>
          <w:sz w:val="24"/>
          <w:szCs w:val="24"/>
        </w:rPr>
      </w:pPr>
      <w:r w:rsidRPr="517036C8" w:rsidR="2E0E1AEA">
        <w:rPr>
          <w:sz w:val="24"/>
          <w:szCs w:val="24"/>
        </w:rPr>
        <w:t xml:space="preserve">If you have questions, </w:t>
      </w:r>
      <w:hyperlink r:id="R35e3703a879645a0">
        <w:r w:rsidRPr="517036C8" w:rsidR="10474A52">
          <w:rPr>
            <w:rStyle w:val="Hyperlink"/>
            <w:sz w:val="24"/>
            <w:szCs w:val="24"/>
          </w:rPr>
          <w:t>click here</w:t>
        </w:r>
      </w:hyperlink>
      <w:r w:rsidRPr="517036C8" w:rsidR="10474A52">
        <w:rPr>
          <w:sz w:val="24"/>
          <w:szCs w:val="24"/>
        </w:rPr>
        <w:t xml:space="preserve"> for Big Interview Help Center or select the </w:t>
      </w:r>
      <w:r w:rsidRPr="517036C8" w:rsidR="2E0E1AEA">
        <w:rPr>
          <w:sz w:val="24"/>
          <w:szCs w:val="24"/>
        </w:rPr>
        <w:t xml:space="preserve">blue circle chat </w:t>
      </w:r>
      <w:r w:rsidRPr="517036C8" w:rsidR="006D47A4">
        <w:rPr>
          <w:sz w:val="24"/>
          <w:szCs w:val="24"/>
        </w:rPr>
        <w:t xml:space="preserve">for </w:t>
      </w:r>
      <w:r w:rsidRPr="517036C8" w:rsidR="00A67EE6">
        <w:rPr>
          <w:sz w:val="24"/>
          <w:szCs w:val="24"/>
        </w:rPr>
        <w:t>support</w:t>
      </w:r>
      <w:r w:rsidRPr="517036C8" w:rsidR="57E2A9B8">
        <w:rPr>
          <w:sz w:val="24"/>
          <w:szCs w:val="24"/>
        </w:rPr>
        <w:t>.</w:t>
      </w:r>
    </w:p>
    <w:p w:rsidR="00A67EE6" w:rsidP="00A67EE6" w:rsidRDefault="00A67EE6" w14:paraId="5630EFF5" w14:textId="77777777"/>
    <w:p w:rsidRPr="00A67EE6" w:rsidR="00293B2D" w:rsidP="00A67EE6" w:rsidRDefault="004A5587" w14:paraId="5A081D2B" w14:textId="5A5F6878">
      <w:pPr>
        <w:jc w:val="center"/>
        <w:rPr>
          <w:b w:val="1"/>
          <w:bCs w:val="1"/>
          <w:sz w:val="24"/>
          <w:szCs w:val="24"/>
        </w:rPr>
      </w:pPr>
      <w:r w:rsidRPr="517036C8" w:rsidR="004A5587">
        <w:rPr>
          <w:b w:val="1"/>
          <w:bCs w:val="1"/>
          <w:sz w:val="24"/>
          <w:szCs w:val="24"/>
        </w:rPr>
        <w:t xml:space="preserve">After completing an online resume review and making updates, you may wish to speak with </w:t>
      </w:r>
      <w:r w:rsidRPr="517036C8" w:rsidR="00F42DD7">
        <w:rPr>
          <w:b w:val="1"/>
          <w:bCs w:val="1"/>
          <w:sz w:val="24"/>
          <w:szCs w:val="24"/>
        </w:rPr>
        <w:t xml:space="preserve">someone in the office for </w:t>
      </w:r>
      <w:r w:rsidRPr="517036C8" w:rsidR="00F42DD7">
        <w:rPr>
          <w:b w:val="1"/>
          <w:bCs w:val="1"/>
          <w:sz w:val="24"/>
          <w:szCs w:val="24"/>
        </w:rPr>
        <w:t>additional</w:t>
      </w:r>
      <w:r w:rsidRPr="517036C8" w:rsidR="00F42DD7">
        <w:rPr>
          <w:b w:val="1"/>
          <w:bCs w:val="1"/>
          <w:sz w:val="24"/>
          <w:szCs w:val="24"/>
        </w:rPr>
        <w:t xml:space="preserve"> one-on-one </w:t>
      </w:r>
      <w:r w:rsidRPr="517036C8" w:rsidR="00F42DD7">
        <w:rPr>
          <w:b w:val="1"/>
          <w:bCs w:val="1"/>
          <w:sz w:val="24"/>
          <w:szCs w:val="24"/>
        </w:rPr>
        <w:t>assistance</w:t>
      </w:r>
      <w:r w:rsidRPr="517036C8" w:rsidR="00F42DD7">
        <w:rPr>
          <w:b w:val="1"/>
          <w:bCs w:val="1"/>
          <w:sz w:val="24"/>
          <w:szCs w:val="24"/>
        </w:rPr>
        <w:t xml:space="preserve">. Please access your </w:t>
      </w:r>
      <w:hyperlink r:id="R5ef76e0f80ee40d6">
        <w:r w:rsidRPr="517036C8" w:rsidR="00614E3C">
          <w:rPr>
            <w:rStyle w:val="Hyperlink"/>
            <w:b w:val="1"/>
            <w:bCs w:val="1"/>
            <w:sz w:val="24"/>
            <w:szCs w:val="24"/>
          </w:rPr>
          <w:t>Handshake</w:t>
        </w:r>
      </w:hyperlink>
      <w:r w:rsidRPr="517036C8" w:rsidR="00614E3C">
        <w:rPr>
          <w:b w:val="1"/>
          <w:bCs w:val="1"/>
          <w:sz w:val="24"/>
          <w:szCs w:val="24"/>
        </w:rPr>
        <w:t xml:space="preserve"> </w:t>
      </w:r>
      <w:r w:rsidRPr="517036C8" w:rsidR="00F42DD7">
        <w:rPr>
          <w:b w:val="1"/>
          <w:bCs w:val="1"/>
          <w:sz w:val="24"/>
          <w:szCs w:val="24"/>
        </w:rPr>
        <w:t>account to schedule an appointment</w:t>
      </w:r>
      <w:r w:rsidRPr="517036C8" w:rsidR="1087D5BB">
        <w:rPr>
          <w:b w:val="1"/>
          <w:bCs w:val="1"/>
          <w:sz w:val="24"/>
          <w:szCs w:val="24"/>
        </w:rPr>
        <w:t xml:space="preserve"> or come to </w:t>
      </w:r>
      <w:r w:rsidRPr="517036C8" w:rsidR="3414D96D">
        <w:rPr>
          <w:b w:val="1"/>
          <w:bCs w:val="1"/>
          <w:sz w:val="24"/>
          <w:szCs w:val="24"/>
        </w:rPr>
        <w:t>the office</w:t>
      </w:r>
      <w:r w:rsidRPr="517036C8" w:rsidR="1087D5BB">
        <w:rPr>
          <w:b w:val="1"/>
          <w:bCs w:val="1"/>
          <w:sz w:val="24"/>
          <w:szCs w:val="24"/>
        </w:rPr>
        <w:t xml:space="preserve"> during </w:t>
      </w:r>
      <w:hyperlink r:id="Rd325ab6845734435">
        <w:r w:rsidRPr="517036C8" w:rsidR="1087D5BB">
          <w:rPr>
            <w:rStyle w:val="Hyperlink"/>
            <w:b w:val="1"/>
            <w:bCs w:val="1"/>
            <w:sz w:val="24"/>
            <w:szCs w:val="24"/>
          </w:rPr>
          <w:t>Drop-In Hours</w:t>
        </w:r>
      </w:hyperlink>
      <w:r w:rsidRPr="517036C8" w:rsidR="00F42DD7">
        <w:rPr>
          <w:b w:val="1"/>
          <w:bCs w:val="1"/>
          <w:sz w:val="24"/>
          <w:szCs w:val="24"/>
        </w:rPr>
        <w:t>.</w:t>
      </w:r>
    </w:p>
    <w:p w:rsidR="00293B2D" w:rsidP="5D496B53" w:rsidRDefault="00293B2D" w14:paraId="21F02EA4" w14:textId="77777777">
      <w:pPr>
        <w:ind w:left="360"/>
        <w:jc w:val="center"/>
      </w:pPr>
    </w:p>
    <w:p w:rsidR="00F42DD7" w:rsidP="5D496B53" w:rsidRDefault="00F42DD7" w14:paraId="5226AF76" w14:textId="77777777">
      <w:pPr>
        <w:ind w:left="360"/>
        <w:jc w:val="center"/>
      </w:pPr>
    </w:p>
    <w:p w:rsidRPr="00D131EE" w:rsidR="009E666D" w:rsidP="5D496B53" w:rsidRDefault="2038AF73" w14:paraId="46407537" w14:textId="1246EDD0">
      <w:pPr>
        <w:ind w:left="360"/>
        <w:jc w:val="center"/>
      </w:pPr>
      <w:r>
        <w:rPr>
          <w:noProof/>
        </w:rPr>
        <w:drawing>
          <wp:inline distT="0" distB="0" distL="0" distR="0" wp14:anchorId="4A658D48" wp14:editId="08252C5F">
            <wp:extent cx="1498358" cy="881820"/>
            <wp:effectExtent l="0" t="0" r="0" b="0"/>
            <wp:docPr id="627082787" name="Picture 62708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08278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58" cy="88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Pr="00D131EE" w:rsidR="009E666D" w:rsidP="5D496B53" w:rsidRDefault="009E666D" w14:paraId="0E59F71D" w14:textId="3F6E1F1C">
      <w:pPr>
        <w:ind w:left="360"/>
        <w:jc w:val="center"/>
        <w:rPr>
          <w:sz w:val="24"/>
          <w:szCs w:val="24"/>
        </w:rPr>
      </w:pPr>
      <w:r w:rsidRPr="5D496B53">
        <w:rPr>
          <w:sz w:val="24"/>
          <w:szCs w:val="24"/>
        </w:rPr>
        <w:t>225 Lawrence Cente</w:t>
      </w:r>
      <w:r w:rsidRPr="5D496B53" w:rsidR="00F03E78">
        <w:rPr>
          <w:sz w:val="24"/>
          <w:szCs w:val="24"/>
        </w:rPr>
        <w:t>r</w:t>
      </w:r>
      <w:r w:rsidR="00614E3C">
        <w:rPr>
          <w:sz w:val="24"/>
          <w:szCs w:val="24"/>
        </w:rPr>
        <w:t xml:space="preserve">  </w:t>
      </w:r>
      <w:r w:rsidR="00614E3C">
        <w:rPr>
          <w:rFonts w:cstheme="minorHAnsi"/>
          <w:sz w:val="24"/>
          <w:szCs w:val="24"/>
        </w:rPr>
        <w:t>|</w:t>
      </w:r>
      <w:r w:rsidR="00614E3C">
        <w:rPr>
          <w:sz w:val="24"/>
          <w:szCs w:val="24"/>
        </w:rPr>
        <w:t xml:space="preserve">  </w:t>
      </w:r>
      <w:r w:rsidRPr="5D496B53" w:rsidR="63895451">
        <w:rPr>
          <w:sz w:val="24"/>
          <w:szCs w:val="24"/>
        </w:rPr>
        <w:t xml:space="preserve"> </w:t>
      </w:r>
      <w:hyperlink r:id="rId16">
        <w:r w:rsidRPr="5D496B53" w:rsidR="00B30F64">
          <w:rPr>
            <w:rStyle w:val="Hyperlink"/>
            <w:sz w:val="24"/>
            <w:szCs w:val="24"/>
          </w:rPr>
          <w:t>cdc@wcupa.edu</w:t>
        </w:r>
      </w:hyperlink>
      <w:r w:rsidR="00614E3C">
        <w:rPr>
          <w:sz w:val="24"/>
          <w:szCs w:val="24"/>
        </w:rPr>
        <w:t xml:space="preserve">  </w:t>
      </w:r>
      <w:r w:rsidR="00614E3C">
        <w:rPr>
          <w:rFonts w:cstheme="minorHAnsi"/>
          <w:sz w:val="24"/>
          <w:szCs w:val="24"/>
        </w:rPr>
        <w:t>|</w:t>
      </w:r>
      <w:r w:rsidR="00614E3C">
        <w:rPr>
          <w:sz w:val="24"/>
          <w:szCs w:val="24"/>
        </w:rPr>
        <w:t xml:space="preserve">  </w:t>
      </w:r>
      <w:hyperlink r:id="rId17">
        <w:r w:rsidRPr="5D496B53" w:rsidR="00B30F64">
          <w:rPr>
            <w:rStyle w:val="Hyperlink"/>
            <w:sz w:val="24"/>
            <w:szCs w:val="24"/>
          </w:rPr>
          <w:t>www.wcupa.edu/cdc</w:t>
        </w:r>
      </w:hyperlink>
    </w:p>
    <w:sectPr w:rsidRPr="00D131EE" w:rsidR="009E666D" w:rsidSect="00347477">
      <w:pgSz w:w="12240" w:h="15840" w:orient="portrait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4998"/>
    <w:multiLevelType w:val="hybridMultilevel"/>
    <w:tmpl w:val="4270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5933"/>
    <w:multiLevelType w:val="hybridMultilevel"/>
    <w:tmpl w:val="E0AE312E"/>
    <w:lvl w:ilvl="0" w:tplc="3BA24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4F44"/>
    <w:multiLevelType w:val="hybridMultilevel"/>
    <w:tmpl w:val="61EE617E"/>
    <w:lvl w:ilvl="0" w:tplc="AFDAE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D6A3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880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924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AE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2ED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0A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64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A4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8F7D61"/>
    <w:multiLevelType w:val="hybridMultilevel"/>
    <w:tmpl w:val="93C8F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7546036">
    <w:abstractNumId w:val="1"/>
  </w:num>
  <w:num w:numId="2" w16cid:durableId="1120615162">
    <w:abstractNumId w:val="0"/>
  </w:num>
  <w:num w:numId="3" w16cid:durableId="882837606">
    <w:abstractNumId w:val="3"/>
  </w:num>
  <w:num w:numId="4" w16cid:durableId="211604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77"/>
    <w:rsid w:val="0000290F"/>
    <w:rsid w:val="00006671"/>
    <w:rsid w:val="000070A3"/>
    <w:rsid w:val="00015E4E"/>
    <w:rsid w:val="00052049"/>
    <w:rsid w:val="00057E3B"/>
    <w:rsid w:val="00061F02"/>
    <w:rsid w:val="00062B51"/>
    <w:rsid w:val="00067244"/>
    <w:rsid w:val="00076F09"/>
    <w:rsid w:val="00077CED"/>
    <w:rsid w:val="000824EF"/>
    <w:rsid w:val="000B08CF"/>
    <w:rsid w:val="000E6A35"/>
    <w:rsid w:val="001170D8"/>
    <w:rsid w:val="00143B89"/>
    <w:rsid w:val="00153B8D"/>
    <w:rsid w:val="0015506A"/>
    <w:rsid w:val="00163219"/>
    <w:rsid w:val="00163C7B"/>
    <w:rsid w:val="001676E4"/>
    <w:rsid w:val="001D2496"/>
    <w:rsid w:val="00204802"/>
    <w:rsid w:val="00210D62"/>
    <w:rsid w:val="0023379E"/>
    <w:rsid w:val="002422ED"/>
    <w:rsid w:val="002939DB"/>
    <w:rsid w:val="00293B2D"/>
    <w:rsid w:val="002C16DA"/>
    <w:rsid w:val="002C5D18"/>
    <w:rsid w:val="00300014"/>
    <w:rsid w:val="00305446"/>
    <w:rsid w:val="0032300A"/>
    <w:rsid w:val="00334441"/>
    <w:rsid w:val="00337BD0"/>
    <w:rsid w:val="00347477"/>
    <w:rsid w:val="003504DC"/>
    <w:rsid w:val="003810CD"/>
    <w:rsid w:val="0038756D"/>
    <w:rsid w:val="00387E9D"/>
    <w:rsid w:val="0039205C"/>
    <w:rsid w:val="003A62F9"/>
    <w:rsid w:val="003D23F3"/>
    <w:rsid w:val="003F087E"/>
    <w:rsid w:val="004002CF"/>
    <w:rsid w:val="00472409"/>
    <w:rsid w:val="0048450C"/>
    <w:rsid w:val="004879A5"/>
    <w:rsid w:val="004A1B2F"/>
    <w:rsid w:val="004A5587"/>
    <w:rsid w:val="004D3E96"/>
    <w:rsid w:val="004D7F58"/>
    <w:rsid w:val="004F09E6"/>
    <w:rsid w:val="004F2522"/>
    <w:rsid w:val="00506494"/>
    <w:rsid w:val="00535586"/>
    <w:rsid w:val="005537E8"/>
    <w:rsid w:val="00553F91"/>
    <w:rsid w:val="005670D9"/>
    <w:rsid w:val="00573C5F"/>
    <w:rsid w:val="00574D72"/>
    <w:rsid w:val="00597106"/>
    <w:rsid w:val="005A4992"/>
    <w:rsid w:val="005B51C9"/>
    <w:rsid w:val="00614E3C"/>
    <w:rsid w:val="00623F81"/>
    <w:rsid w:val="00626C0A"/>
    <w:rsid w:val="00640CF6"/>
    <w:rsid w:val="00641E37"/>
    <w:rsid w:val="006478B3"/>
    <w:rsid w:val="00650E70"/>
    <w:rsid w:val="006D47A4"/>
    <w:rsid w:val="006E02C5"/>
    <w:rsid w:val="00704FAF"/>
    <w:rsid w:val="00713FE9"/>
    <w:rsid w:val="00743F2C"/>
    <w:rsid w:val="00751E1A"/>
    <w:rsid w:val="00754F6B"/>
    <w:rsid w:val="00790BEC"/>
    <w:rsid w:val="007A5D02"/>
    <w:rsid w:val="007B30A6"/>
    <w:rsid w:val="007C6FFE"/>
    <w:rsid w:val="00871594"/>
    <w:rsid w:val="00886065"/>
    <w:rsid w:val="00897D95"/>
    <w:rsid w:val="008E3476"/>
    <w:rsid w:val="008F1C44"/>
    <w:rsid w:val="008F5FBF"/>
    <w:rsid w:val="00943C8E"/>
    <w:rsid w:val="00952D7B"/>
    <w:rsid w:val="009A109E"/>
    <w:rsid w:val="009C7311"/>
    <w:rsid w:val="009E5FDE"/>
    <w:rsid w:val="009E666D"/>
    <w:rsid w:val="009F41FB"/>
    <w:rsid w:val="00A255D7"/>
    <w:rsid w:val="00A600FA"/>
    <w:rsid w:val="00A6287B"/>
    <w:rsid w:val="00A651B7"/>
    <w:rsid w:val="00A67EE6"/>
    <w:rsid w:val="00A738FB"/>
    <w:rsid w:val="00A847CC"/>
    <w:rsid w:val="00A851B8"/>
    <w:rsid w:val="00A85D66"/>
    <w:rsid w:val="00AA346A"/>
    <w:rsid w:val="00AC60D7"/>
    <w:rsid w:val="00AD1888"/>
    <w:rsid w:val="00AE2A6F"/>
    <w:rsid w:val="00B30F64"/>
    <w:rsid w:val="00B607AD"/>
    <w:rsid w:val="00B72DE1"/>
    <w:rsid w:val="00BB5559"/>
    <w:rsid w:val="00BC0859"/>
    <w:rsid w:val="00BD4AAD"/>
    <w:rsid w:val="00C0214D"/>
    <w:rsid w:val="00C44437"/>
    <w:rsid w:val="00C871D0"/>
    <w:rsid w:val="00C93CDD"/>
    <w:rsid w:val="00C94695"/>
    <w:rsid w:val="00CA06F7"/>
    <w:rsid w:val="00CA1536"/>
    <w:rsid w:val="00CD158C"/>
    <w:rsid w:val="00D03393"/>
    <w:rsid w:val="00D12637"/>
    <w:rsid w:val="00D131EE"/>
    <w:rsid w:val="00D24B3C"/>
    <w:rsid w:val="00D83D10"/>
    <w:rsid w:val="00DB2E91"/>
    <w:rsid w:val="00DE46CA"/>
    <w:rsid w:val="00E11B15"/>
    <w:rsid w:val="00E51662"/>
    <w:rsid w:val="00E6330F"/>
    <w:rsid w:val="00E83842"/>
    <w:rsid w:val="00EB4122"/>
    <w:rsid w:val="00EC3178"/>
    <w:rsid w:val="00EF09D8"/>
    <w:rsid w:val="00F03E78"/>
    <w:rsid w:val="00F14D83"/>
    <w:rsid w:val="00F1794A"/>
    <w:rsid w:val="00F42DD7"/>
    <w:rsid w:val="00F6438B"/>
    <w:rsid w:val="00FA246F"/>
    <w:rsid w:val="00FB558A"/>
    <w:rsid w:val="00FC2B36"/>
    <w:rsid w:val="00FE2047"/>
    <w:rsid w:val="0930CBFE"/>
    <w:rsid w:val="0BF1D85E"/>
    <w:rsid w:val="0C0AB0AF"/>
    <w:rsid w:val="0C2FDCC5"/>
    <w:rsid w:val="0DAE82E1"/>
    <w:rsid w:val="10474A52"/>
    <w:rsid w:val="1087D5BB"/>
    <w:rsid w:val="14A99381"/>
    <w:rsid w:val="14FEC68C"/>
    <w:rsid w:val="16C984EC"/>
    <w:rsid w:val="197B22A3"/>
    <w:rsid w:val="1AAB8CEA"/>
    <w:rsid w:val="1B624F9B"/>
    <w:rsid w:val="1B8D3E06"/>
    <w:rsid w:val="1CC712BC"/>
    <w:rsid w:val="1E4ADAB6"/>
    <w:rsid w:val="2038AF73"/>
    <w:rsid w:val="20C10F12"/>
    <w:rsid w:val="22177F8E"/>
    <w:rsid w:val="23544692"/>
    <w:rsid w:val="242BF8AE"/>
    <w:rsid w:val="264DF1B4"/>
    <w:rsid w:val="280B53EE"/>
    <w:rsid w:val="28446CE9"/>
    <w:rsid w:val="2D66649A"/>
    <w:rsid w:val="2E0E1AEA"/>
    <w:rsid w:val="2F3DA0C3"/>
    <w:rsid w:val="304C78A2"/>
    <w:rsid w:val="309D7429"/>
    <w:rsid w:val="335F870A"/>
    <w:rsid w:val="3414D96D"/>
    <w:rsid w:val="3589EFCC"/>
    <w:rsid w:val="35CA36E5"/>
    <w:rsid w:val="391BCC76"/>
    <w:rsid w:val="3921D88A"/>
    <w:rsid w:val="39D4839E"/>
    <w:rsid w:val="3A20FDEC"/>
    <w:rsid w:val="408847EF"/>
    <w:rsid w:val="4541F96F"/>
    <w:rsid w:val="4A70F8C6"/>
    <w:rsid w:val="4E173523"/>
    <w:rsid w:val="4EF1C885"/>
    <w:rsid w:val="502861D0"/>
    <w:rsid w:val="517036C8"/>
    <w:rsid w:val="51AEFE5B"/>
    <w:rsid w:val="55DB08E4"/>
    <w:rsid w:val="56DA605F"/>
    <w:rsid w:val="57E2A9B8"/>
    <w:rsid w:val="581C4223"/>
    <w:rsid w:val="5AD5507C"/>
    <w:rsid w:val="5B4D6F43"/>
    <w:rsid w:val="5BACFA11"/>
    <w:rsid w:val="5D496B53"/>
    <w:rsid w:val="5E2B04D0"/>
    <w:rsid w:val="627B23B6"/>
    <w:rsid w:val="63895451"/>
    <w:rsid w:val="649B7C6B"/>
    <w:rsid w:val="64F28896"/>
    <w:rsid w:val="65481330"/>
    <w:rsid w:val="6857183A"/>
    <w:rsid w:val="6907C765"/>
    <w:rsid w:val="6A613BFE"/>
    <w:rsid w:val="6B614356"/>
    <w:rsid w:val="6C86A7EF"/>
    <w:rsid w:val="76934D9D"/>
    <w:rsid w:val="774BBF60"/>
    <w:rsid w:val="78ABFEF0"/>
    <w:rsid w:val="79F81AA3"/>
    <w:rsid w:val="7A3AFEF0"/>
    <w:rsid w:val="7B28F3E6"/>
    <w:rsid w:val="7BF1F16A"/>
    <w:rsid w:val="7F3AB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74212"/>
  <w15:chartTrackingRefBased/>
  <w15:docId w15:val="{807ED08D-49BA-4AEC-B933-35E2183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47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0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6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yperlink" Target="http://www.wcupa.edu/cd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cdc@wcupa.edu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hyperlink" Target="https://wcupa.biginterview.com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support.biginterview.com/en/article/scanning-resumes-for-ai-feedback-ul90sh/" TargetMode="External" Id="R35e3703a879645a0" /><Relationship Type="http://schemas.openxmlformats.org/officeDocument/2006/relationships/hyperlink" Target="https://wcupa.joinhandshake.com/login" TargetMode="External" Id="R5ef76e0f80ee40d6" /><Relationship Type="http://schemas.openxmlformats.org/officeDocument/2006/relationships/hyperlink" Target="https://www.wcupa.edu/_services/careerDevelopment/contact.aspx" TargetMode="External" Id="Rd325ab6845734435" /><Relationship Type="http://schemas.openxmlformats.org/officeDocument/2006/relationships/image" Target="/media/image6.png" Id="rId106040703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22ABE6-8C4E-4C64-94FD-2B272460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ED687-B26B-4092-9440-56722731F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B3530-4994-48AB-9B79-761D475BEF17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Pleasants, Amber L</dc:creator>
  <cp:keywords/>
  <dc:description/>
  <cp:lastModifiedBy>Shellaway, Katelyn</cp:lastModifiedBy>
  <cp:revision>83</cp:revision>
  <cp:lastPrinted>2020-01-23T13:55:00Z</cp:lastPrinted>
  <dcterms:created xsi:type="dcterms:W3CDTF">2024-08-23T19:06:00Z</dcterms:created>
  <dcterms:modified xsi:type="dcterms:W3CDTF">2025-09-02T12:21:21Z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