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4A1B9" w14:textId="43C154BD" w:rsidR="004B4484" w:rsidRDefault="00E22C65" w:rsidP="002D7A76">
      <w:pPr>
        <w:spacing w:after="0" w:line="240" w:lineRule="auto"/>
        <w:jc w:val="center"/>
        <w:rPr>
          <w:b/>
          <w:bCs/>
          <w:sz w:val="32"/>
          <w:szCs w:val="32"/>
        </w:rPr>
      </w:pPr>
      <w:r>
        <w:rPr>
          <w:b/>
          <w:bCs/>
          <w:sz w:val="32"/>
          <w:szCs w:val="32"/>
        </w:rPr>
        <w:t xml:space="preserve">How to Set Up a Resume Assignment in Big </w:t>
      </w:r>
      <w:r w:rsidR="00C074E1">
        <w:rPr>
          <w:b/>
          <w:bCs/>
          <w:sz w:val="32"/>
          <w:szCs w:val="32"/>
        </w:rPr>
        <w:t>Resume</w:t>
      </w:r>
    </w:p>
    <w:p w14:paraId="67195D2C" w14:textId="4AD43329" w:rsidR="006E70FB" w:rsidRPr="001713E2" w:rsidRDefault="00C074E1" w:rsidP="002D7A76">
      <w:pPr>
        <w:spacing w:after="0" w:line="240" w:lineRule="auto"/>
      </w:pPr>
      <w:r w:rsidRPr="00C074E1">
        <w:t xml:space="preserve">Within the </w:t>
      </w:r>
      <w:r w:rsidR="006E70FB" w:rsidRPr="00C074E1">
        <w:t>Big Interview</w:t>
      </w:r>
      <w:r w:rsidR="006E70FB">
        <w:rPr>
          <w:b/>
          <w:bCs/>
        </w:rPr>
        <w:t xml:space="preserve"> </w:t>
      </w:r>
      <w:r>
        <w:t xml:space="preserve">platform is the Big Resume tool that allows students to </w:t>
      </w:r>
      <w:r w:rsidR="00E55B6D" w:rsidRPr="00E55B6D">
        <w:t>receive</w:t>
      </w:r>
      <w:r w:rsidR="00013F7B">
        <w:t xml:space="preserve"> feedback and</w:t>
      </w:r>
      <w:r w:rsidR="00E55B6D" w:rsidRPr="00E55B6D">
        <w:t xml:space="preserve"> tips for improvement within minutes</w:t>
      </w:r>
      <w:r>
        <w:t xml:space="preserve"> and helps students see ho</w:t>
      </w:r>
      <w:r w:rsidRPr="00E55B6D">
        <w:t xml:space="preserve">w </w:t>
      </w:r>
      <w:r>
        <w:t>a</w:t>
      </w:r>
      <w:r w:rsidRPr="00E55B6D">
        <w:t xml:space="preserve"> resume will be viewed by an ATS (Applicant Tracking System)</w:t>
      </w:r>
      <w:r>
        <w:t xml:space="preserve">. </w:t>
      </w:r>
      <w:r w:rsidR="006E70FB">
        <w:t xml:space="preserve">Following are directions to set up a </w:t>
      </w:r>
      <w:r w:rsidR="003357B9">
        <w:t>Resume</w:t>
      </w:r>
      <w:r w:rsidR="006E70FB">
        <w:t xml:space="preserve"> Assignment for a class:</w:t>
      </w:r>
    </w:p>
    <w:p w14:paraId="53185CFD" w14:textId="77777777" w:rsidR="006E70FB" w:rsidRPr="00153291" w:rsidRDefault="006E70FB" w:rsidP="002D7A76">
      <w:pPr>
        <w:pStyle w:val="ListParagraph"/>
        <w:numPr>
          <w:ilvl w:val="0"/>
          <w:numId w:val="1"/>
        </w:numPr>
        <w:spacing w:after="0" w:line="240" w:lineRule="auto"/>
      </w:pPr>
      <w:r w:rsidRPr="00153291">
        <w:t xml:space="preserve">Request a faculty account for </w:t>
      </w:r>
      <w:proofErr w:type="spellStart"/>
      <w:r w:rsidRPr="00153291">
        <w:t>BigInterview</w:t>
      </w:r>
      <w:proofErr w:type="spellEnd"/>
      <w:r w:rsidRPr="00153291">
        <w:t xml:space="preserve">, if you have not already. You may email your request to </w:t>
      </w:r>
      <w:r>
        <w:t xml:space="preserve">the Twardowski Career Development Center at </w:t>
      </w:r>
      <w:hyperlink r:id="rId8" w:history="1">
        <w:r w:rsidRPr="00564B6B">
          <w:rPr>
            <w:rStyle w:val="Hyperlink"/>
          </w:rPr>
          <w:t>cdc@wcupa.edu</w:t>
        </w:r>
      </w:hyperlink>
      <w:r>
        <w:t xml:space="preserve">.  </w:t>
      </w:r>
    </w:p>
    <w:p w14:paraId="68B44759" w14:textId="33A1A25A" w:rsidR="006E70FB" w:rsidRPr="00153291" w:rsidRDefault="006E70FB" w:rsidP="002D7A76">
      <w:pPr>
        <w:pStyle w:val="ListParagraph"/>
        <w:numPr>
          <w:ilvl w:val="0"/>
          <w:numId w:val="1"/>
        </w:numPr>
        <w:spacing w:after="0" w:line="240" w:lineRule="auto"/>
      </w:pPr>
      <w:r w:rsidRPr="00153291">
        <w:t>Log in to Big Intervi</w:t>
      </w:r>
      <w:r>
        <w:t xml:space="preserve">ew at </w:t>
      </w:r>
      <w:hyperlink r:id="rId9" w:history="1">
        <w:r w:rsidRPr="00564B6B">
          <w:rPr>
            <w:rStyle w:val="Hyperlink"/>
          </w:rPr>
          <w:t>https://wcupa.biginterview.com/</w:t>
        </w:r>
      </w:hyperlink>
      <w:r w:rsidRPr="00153291">
        <w:t xml:space="preserve"> by clicking on the </w:t>
      </w:r>
      <w:r w:rsidR="00B34733">
        <w:t>“</w:t>
      </w:r>
      <w:r>
        <w:t>Login</w:t>
      </w:r>
      <w:r w:rsidR="00B34733">
        <w:t>”</w:t>
      </w:r>
      <w:r w:rsidRPr="00153291">
        <w:t xml:space="preserve"> link in the upper right corner.</w:t>
      </w:r>
      <w:r>
        <w:t xml:space="preserve"> </w:t>
      </w:r>
      <w:r w:rsidR="00B34733">
        <w:t>Do NOT select Admin Login.</w:t>
      </w:r>
    </w:p>
    <w:p w14:paraId="1F8FCA2F" w14:textId="49A8E186" w:rsidR="00C902D6" w:rsidRDefault="006E70FB" w:rsidP="002D7A76">
      <w:pPr>
        <w:pStyle w:val="ListParagraph"/>
        <w:numPr>
          <w:ilvl w:val="0"/>
          <w:numId w:val="1"/>
        </w:numPr>
        <w:spacing w:after="0" w:line="240" w:lineRule="auto"/>
      </w:pPr>
      <w:r>
        <w:t xml:space="preserve">Once logged in, </w:t>
      </w:r>
      <w:r w:rsidR="23CD5D81">
        <w:t xml:space="preserve">you will </w:t>
      </w:r>
      <w:r w:rsidR="15E1904E">
        <w:t xml:space="preserve">likely be directed to the </w:t>
      </w:r>
      <w:r w:rsidR="23CD5D81">
        <w:t>Student View dashboard. To navigate to y</w:t>
      </w:r>
      <w:r>
        <w:t xml:space="preserve">our Faculty/Admin Dashboard – click on </w:t>
      </w:r>
      <w:r w:rsidR="753AB38F">
        <w:t>menu bottom int eh upper left and select Admin Mode</w:t>
      </w:r>
      <w:r>
        <w:t xml:space="preserve">.  </w:t>
      </w:r>
    </w:p>
    <w:p w14:paraId="1C51290A" w14:textId="26346727" w:rsidR="206BE39C" w:rsidRDefault="002D7A76" w:rsidP="002D7A76">
      <w:pPr>
        <w:spacing w:after="0" w:line="240" w:lineRule="auto"/>
      </w:pPr>
      <w:r>
        <w:rPr>
          <w:noProof/>
        </w:rPr>
        <w:t xml:space="preserve">                    </w:t>
      </w:r>
      <w:r w:rsidR="5CEE1565">
        <w:rPr>
          <w:noProof/>
        </w:rPr>
        <w:drawing>
          <wp:inline distT="0" distB="0" distL="0" distR="0" wp14:anchorId="6C738936" wp14:editId="26695000">
            <wp:extent cx="1514475" cy="1598864"/>
            <wp:effectExtent l="0" t="0" r="0" b="1905"/>
            <wp:docPr id="1044135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3551" name=""/>
                    <pic:cNvPicPr/>
                  </pic:nvPicPr>
                  <pic:blipFill rotWithShape="1">
                    <a:blip r:embed="rId10" cstate="print">
                      <a:extLst>
                        <a:ext uri="{28A0092B-C50C-407E-A947-70E740481C1C}">
                          <a14:useLocalDpi xmlns:a14="http://schemas.microsoft.com/office/drawing/2010/main" val="0"/>
                        </a:ext>
                      </a:extLst>
                    </a:blip>
                    <a:srcRect r="78819"/>
                    <a:stretch>
                      <a:fillRect/>
                    </a:stretch>
                  </pic:blipFill>
                  <pic:spPr bwMode="auto">
                    <a:xfrm>
                      <a:off x="0" y="0"/>
                      <a:ext cx="1520110" cy="1604813"/>
                    </a:xfrm>
                    <a:prstGeom prst="rect">
                      <a:avLst/>
                    </a:prstGeom>
                    <a:ln>
                      <a:noFill/>
                    </a:ln>
                    <a:extLst>
                      <a:ext uri="{53640926-AAD7-44D8-BBD7-CCE9431645EC}">
                        <a14:shadowObscured xmlns:a14="http://schemas.microsoft.com/office/drawing/2010/main"/>
                      </a:ext>
                    </a:extLst>
                  </pic:spPr>
                </pic:pic>
              </a:graphicData>
            </a:graphic>
          </wp:inline>
        </w:drawing>
      </w:r>
    </w:p>
    <w:p w14:paraId="4D27568F" w14:textId="3A23BF3A" w:rsidR="37FAF638" w:rsidRDefault="37FAF638" w:rsidP="002D7A76">
      <w:pPr>
        <w:pStyle w:val="ListParagraph"/>
        <w:spacing w:after="0" w:line="240" w:lineRule="auto"/>
      </w:pPr>
    </w:p>
    <w:p w14:paraId="4B91BFAC" w14:textId="353F28C3" w:rsidR="008A06B0" w:rsidRDefault="41317E24" w:rsidP="002D7A76">
      <w:pPr>
        <w:pStyle w:val="ListParagraph"/>
        <w:numPr>
          <w:ilvl w:val="0"/>
          <w:numId w:val="1"/>
        </w:numPr>
        <w:spacing w:after="0" w:line="240" w:lineRule="auto"/>
      </w:pPr>
      <w:r>
        <w:t xml:space="preserve">Click </w:t>
      </w:r>
      <w:r w:rsidR="1919C800">
        <w:t xml:space="preserve">Resumes and </w:t>
      </w:r>
      <w:r w:rsidR="267A86E1">
        <w:t xml:space="preserve">then </w:t>
      </w:r>
      <w:r w:rsidR="1919C800">
        <w:t xml:space="preserve">Scoring Guides </w:t>
      </w:r>
      <w:r>
        <w:t>on the drop-down menu.</w:t>
      </w:r>
    </w:p>
    <w:p w14:paraId="532FD1A3" w14:textId="2BC04DDD" w:rsidR="56FCDD10" w:rsidRDefault="56FCDD10" w:rsidP="002D7A76">
      <w:pPr>
        <w:spacing w:after="0" w:line="240" w:lineRule="auto"/>
        <w:rPr>
          <w:b/>
          <w:bCs/>
          <w:highlight w:val="yellow"/>
        </w:rPr>
      </w:pPr>
    </w:p>
    <w:p w14:paraId="77EC5248" w14:textId="297FF4FD" w:rsidR="006B449B" w:rsidRDefault="2F19114E" w:rsidP="002D7A76">
      <w:pPr>
        <w:spacing w:after="0" w:line="240" w:lineRule="auto"/>
        <w:rPr>
          <w:b/>
          <w:bCs/>
          <w:highlight w:val="yellow"/>
        </w:rPr>
      </w:pPr>
      <w:r w:rsidRPr="561CD335">
        <w:rPr>
          <w:b/>
          <w:bCs/>
          <w:highlight w:val="yellow"/>
        </w:rPr>
        <w:t xml:space="preserve">PLEASE NOTE: </w:t>
      </w:r>
      <w:r w:rsidR="51EE81C4" w:rsidRPr="561CD335">
        <w:rPr>
          <w:b/>
          <w:bCs/>
          <w:highlight w:val="yellow"/>
        </w:rPr>
        <w:t xml:space="preserve">You can choose to create a scoring guide from scratch.  In our experience, this takes </w:t>
      </w:r>
      <w:r w:rsidR="21F0E9F9" w:rsidRPr="561CD335">
        <w:rPr>
          <w:b/>
          <w:bCs/>
          <w:highlight w:val="yellow"/>
        </w:rPr>
        <w:t xml:space="preserve">a </w:t>
      </w:r>
      <w:r w:rsidR="5FDEFD60" w:rsidRPr="561CD335">
        <w:rPr>
          <w:b/>
          <w:bCs/>
          <w:highlight w:val="yellow"/>
        </w:rPr>
        <w:t>MINIMUM</w:t>
      </w:r>
      <w:r w:rsidR="21F0E9F9" w:rsidRPr="561CD335">
        <w:rPr>
          <w:b/>
          <w:bCs/>
          <w:highlight w:val="yellow"/>
        </w:rPr>
        <w:t xml:space="preserve"> of</w:t>
      </w:r>
      <w:r w:rsidR="3E99855C" w:rsidRPr="561CD335">
        <w:rPr>
          <w:b/>
          <w:bCs/>
          <w:highlight w:val="yellow"/>
        </w:rPr>
        <w:t xml:space="preserve"> 2 hours.  </w:t>
      </w:r>
      <w:r w:rsidR="18F04E97" w:rsidRPr="561CD335">
        <w:rPr>
          <w:b/>
          <w:bCs/>
          <w:highlight w:val="yellow"/>
        </w:rPr>
        <w:t>Step-by-step directions for creating a new scoring guide</w:t>
      </w:r>
      <w:r w:rsidR="21F0E9F9" w:rsidRPr="561CD335">
        <w:rPr>
          <w:b/>
          <w:bCs/>
          <w:highlight w:val="yellow"/>
        </w:rPr>
        <w:t xml:space="preserve"> from scratch</w:t>
      </w:r>
      <w:r w:rsidR="18F04E97" w:rsidRPr="561CD335">
        <w:rPr>
          <w:b/>
          <w:bCs/>
          <w:highlight w:val="yellow"/>
        </w:rPr>
        <w:t xml:space="preserve"> are available on the </w:t>
      </w:r>
      <w:proofErr w:type="spellStart"/>
      <w:r w:rsidR="18F04E97" w:rsidRPr="561CD335">
        <w:rPr>
          <w:b/>
          <w:bCs/>
          <w:highlight w:val="yellow"/>
        </w:rPr>
        <w:t>BigInterview</w:t>
      </w:r>
      <w:proofErr w:type="spellEnd"/>
      <w:r w:rsidR="18F04E97" w:rsidRPr="561CD335">
        <w:rPr>
          <w:b/>
          <w:bCs/>
          <w:highlight w:val="yellow"/>
        </w:rPr>
        <w:t xml:space="preserve"> website here: </w:t>
      </w:r>
      <w:hyperlink r:id="rId11">
        <w:r w:rsidR="18F04E97" w:rsidRPr="561CD335">
          <w:rPr>
            <w:rStyle w:val="Hyperlink"/>
            <w:b/>
            <w:bCs/>
            <w:highlight w:val="yellow"/>
          </w:rPr>
          <w:t>https://support.biginterview.com/en/article/resumeai-scoring-guides-1ixqxjl/</w:t>
        </w:r>
        <w:r w:rsidR="75878A46" w:rsidRPr="561CD335">
          <w:rPr>
            <w:rStyle w:val="Hyperlink"/>
            <w:b/>
            <w:bCs/>
            <w:highlight w:val="yellow"/>
          </w:rPr>
          <w:t>.</w:t>
        </w:r>
      </w:hyperlink>
      <w:r w:rsidR="75878A46" w:rsidRPr="561CD335">
        <w:rPr>
          <w:color w:val="FF0000"/>
          <w:highlight w:val="yellow"/>
        </w:rPr>
        <w:t xml:space="preserve">  </w:t>
      </w:r>
      <w:r w:rsidR="21F0E9F9" w:rsidRPr="561CD335">
        <w:rPr>
          <w:b/>
          <w:bCs/>
          <w:highlight w:val="yellow"/>
        </w:rPr>
        <w:t xml:space="preserve">We </w:t>
      </w:r>
      <w:r w:rsidR="7360DE31" w:rsidRPr="561CD335">
        <w:rPr>
          <w:b/>
          <w:bCs/>
          <w:highlight w:val="yellow"/>
        </w:rPr>
        <w:t>STRONGLY</w:t>
      </w:r>
      <w:r w:rsidR="049D0C8C" w:rsidRPr="561CD335">
        <w:rPr>
          <w:b/>
          <w:bCs/>
          <w:highlight w:val="yellow"/>
        </w:rPr>
        <w:t xml:space="preserve"> </w:t>
      </w:r>
      <w:r w:rsidR="21F0E9F9" w:rsidRPr="561CD335">
        <w:rPr>
          <w:b/>
          <w:bCs/>
          <w:highlight w:val="yellow"/>
        </w:rPr>
        <w:t xml:space="preserve">recommend that you </w:t>
      </w:r>
      <w:r w:rsidR="08028363" w:rsidRPr="561CD335">
        <w:rPr>
          <w:b/>
          <w:bCs/>
          <w:highlight w:val="yellow"/>
        </w:rPr>
        <w:t>duplicate</w:t>
      </w:r>
      <w:r w:rsidR="21F0E9F9" w:rsidRPr="561CD335">
        <w:rPr>
          <w:b/>
          <w:bCs/>
          <w:highlight w:val="yellow"/>
        </w:rPr>
        <w:t xml:space="preserve"> one of our SAMPLE scoring guides</w:t>
      </w:r>
      <w:r w:rsidR="08028363" w:rsidRPr="561CD335">
        <w:rPr>
          <w:b/>
          <w:bCs/>
          <w:highlight w:val="yellow"/>
        </w:rPr>
        <w:t xml:space="preserve"> for your resume assignment.  Directions are as follows:</w:t>
      </w:r>
    </w:p>
    <w:p w14:paraId="70B572E5" w14:textId="77777777" w:rsidR="002D7A76" w:rsidRPr="00AD76ED" w:rsidRDefault="002D7A76" w:rsidP="002D7A76">
      <w:pPr>
        <w:spacing w:after="0" w:line="240" w:lineRule="auto"/>
        <w:rPr>
          <w:b/>
          <w:bCs/>
          <w:highlight w:val="yellow"/>
        </w:rPr>
      </w:pPr>
    </w:p>
    <w:p w14:paraId="790AA847" w14:textId="5D283289" w:rsidR="00E22C65" w:rsidRPr="00153291" w:rsidRDefault="00E22C65" w:rsidP="002D7A76">
      <w:pPr>
        <w:pStyle w:val="ListParagraph"/>
        <w:numPr>
          <w:ilvl w:val="0"/>
          <w:numId w:val="1"/>
        </w:numPr>
        <w:spacing w:after="0" w:line="240" w:lineRule="auto"/>
      </w:pPr>
      <w:r w:rsidRPr="00153291">
        <w:t xml:space="preserve">On the next screen, click the </w:t>
      </w:r>
      <w:r w:rsidR="007618C1">
        <w:t>“</w:t>
      </w:r>
      <w:r w:rsidR="00C738C3">
        <w:t>Main Folder</w:t>
      </w:r>
      <w:r w:rsidR="007618C1">
        <w:t>”</w:t>
      </w:r>
      <w:r w:rsidR="00C738C3">
        <w:t xml:space="preserve"> under Invite-only/Code</w:t>
      </w:r>
      <w:r w:rsidR="007618C1">
        <w:t>-</w:t>
      </w:r>
      <w:r w:rsidR="00C738C3">
        <w:t xml:space="preserve">based </w:t>
      </w:r>
      <w:r w:rsidR="007618C1">
        <w:t>Folders.</w:t>
      </w:r>
    </w:p>
    <w:p w14:paraId="7EDC62B2" w14:textId="4CAF38EE" w:rsidR="00E22C65" w:rsidRDefault="00C738C3" w:rsidP="002D7A76">
      <w:pPr>
        <w:spacing w:after="0" w:line="240" w:lineRule="auto"/>
        <w:jc w:val="center"/>
        <w:rPr>
          <w:sz w:val="24"/>
          <w:szCs w:val="24"/>
        </w:rPr>
      </w:pPr>
      <w:r>
        <w:rPr>
          <w:noProof/>
        </w:rPr>
        <w:drawing>
          <wp:inline distT="0" distB="0" distL="0" distR="0" wp14:anchorId="7927DF98" wp14:editId="11A71201">
            <wp:extent cx="6858000" cy="1964358"/>
            <wp:effectExtent l="0" t="0" r="0" b="0"/>
            <wp:docPr id="181510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0070" name="Picture 1" descr="A screenshot of a computer&#10;&#10;Description automatically generated"/>
                    <pic:cNvPicPr/>
                  </pic:nvPicPr>
                  <pic:blipFill rotWithShape="1">
                    <a:blip r:embed="rId12"/>
                    <a:srcRect t="10477" b="43693"/>
                    <a:stretch/>
                  </pic:blipFill>
                  <pic:spPr bwMode="auto">
                    <a:xfrm>
                      <a:off x="0" y="0"/>
                      <a:ext cx="6858000" cy="1964358"/>
                    </a:xfrm>
                    <a:prstGeom prst="rect">
                      <a:avLst/>
                    </a:prstGeom>
                    <a:ln>
                      <a:noFill/>
                    </a:ln>
                    <a:extLst>
                      <a:ext uri="{53640926-AAD7-44D8-BBD7-CCE9431645EC}">
                        <a14:shadowObscured xmlns:a14="http://schemas.microsoft.com/office/drawing/2010/main"/>
                      </a:ext>
                    </a:extLst>
                  </pic:spPr>
                </pic:pic>
              </a:graphicData>
            </a:graphic>
          </wp:inline>
        </w:drawing>
      </w:r>
    </w:p>
    <w:p w14:paraId="0595FB4F" w14:textId="75C56F8E" w:rsidR="007855AA" w:rsidRPr="00C904A4" w:rsidRDefault="55EE259A" w:rsidP="002D7A76">
      <w:pPr>
        <w:pStyle w:val="ListParagraph"/>
        <w:numPr>
          <w:ilvl w:val="0"/>
          <w:numId w:val="1"/>
        </w:numPr>
        <w:spacing w:after="0" w:line="240" w:lineRule="auto"/>
        <w:rPr>
          <w:sz w:val="24"/>
          <w:szCs w:val="24"/>
        </w:rPr>
      </w:pPr>
      <w:r w:rsidRPr="56FCDD10">
        <w:rPr>
          <w:sz w:val="24"/>
          <w:szCs w:val="24"/>
        </w:rPr>
        <w:t xml:space="preserve">We have created </w:t>
      </w:r>
      <w:r w:rsidR="35C61F92" w:rsidRPr="56FCDD10">
        <w:rPr>
          <w:sz w:val="24"/>
          <w:szCs w:val="24"/>
        </w:rPr>
        <w:t xml:space="preserve">samples that you can use for your student population. </w:t>
      </w:r>
      <w:r w:rsidR="46578205" w:rsidRPr="56FCDD10">
        <w:rPr>
          <w:sz w:val="24"/>
          <w:szCs w:val="24"/>
        </w:rPr>
        <w:t>If you don’t see them, search for the word SAMPLE.</w:t>
      </w:r>
      <w:r w:rsidR="35C61F92" w:rsidRPr="56FCDD10">
        <w:rPr>
          <w:sz w:val="24"/>
          <w:szCs w:val="24"/>
        </w:rPr>
        <w:t xml:space="preserve"> Please choose the option that most closely reflects your class.</w:t>
      </w:r>
      <w:r w:rsidR="573324C3" w:rsidRPr="56FCDD10">
        <w:rPr>
          <w:sz w:val="24"/>
          <w:szCs w:val="24"/>
        </w:rPr>
        <w:t xml:space="preserve">  If your students are mostly first and second year with little to no experience in their field, then use the “SAMPLE Best for </w:t>
      </w:r>
      <w:proofErr w:type="gramStart"/>
      <w:r w:rsidR="573324C3" w:rsidRPr="56FCDD10">
        <w:rPr>
          <w:sz w:val="24"/>
          <w:szCs w:val="24"/>
        </w:rPr>
        <w:t>First &amp; Second Year</w:t>
      </w:r>
      <w:proofErr w:type="gramEnd"/>
      <w:r w:rsidR="573324C3" w:rsidRPr="56FCDD10">
        <w:rPr>
          <w:sz w:val="24"/>
          <w:szCs w:val="24"/>
        </w:rPr>
        <w:t xml:space="preserve"> Undergrads.”  If your class is mostly </w:t>
      </w:r>
      <w:r w:rsidR="30F9BED6" w:rsidRPr="56FCDD10">
        <w:rPr>
          <w:sz w:val="24"/>
          <w:szCs w:val="24"/>
        </w:rPr>
        <w:t>upper-level</w:t>
      </w:r>
      <w:r w:rsidR="573324C3" w:rsidRPr="56FCDD10">
        <w:rPr>
          <w:sz w:val="24"/>
          <w:szCs w:val="24"/>
        </w:rPr>
        <w:t xml:space="preserve"> undergraduates getting ready to apply for internships or full-time jobs, then use the “SAMPLE Best for </w:t>
      </w:r>
      <w:proofErr w:type="gramStart"/>
      <w:r w:rsidR="573324C3" w:rsidRPr="56FCDD10">
        <w:rPr>
          <w:sz w:val="24"/>
          <w:szCs w:val="24"/>
        </w:rPr>
        <w:t>Upper Level</w:t>
      </w:r>
      <w:proofErr w:type="gramEnd"/>
      <w:r w:rsidR="573324C3" w:rsidRPr="56FCDD10">
        <w:rPr>
          <w:sz w:val="24"/>
          <w:szCs w:val="24"/>
        </w:rPr>
        <w:t xml:space="preserve"> Undergraduates or New Professionals.”</w:t>
      </w:r>
      <w:r w:rsidR="45D2AC2A" w:rsidRPr="56FCDD10">
        <w:rPr>
          <w:sz w:val="24"/>
          <w:szCs w:val="24"/>
        </w:rPr>
        <w:t xml:space="preserve">  </w:t>
      </w:r>
      <w:r w:rsidR="45D2AC2A" w:rsidRPr="56FCDD10">
        <w:rPr>
          <w:b/>
          <w:bCs/>
          <w:sz w:val="24"/>
          <w:szCs w:val="24"/>
        </w:rPr>
        <w:t>We strongly recommend that you use one of the SAMPLE assignments!</w:t>
      </w:r>
    </w:p>
    <w:p w14:paraId="1B6A1CAC" w14:textId="3CF6D70A" w:rsidR="007855AA" w:rsidRPr="007855AA" w:rsidRDefault="007855AA" w:rsidP="002D7A76">
      <w:pPr>
        <w:spacing w:after="0" w:line="240" w:lineRule="auto"/>
        <w:jc w:val="center"/>
        <w:rPr>
          <w:sz w:val="24"/>
          <w:szCs w:val="24"/>
        </w:rPr>
      </w:pPr>
      <w:r>
        <w:rPr>
          <w:noProof/>
        </w:rPr>
        <w:lastRenderedPageBreak/>
        <w:drawing>
          <wp:inline distT="0" distB="0" distL="0" distR="0" wp14:anchorId="64A476CB" wp14:editId="5424F6CC">
            <wp:extent cx="6858000" cy="1581150"/>
            <wp:effectExtent l="0" t="0" r="0" b="0"/>
            <wp:docPr id="7577767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76711" name="Picture 1" descr="A screenshot of a computer&#10;&#10;Description automatically generated"/>
                    <pic:cNvPicPr/>
                  </pic:nvPicPr>
                  <pic:blipFill rotWithShape="1">
                    <a:blip r:embed="rId13"/>
                    <a:srcRect t="18518" b="44593"/>
                    <a:stretch/>
                  </pic:blipFill>
                  <pic:spPr bwMode="auto">
                    <a:xfrm>
                      <a:off x="0" y="0"/>
                      <a:ext cx="6858000" cy="1581150"/>
                    </a:xfrm>
                    <a:prstGeom prst="rect">
                      <a:avLst/>
                    </a:prstGeom>
                    <a:ln>
                      <a:noFill/>
                    </a:ln>
                    <a:extLst>
                      <a:ext uri="{53640926-AAD7-44D8-BBD7-CCE9431645EC}">
                        <a14:shadowObscured xmlns:a14="http://schemas.microsoft.com/office/drawing/2010/main"/>
                      </a:ext>
                    </a:extLst>
                  </pic:spPr>
                </pic:pic>
              </a:graphicData>
            </a:graphic>
          </wp:inline>
        </w:drawing>
      </w:r>
    </w:p>
    <w:p w14:paraId="00615C1F" w14:textId="706A25DA" w:rsidR="00C05841" w:rsidRDefault="00C05841" w:rsidP="002D7A76">
      <w:pPr>
        <w:pStyle w:val="ListParagraph"/>
        <w:numPr>
          <w:ilvl w:val="0"/>
          <w:numId w:val="1"/>
        </w:numPr>
        <w:spacing w:after="0" w:line="240" w:lineRule="auto"/>
        <w:rPr>
          <w:sz w:val="24"/>
          <w:szCs w:val="24"/>
        </w:rPr>
      </w:pPr>
      <w:r w:rsidRPr="00C05841">
        <w:rPr>
          <w:sz w:val="24"/>
          <w:szCs w:val="24"/>
        </w:rPr>
        <w:t xml:space="preserve">Click the 3 dots menu on the </w:t>
      </w:r>
      <w:r w:rsidR="00C904A4" w:rsidRPr="00C05841">
        <w:rPr>
          <w:sz w:val="24"/>
          <w:szCs w:val="24"/>
        </w:rPr>
        <w:t>right-hand</w:t>
      </w:r>
      <w:r w:rsidRPr="00C05841">
        <w:rPr>
          <w:sz w:val="24"/>
          <w:szCs w:val="24"/>
        </w:rPr>
        <w:t xml:space="preserve"> side of the screen next to the SAMPLE scoring guide you prefer.</w:t>
      </w:r>
      <w:r w:rsidR="000B686D">
        <w:rPr>
          <w:sz w:val="24"/>
          <w:szCs w:val="24"/>
        </w:rPr>
        <w:t xml:space="preserve">  Then click on the menu option to duplicate that </w:t>
      </w:r>
      <w:r w:rsidR="002D7A76">
        <w:rPr>
          <w:sz w:val="24"/>
          <w:szCs w:val="24"/>
        </w:rPr>
        <w:t>sample</w:t>
      </w:r>
      <w:r w:rsidR="000B686D">
        <w:rPr>
          <w:sz w:val="24"/>
          <w:szCs w:val="24"/>
        </w:rPr>
        <w:t>.</w:t>
      </w:r>
    </w:p>
    <w:p w14:paraId="21D3B707" w14:textId="6228EA3C" w:rsidR="00C05841" w:rsidRDefault="000B686D" w:rsidP="002D7A76">
      <w:pPr>
        <w:spacing w:after="0" w:line="240" w:lineRule="auto"/>
        <w:jc w:val="center"/>
        <w:rPr>
          <w:sz w:val="24"/>
          <w:szCs w:val="24"/>
        </w:rPr>
      </w:pPr>
      <w:r>
        <w:rPr>
          <w:noProof/>
        </w:rPr>
        <w:drawing>
          <wp:inline distT="0" distB="0" distL="0" distR="0" wp14:anchorId="512B5487" wp14:editId="7535CE7B">
            <wp:extent cx="6400800" cy="1635670"/>
            <wp:effectExtent l="0" t="0" r="0" b="0"/>
            <wp:docPr id="878777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a:blip>
                    <a:srcRect t="18889" b="40223"/>
                    <a:stretch>
                      <a:fillRect/>
                    </a:stretch>
                  </pic:blipFill>
                  <pic:spPr>
                    <a:xfrm>
                      <a:off x="0" y="0"/>
                      <a:ext cx="6400800" cy="1635670"/>
                    </a:xfrm>
                    <a:prstGeom prst="rect">
                      <a:avLst/>
                    </a:prstGeom>
                  </pic:spPr>
                </pic:pic>
              </a:graphicData>
            </a:graphic>
          </wp:inline>
        </w:drawing>
      </w:r>
    </w:p>
    <w:p w14:paraId="0AB48FB3" w14:textId="77777777" w:rsidR="00C93E30" w:rsidRDefault="00C93E30" w:rsidP="002D7A76">
      <w:pPr>
        <w:spacing w:after="0" w:line="240" w:lineRule="auto"/>
        <w:jc w:val="center"/>
        <w:rPr>
          <w:sz w:val="24"/>
          <w:szCs w:val="24"/>
        </w:rPr>
      </w:pPr>
    </w:p>
    <w:p w14:paraId="43F67B59" w14:textId="69BAA127" w:rsidR="00C93E30" w:rsidRPr="002D7A76" w:rsidRDefault="00C93E30" w:rsidP="002D7A76">
      <w:pPr>
        <w:pStyle w:val="ListParagraph"/>
        <w:numPr>
          <w:ilvl w:val="0"/>
          <w:numId w:val="1"/>
        </w:numPr>
        <w:spacing w:after="0" w:line="240" w:lineRule="auto"/>
        <w:rPr>
          <w:sz w:val="24"/>
          <w:szCs w:val="24"/>
        </w:rPr>
      </w:pPr>
      <w:r w:rsidRPr="002D7A76">
        <w:rPr>
          <w:noProof/>
          <w:sz w:val="24"/>
          <w:szCs w:val="24"/>
        </w:rPr>
        <w:t>You will come to the following screen</w:t>
      </w:r>
      <w:r w:rsidR="00DC2DD7" w:rsidRPr="002D7A76">
        <w:rPr>
          <w:noProof/>
          <w:sz w:val="24"/>
          <w:szCs w:val="24"/>
        </w:rPr>
        <w:t>.  Complete</w:t>
      </w:r>
      <w:r w:rsidRPr="002D7A76">
        <w:rPr>
          <w:noProof/>
          <w:sz w:val="24"/>
          <w:szCs w:val="24"/>
        </w:rPr>
        <w:t xml:space="preserve"> steps </w:t>
      </w:r>
      <w:r w:rsidR="7C89C985" w:rsidRPr="002D7A76">
        <w:rPr>
          <w:noProof/>
          <w:sz w:val="24"/>
          <w:szCs w:val="24"/>
        </w:rPr>
        <w:t>1</w:t>
      </w:r>
      <w:r w:rsidRPr="002D7A76">
        <w:rPr>
          <w:noProof/>
          <w:sz w:val="24"/>
          <w:szCs w:val="24"/>
        </w:rPr>
        <w:t xml:space="preserve"> through </w:t>
      </w:r>
      <w:r w:rsidR="391F92FC" w:rsidRPr="002D7A76">
        <w:rPr>
          <w:noProof/>
          <w:sz w:val="24"/>
          <w:szCs w:val="24"/>
        </w:rPr>
        <w:t>5</w:t>
      </w:r>
      <w:r w:rsidRPr="002D7A76">
        <w:rPr>
          <w:noProof/>
          <w:sz w:val="24"/>
          <w:szCs w:val="24"/>
        </w:rPr>
        <w:t xml:space="preserve"> below</w:t>
      </w:r>
      <w:r>
        <w:rPr>
          <w:noProof/>
        </w:rPr>
        <w:t>:</w:t>
      </w:r>
    </w:p>
    <w:p w14:paraId="7D968839" w14:textId="77777777" w:rsidR="002D7A76" w:rsidRPr="007B4C0F" w:rsidRDefault="002D7A76" w:rsidP="002D7A76">
      <w:pPr>
        <w:numPr>
          <w:ilvl w:val="0"/>
          <w:numId w:val="5"/>
        </w:numPr>
        <w:tabs>
          <w:tab w:val="left" w:pos="810"/>
        </w:tabs>
        <w:spacing w:after="0" w:line="240" w:lineRule="auto"/>
        <w:rPr>
          <w:sz w:val="24"/>
          <w:szCs w:val="24"/>
          <w:highlight w:val="yellow"/>
        </w:rPr>
      </w:pPr>
      <w:r w:rsidRPr="007B4C0F">
        <w:rPr>
          <w:sz w:val="24"/>
          <w:szCs w:val="24"/>
          <w:highlight w:val="yellow"/>
        </w:rPr>
        <w:t>Change the name of the scoring guide to your class number and last name (e.g. SPK203-02 Baker Resume Assignment).</w:t>
      </w:r>
    </w:p>
    <w:p w14:paraId="12F4F802" w14:textId="77777777" w:rsidR="002D7A76" w:rsidRDefault="002D7A76" w:rsidP="002D7A76">
      <w:pPr>
        <w:numPr>
          <w:ilvl w:val="0"/>
          <w:numId w:val="5"/>
        </w:numPr>
        <w:tabs>
          <w:tab w:val="left" w:pos="810"/>
        </w:tabs>
        <w:spacing w:after="0" w:line="240" w:lineRule="auto"/>
        <w:rPr>
          <w:sz w:val="24"/>
          <w:szCs w:val="24"/>
        </w:rPr>
      </w:pPr>
      <w:r>
        <w:rPr>
          <w:sz w:val="24"/>
          <w:szCs w:val="24"/>
        </w:rPr>
        <w:t>Add a due date, if applicable.</w:t>
      </w:r>
    </w:p>
    <w:p w14:paraId="5ADB1D99" w14:textId="77777777" w:rsidR="002D7A76" w:rsidRDefault="002D7A76" w:rsidP="002D7A76">
      <w:pPr>
        <w:numPr>
          <w:ilvl w:val="0"/>
          <w:numId w:val="5"/>
        </w:numPr>
        <w:tabs>
          <w:tab w:val="left" w:pos="810"/>
        </w:tabs>
        <w:spacing w:after="0" w:line="240" w:lineRule="auto"/>
        <w:rPr>
          <w:sz w:val="24"/>
          <w:szCs w:val="24"/>
        </w:rPr>
      </w:pPr>
      <w:r>
        <w:rPr>
          <w:sz w:val="24"/>
          <w:szCs w:val="24"/>
        </w:rPr>
        <w:t>Update the description of the assignment.</w:t>
      </w:r>
    </w:p>
    <w:p w14:paraId="230B4B41" w14:textId="77777777" w:rsidR="002D7A76" w:rsidRDefault="002D7A76" w:rsidP="002D7A76">
      <w:pPr>
        <w:numPr>
          <w:ilvl w:val="0"/>
          <w:numId w:val="5"/>
        </w:numPr>
        <w:tabs>
          <w:tab w:val="left" w:pos="810"/>
        </w:tabs>
        <w:spacing w:after="0" w:line="240" w:lineRule="auto"/>
        <w:rPr>
          <w:sz w:val="24"/>
          <w:szCs w:val="24"/>
        </w:rPr>
      </w:pPr>
      <w:r>
        <w:rPr>
          <w:sz w:val="24"/>
          <w:szCs w:val="24"/>
        </w:rPr>
        <w:t xml:space="preserve">We recommend leaving all other settings as they are.  </w:t>
      </w:r>
    </w:p>
    <w:p w14:paraId="0352B9D5" w14:textId="77777777" w:rsidR="002D7A76" w:rsidRDefault="002D7A76" w:rsidP="002D7A76">
      <w:pPr>
        <w:numPr>
          <w:ilvl w:val="0"/>
          <w:numId w:val="5"/>
        </w:numPr>
        <w:tabs>
          <w:tab w:val="left" w:pos="810"/>
        </w:tabs>
        <w:spacing w:after="0" w:line="240" w:lineRule="auto"/>
        <w:rPr>
          <w:sz w:val="24"/>
          <w:szCs w:val="24"/>
        </w:rPr>
      </w:pPr>
      <w:r>
        <w:rPr>
          <w:sz w:val="24"/>
          <w:szCs w:val="24"/>
        </w:rPr>
        <w:t>Click the purple Next Step button at the bottom to save.</w:t>
      </w:r>
    </w:p>
    <w:p w14:paraId="5751F0FA" w14:textId="77777777" w:rsidR="002D7A76" w:rsidRPr="00DC2DD7" w:rsidRDefault="002D7A76" w:rsidP="002D7A76">
      <w:pPr>
        <w:pStyle w:val="ListParagraph"/>
        <w:spacing w:after="0" w:line="240" w:lineRule="auto"/>
        <w:rPr>
          <w:sz w:val="24"/>
          <w:szCs w:val="24"/>
        </w:rPr>
      </w:pPr>
    </w:p>
    <w:p w14:paraId="6E39ED37" w14:textId="77777777" w:rsidR="00DC2DD7" w:rsidRPr="00DC2DD7" w:rsidRDefault="00DC2DD7" w:rsidP="002D7A76">
      <w:pPr>
        <w:tabs>
          <w:tab w:val="left" w:pos="810"/>
        </w:tabs>
        <w:spacing w:after="0" w:line="240" w:lineRule="auto"/>
        <w:rPr>
          <w:sz w:val="24"/>
          <w:szCs w:val="24"/>
        </w:rPr>
      </w:pPr>
    </w:p>
    <w:p w14:paraId="277FBDDF" w14:textId="59E3AED2" w:rsidR="002232DE" w:rsidRDefault="007B4C0F" w:rsidP="002D7A76">
      <w:pPr>
        <w:pStyle w:val="ListParagraph"/>
        <w:numPr>
          <w:ilvl w:val="0"/>
          <w:numId w:val="1"/>
        </w:numPr>
        <w:tabs>
          <w:tab w:val="left" w:pos="810"/>
        </w:tabs>
        <w:spacing w:after="0" w:line="240" w:lineRule="auto"/>
        <w:contextualSpacing w:val="0"/>
        <w:rPr>
          <w:sz w:val="24"/>
          <w:szCs w:val="24"/>
        </w:rPr>
      </w:pPr>
      <w:r>
        <w:rPr>
          <w:sz w:val="24"/>
          <w:szCs w:val="24"/>
        </w:rPr>
        <w:t>On the next screen, c</w:t>
      </w:r>
      <w:r w:rsidR="00012001">
        <w:rPr>
          <w:sz w:val="24"/>
          <w:szCs w:val="24"/>
        </w:rPr>
        <w:t>lick Exit and</w:t>
      </w:r>
      <w:r>
        <w:rPr>
          <w:sz w:val="24"/>
          <w:szCs w:val="24"/>
        </w:rPr>
        <w:t xml:space="preserve"> then</w:t>
      </w:r>
      <w:r w:rsidR="00012001">
        <w:rPr>
          <w:sz w:val="24"/>
          <w:szCs w:val="24"/>
        </w:rPr>
        <w:t xml:space="preserve"> click OK</w:t>
      </w:r>
      <w:r>
        <w:rPr>
          <w:sz w:val="24"/>
          <w:szCs w:val="24"/>
        </w:rPr>
        <w:t xml:space="preserve"> on the pop-up window</w:t>
      </w:r>
      <w:r w:rsidR="00012001">
        <w:rPr>
          <w:sz w:val="24"/>
          <w:szCs w:val="24"/>
        </w:rPr>
        <w:t xml:space="preserve">.  You will be taken back to the </w:t>
      </w:r>
      <w:r w:rsidR="008E7570">
        <w:rPr>
          <w:sz w:val="24"/>
          <w:szCs w:val="24"/>
        </w:rPr>
        <w:t>Scoring Guides</w:t>
      </w:r>
      <w:r w:rsidR="00012001">
        <w:rPr>
          <w:sz w:val="24"/>
          <w:szCs w:val="24"/>
        </w:rPr>
        <w:t xml:space="preserve"> screen.  Click on the </w:t>
      </w:r>
      <w:r w:rsidR="008E7570">
        <w:rPr>
          <w:sz w:val="24"/>
          <w:szCs w:val="24"/>
        </w:rPr>
        <w:t>Main Folder to see your assignment</w:t>
      </w:r>
      <w:r w:rsidR="00255F17">
        <w:rPr>
          <w:sz w:val="24"/>
          <w:szCs w:val="24"/>
        </w:rPr>
        <w:t xml:space="preserve"> in the list.  </w:t>
      </w:r>
    </w:p>
    <w:p w14:paraId="0B79CCC2" w14:textId="77777777" w:rsidR="002D7A76" w:rsidRPr="00DC2DD7" w:rsidRDefault="002D7A76" w:rsidP="002D7A76">
      <w:pPr>
        <w:pStyle w:val="ListParagraph"/>
        <w:tabs>
          <w:tab w:val="left" w:pos="810"/>
        </w:tabs>
        <w:spacing w:after="0" w:line="240" w:lineRule="auto"/>
        <w:contextualSpacing w:val="0"/>
        <w:rPr>
          <w:sz w:val="24"/>
          <w:szCs w:val="24"/>
        </w:rPr>
      </w:pPr>
    </w:p>
    <w:p w14:paraId="4AAE05DC" w14:textId="26842222" w:rsidR="00C522F7" w:rsidRPr="00C522F7" w:rsidRDefault="00255F17" w:rsidP="002D7A76">
      <w:pPr>
        <w:pStyle w:val="ListParagraph"/>
        <w:numPr>
          <w:ilvl w:val="0"/>
          <w:numId w:val="1"/>
        </w:numPr>
        <w:tabs>
          <w:tab w:val="left" w:pos="810"/>
        </w:tabs>
        <w:spacing w:after="0" w:line="240" w:lineRule="auto"/>
        <w:contextualSpacing w:val="0"/>
        <w:rPr>
          <w:sz w:val="24"/>
          <w:szCs w:val="24"/>
        </w:rPr>
      </w:pPr>
      <w:r>
        <w:rPr>
          <w:sz w:val="24"/>
          <w:szCs w:val="24"/>
        </w:rPr>
        <w:t xml:space="preserve">Click on the </w:t>
      </w:r>
      <w:r w:rsidR="002232DE">
        <w:rPr>
          <w:sz w:val="24"/>
          <w:szCs w:val="24"/>
        </w:rPr>
        <w:t xml:space="preserve">three dots menu to </w:t>
      </w:r>
      <w:r w:rsidR="001F3135">
        <w:rPr>
          <w:sz w:val="24"/>
          <w:szCs w:val="24"/>
        </w:rPr>
        <w:t>Invite Users to the assignment.</w:t>
      </w:r>
    </w:p>
    <w:p w14:paraId="24827F14" w14:textId="0275BDFF" w:rsidR="008C1726" w:rsidRPr="00C522F7" w:rsidRDefault="008C1726" w:rsidP="002D7A76">
      <w:pPr>
        <w:tabs>
          <w:tab w:val="left" w:pos="810"/>
        </w:tabs>
        <w:spacing w:after="0" w:line="240" w:lineRule="auto"/>
        <w:ind w:left="360"/>
        <w:rPr>
          <w:sz w:val="24"/>
          <w:szCs w:val="24"/>
        </w:rPr>
      </w:pPr>
    </w:p>
    <w:p w14:paraId="64DAB4FF" w14:textId="7834E45C" w:rsidR="008C1726" w:rsidRPr="002D7A76" w:rsidRDefault="008C1726" w:rsidP="002D7A76">
      <w:pPr>
        <w:pStyle w:val="ListParagraph"/>
        <w:numPr>
          <w:ilvl w:val="0"/>
          <w:numId w:val="1"/>
        </w:numPr>
        <w:spacing w:after="0" w:line="240" w:lineRule="auto"/>
        <w:rPr>
          <w:sz w:val="24"/>
          <w:szCs w:val="24"/>
        </w:rPr>
      </w:pPr>
      <w:r w:rsidRPr="002D7A76">
        <w:rPr>
          <w:sz w:val="24"/>
          <w:szCs w:val="24"/>
        </w:rPr>
        <w:t xml:space="preserve">You can email your students with the resume assignment instructions using Big Interview, but this step is completely optional. If you’d like Big Interview to notify your students, you can upload a CSV file with your students’ names and email addresses. You can also manually add students by clicking on the </w:t>
      </w:r>
      <w:r w:rsidRPr="002D7A76">
        <w:rPr>
          <w:b/>
          <w:bCs/>
          <w:sz w:val="24"/>
          <w:szCs w:val="24"/>
        </w:rPr>
        <w:t>Add</w:t>
      </w:r>
      <w:r w:rsidRPr="002D7A76">
        <w:rPr>
          <w:sz w:val="24"/>
          <w:szCs w:val="24"/>
        </w:rPr>
        <w:t xml:space="preserve"> button towards the top. </w:t>
      </w:r>
      <w:r w:rsidR="000B6160" w:rsidRPr="002D7A76">
        <w:rPr>
          <w:sz w:val="24"/>
          <w:szCs w:val="24"/>
        </w:rPr>
        <w:t>You can also edit the invitation message.</w:t>
      </w:r>
    </w:p>
    <w:p w14:paraId="295D8C73" w14:textId="038D48C5" w:rsidR="00C522F7" w:rsidRDefault="00C522F7" w:rsidP="002D7A76">
      <w:pPr>
        <w:spacing w:after="0" w:line="240" w:lineRule="auto"/>
        <w:jc w:val="center"/>
      </w:pPr>
    </w:p>
    <w:p w14:paraId="4C914403" w14:textId="06C6D663" w:rsidR="00706034" w:rsidRPr="007E6356" w:rsidRDefault="008C1726" w:rsidP="002D7A76">
      <w:pPr>
        <w:pStyle w:val="ListParagraph"/>
        <w:numPr>
          <w:ilvl w:val="0"/>
          <w:numId w:val="1"/>
        </w:numPr>
        <w:spacing w:after="0" w:line="240" w:lineRule="auto"/>
        <w:rPr>
          <w:highlight w:val="yellow"/>
        </w:rPr>
      </w:pPr>
      <w:r w:rsidRPr="007E6356">
        <w:rPr>
          <w:highlight w:val="yellow"/>
        </w:rPr>
        <w:t xml:space="preserve">If you do NOT want Big Interview to email your students, </w:t>
      </w:r>
      <w:r w:rsidR="007E6356">
        <w:rPr>
          <w:highlight w:val="yellow"/>
        </w:rPr>
        <w:t xml:space="preserve">then </w:t>
      </w:r>
      <w:r w:rsidRPr="007E6356">
        <w:rPr>
          <w:highlight w:val="yellow"/>
        </w:rPr>
        <w:t xml:space="preserve">scroll down </w:t>
      </w:r>
      <w:r w:rsidR="007E6356">
        <w:rPr>
          <w:highlight w:val="yellow"/>
        </w:rPr>
        <w:t>to</w:t>
      </w:r>
      <w:r w:rsidRPr="007E6356">
        <w:rPr>
          <w:highlight w:val="yellow"/>
        </w:rPr>
        <w:t xml:space="preserve"> copy the assignment access code. </w:t>
      </w:r>
      <w:r w:rsidR="007E6356" w:rsidRPr="007E6356">
        <w:rPr>
          <w:b/>
          <w:bCs/>
          <w:highlight w:val="yellow"/>
        </w:rPr>
        <w:t xml:space="preserve">PLEASE </w:t>
      </w:r>
      <w:r w:rsidRPr="007E6356">
        <w:rPr>
          <w:b/>
          <w:bCs/>
          <w:highlight w:val="yellow"/>
        </w:rPr>
        <w:t>NOTE:</w:t>
      </w:r>
      <w:r w:rsidR="007E6356" w:rsidRPr="007E6356">
        <w:rPr>
          <w:b/>
          <w:bCs/>
          <w:highlight w:val="yellow"/>
        </w:rPr>
        <w:t xml:space="preserve"> Your students MUST have the code </w:t>
      </w:r>
      <w:r w:rsidR="00B22E92" w:rsidRPr="007E6356">
        <w:rPr>
          <w:b/>
          <w:bCs/>
          <w:highlight w:val="yellow"/>
        </w:rPr>
        <w:t>to</w:t>
      </w:r>
      <w:r w:rsidR="007E6356" w:rsidRPr="007E6356">
        <w:rPr>
          <w:b/>
          <w:bCs/>
          <w:highlight w:val="yellow"/>
        </w:rPr>
        <w:t xml:space="preserve"> access the assignment.</w:t>
      </w:r>
      <w:r w:rsidR="007E6356">
        <w:t xml:space="preserve">  Some fac</w:t>
      </w:r>
      <w:r w:rsidRPr="007E6356">
        <w:t>ulty choose to copy/paste the code into the</w:t>
      </w:r>
      <w:r w:rsidR="006E260C">
        <w:t xml:space="preserve"> D2L</w:t>
      </w:r>
      <w:r w:rsidRPr="007E6356">
        <w:t xml:space="preserve"> assignment instructions.</w:t>
      </w:r>
      <w:r w:rsidR="007E6356" w:rsidRPr="007E6356">
        <w:t xml:space="preserve"> Your code will differ from the one below!</w:t>
      </w:r>
    </w:p>
    <w:p w14:paraId="1E6560CD" w14:textId="3D9176E6" w:rsidR="007E6356" w:rsidRDefault="007E6356" w:rsidP="002D7A76">
      <w:pPr>
        <w:spacing w:after="0" w:line="240" w:lineRule="auto"/>
        <w:jc w:val="center"/>
      </w:pPr>
      <w:r>
        <w:rPr>
          <w:noProof/>
        </w:rPr>
        <w:lastRenderedPageBreak/>
        <w:drawing>
          <wp:inline distT="0" distB="0" distL="0" distR="0" wp14:anchorId="108B1925" wp14:editId="5C70815F">
            <wp:extent cx="6146800" cy="1981200"/>
            <wp:effectExtent l="0" t="0" r="6350" b="0"/>
            <wp:docPr id="2053754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5483" name="Picture 1" descr="A screenshot of a computer&#10;&#10;Description automatically generated"/>
                    <pic:cNvPicPr/>
                  </pic:nvPicPr>
                  <pic:blipFill rotWithShape="1">
                    <a:blip r:embed="rId15"/>
                    <a:srcRect l="4537" t="43408" r="5833" b="10370"/>
                    <a:stretch/>
                  </pic:blipFill>
                  <pic:spPr bwMode="auto">
                    <a:xfrm>
                      <a:off x="0" y="0"/>
                      <a:ext cx="6146800" cy="1981200"/>
                    </a:xfrm>
                    <a:prstGeom prst="rect">
                      <a:avLst/>
                    </a:prstGeom>
                    <a:ln>
                      <a:noFill/>
                    </a:ln>
                    <a:extLst>
                      <a:ext uri="{53640926-AAD7-44D8-BBD7-CCE9431645EC}">
                        <a14:shadowObscured xmlns:a14="http://schemas.microsoft.com/office/drawing/2010/main"/>
                      </a:ext>
                    </a:extLst>
                  </pic:spPr>
                </pic:pic>
              </a:graphicData>
            </a:graphic>
          </wp:inline>
        </w:drawing>
      </w:r>
    </w:p>
    <w:p w14:paraId="0D643E99" w14:textId="77777777" w:rsidR="002D7A76" w:rsidRDefault="002D7A76" w:rsidP="002D7A76">
      <w:pPr>
        <w:pStyle w:val="ListParagraph"/>
        <w:spacing w:after="0" w:line="240" w:lineRule="auto"/>
      </w:pPr>
    </w:p>
    <w:p w14:paraId="4158F1E7" w14:textId="13ADCB7D" w:rsidR="008C1726" w:rsidRDefault="008C1726" w:rsidP="002D7A76">
      <w:pPr>
        <w:pStyle w:val="ListParagraph"/>
        <w:numPr>
          <w:ilvl w:val="0"/>
          <w:numId w:val="1"/>
        </w:numPr>
        <w:spacing w:after="0" w:line="240" w:lineRule="auto"/>
      </w:pPr>
      <w:r>
        <w:t xml:space="preserve">Then click </w:t>
      </w:r>
      <w:r w:rsidR="00097857">
        <w:t xml:space="preserve">the purple </w:t>
      </w:r>
      <w:r>
        <w:t>Finish Setup</w:t>
      </w:r>
      <w:r w:rsidR="00097857">
        <w:t xml:space="preserve"> button</w:t>
      </w:r>
      <w:r>
        <w:t xml:space="preserve">. </w:t>
      </w:r>
    </w:p>
    <w:p w14:paraId="37522905" w14:textId="77777777" w:rsidR="002D7A76" w:rsidRDefault="002D7A76" w:rsidP="002D7A76">
      <w:pPr>
        <w:pStyle w:val="ListParagraph"/>
        <w:spacing w:after="0" w:line="240" w:lineRule="auto"/>
      </w:pPr>
    </w:p>
    <w:p w14:paraId="7A73D88F" w14:textId="6B4E9461" w:rsidR="004D1AE0" w:rsidRDefault="004D1AE0" w:rsidP="002D7A76">
      <w:pPr>
        <w:pStyle w:val="ListParagraph"/>
        <w:numPr>
          <w:ilvl w:val="0"/>
          <w:numId w:val="1"/>
        </w:numPr>
        <w:spacing w:after="0" w:line="240" w:lineRule="auto"/>
      </w:pPr>
      <w:r>
        <w:t xml:space="preserve">Be sure to click on the </w:t>
      </w:r>
      <w:r w:rsidR="00B55A8F">
        <w:t xml:space="preserve">Main Folder to find your assignment.  Use the search button </w:t>
      </w:r>
      <w:r w:rsidR="00626A0F">
        <w:t>to find your assignment by your last name</w:t>
      </w:r>
      <w:r w:rsidR="00097857">
        <w:t xml:space="preserve"> or class number</w:t>
      </w:r>
      <w:r w:rsidR="00626A0F">
        <w:t>.</w:t>
      </w:r>
    </w:p>
    <w:p w14:paraId="40E1A5DF" w14:textId="59C2324C" w:rsidR="008F095E" w:rsidRDefault="008F095E" w:rsidP="002D7A76">
      <w:pPr>
        <w:spacing w:after="0" w:line="240" w:lineRule="auto"/>
        <w:jc w:val="center"/>
      </w:pPr>
    </w:p>
    <w:p w14:paraId="35F17D20" w14:textId="558758E0" w:rsidR="008F095E" w:rsidRDefault="001C2514" w:rsidP="002D7A76">
      <w:pPr>
        <w:pStyle w:val="ListParagraph"/>
        <w:numPr>
          <w:ilvl w:val="0"/>
          <w:numId w:val="1"/>
        </w:numPr>
        <w:spacing w:after="0" w:line="240" w:lineRule="auto"/>
      </w:pPr>
      <w:r>
        <w:t>You can click on VIEW SCANS to see</w:t>
      </w:r>
      <w:r w:rsidR="0076697B">
        <w:t xml:space="preserve"> your students’ results.  </w:t>
      </w:r>
      <w:r w:rsidR="008F095E">
        <w:t xml:space="preserve">You can also opt to have students screenshot their results and </w:t>
      </w:r>
      <w:r w:rsidR="00E16B69">
        <w:t>upload them</w:t>
      </w:r>
      <w:r w:rsidR="008F095E">
        <w:t xml:space="preserve"> into </w:t>
      </w:r>
      <w:r w:rsidR="0076697B">
        <w:t>D2L</w:t>
      </w:r>
      <w:r w:rsidR="008F095E">
        <w:t xml:space="preserve">.  </w:t>
      </w:r>
      <w:r w:rsidR="00E16B69">
        <w:t xml:space="preserve">You will be able to see which students have completed the assignment and which have not.  You can click on view results </w:t>
      </w:r>
      <w:r w:rsidR="00803B6B">
        <w:t xml:space="preserve">next to the student’s name </w:t>
      </w:r>
      <w:r w:rsidR="00E16B69">
        <w:t>to see the uploaded resume and the feedback that the student received.</w:t>
      </w:r>
    </w:p>
    <w:p w14:paraId="37203022" w14:textId="1F2985CE" w:rsidR="00E16B69" w:rsidRDefault="00E16B69" w:rsidP="002D7A76">
      <w:pPr>
        <w:spacing w:after="0" w:line="240" w:lineRule="auto"/>
      </w:pPr>
      <w:r w:rsidRPr="00E16B69">
        <w:rPr>
          <w:noProof/>
        </w:rPr>
        <w:drawing>
          <wp:inline distT="0" distB="0" distL="0" distR="0" wp14:anchorId="16FEEFE7" wp14:editId="2ACDFC03">
            <wp:extent cx="6858000" cy="2552700"/>
            <wp:effectExtent l="0" t="0" r="0" b="0"/>
            <wp:docPr id="14292060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06073" name="Picture 1" descr="A screenshot of a computer&#10;&#10;Description automatically generated"/>
                    <pic:cNvPicPr/>
                  </pic:nvPicPr>
                  <pic:blipFill rotWithShape="1">
                    <a:blip r:embed="rId16"/>
                    <a:srcRect t="24000" b="16445"/>
                    <a:stretch/>
                  </pic:blipFill>
                  <pic:spPr bwMode="auto">
                    <a:xfrm>
                      <a:off x="0" y="0"/>
                      <a:ext cx="6858000" cy="2552700"/>
                    </a:xfrm>
                    <a:prstGeom prst="rect">
                      <a:avLst/>
                    </a:prstGeom>
                    <a:ln>
                      <a:noFill/>
                    </a:ln>
                    <a:extLst>
                      <a:ext uri="{53640926-AAD7-44D8-BBD7-CCE9431645EC}">
                        <a14:shadowObscured xmlns:a14="http://schemas.microsoft.com/office/drawing/2010/main"/>
                      </a:ext>
                    </a:extLst>
                  </pic:spPr>
                </pic:pic>
              </a:graphicData>
            </a:graphic>
          </wp:inline>
        </w:drawing>
      </w:r>
    </w:p>
    <w:p w14:paraId="0E5D0789" w14:textId="77777777" w:rsidR="00803B6B" w:rsidRDefault="00803B6B" w:rsidP="002D7A76">
      <w:pPr>
        <w:spacing w:after="0" w:line="240" w:lineRule="auto"/>
        <w:jc w:val="center"/>
      </w:pPr>
    </w:p>
    <w:p w14:paraId="66A9C353" w14:textId="77777777" w:rsidR="00E16B69" w:rsidRDefault="00E16B69" w:rsidP="002D7A76">
      <w:pPr>
        <w:spacing w:after="0" w:line="240" w:lineRule="auto"/>
      </w:pPr>
    </w:p>
    <w:p w14:paraId="159C2C96" w14:textId="19B73167" w:rsidR="008F095E" w:rsidRPr="00153291" w:rsidRDefault="008F095E" w:rsidP="002D7A76">
      <w:pPr>
        <w:spacing w:after="0" w:line="240" w:lineRule="auto"/>
      </w:pPr>
    </w:p>
    <w:sectPr w:rsidR="008F095E" w:rsidRPr="00153291" w:rsidSect="006E70F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02FBA"/>
    <w:multiLevelType w:val="hybridMultilevel"/>
    <w:tmpl w:val="A072D39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34B4F83"/>
    <w:multiLevelType w:val="hybridMultilevel"/>
    <w:tmpl w:val="7EF4CD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BA1360"/>
    <w:multiLevelType w:val="hybridMultilevel"/>
    <w:tmpl w:val="D806F70A"/>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4E2D5410"/>
    <w:multiLevelType w:val="hybridMultilevel"/>
    <w:tmpl w:val="7EF4CD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E0D05D3"/>
    <w:multiLevelType w:val="hybridMultilevel"/>
    <w:tmpl w:val="B76C2F0A"/>
    <w:lvl w:ilvl="0" w:tplc="0409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73841774">
    <w:abstractNumId w:val="1"/>
  </w:num>
  <w:num w:numId="2" w16cid:durableId="817113844">
    <w:abstractNumId w:val="0"/>
  </w:num>
  <w:num w:numId="3" w16cid:durableId="1072040282">
    <w:abstractNumId w:val="3"/>
  </w:num>
  <w:num w:numId="4" w16cid:durableId="621156512">
    <w:abstractNumId w:val="4"/>
  </w:num>
  <w:num w:numId="5" w16cid:durableId="2059164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C65"/>
    <w:rsid w:val="00012001"/>
    <w:rsid w:val="00013AFD"/>
    <w:rsid w:val="00013F7B"/>
    <w:rsid w:val="00046ED7"/>
    <w:rsid w:val="0005065B"/>
    <w:rsid w:val="00097857"/>
    <w:rsid w:val="000B3BB2"/>
    <w:rsid w:val="000B6160"/>
    <w:rsid w:val="000B686D"/>
    <w:rsid w:val="00153291"/>
    <w:rsid w:val="001904A9"/>
    <w:rsid w:val="001C2514"/>
    <w:rsid w:val="001C47DC"/>
    <w:rsid w:val="001F3135"/>
    <w:rsid w:val="002047DA"/>
    <w:rsid w:val="00214E17"/>
    <w:rsid w:val="002232DE"/>
    <w:rsid w:val="002503F8"/>
    <w:rsid w:val="00255F17"/>
    <w:rsid w:val="002B2420"/>
    <w:rsid w:val="002D7A76"/>
    <w:rsid w:val="003357B9"/>
    <w:rsid w:val="0034339C"/>
    <w:rsid w:val="00361483"/>
    <w:rsid w:val="003C043F"/>
    <w:rsid w:val="003C1A9F"/>
    <w:rsid w:val="003E52AC"/>
    <w:rsid w:val="00416304"/>
    <w:rsid w:val="00461057"/>
    <w:rsid w:val="004638E6"/>
    <w:rsid w:val="0047786D"/>
    <w:rsid w:val="004B4484"/>
    <w:rsid w:val="004D1AE0"/>
    <w:rsid w:val="004D4C45"/>
    <w:rsid w:val="004E43F5"/>
    <w:rsid w:val="004F1DA9"/>
    <w:rsid w:val="00536597"/>
    <w:rsid w:val="005369B0"/>
    <w:rsid w:val="00542935"/>
    <w:rsid w:val="005666EC"/>
    <w:rsid w:val="00585559"/>
    <w:rsid w:val="00587FD6"/>
    <w:rsid w:val="00591F62"/>
    <w:rsid w:val="00593834"/>
    <w:rsid w:val="00597729"/>
    <w:rsid w:val="005B27B9"/>
    <w:rsid w:val="005B3561"/>
    <w:rsid w:val="005F2D37"/>
    <w:rsid w:val="00626A0F"/>
    <w:rsid w:val="006429C9"/>
    <w:rsid w:val="006A227D"/>
    <w:rsid w:val="006B449B"/>
    <w:rsid w:val="006E260C"/>
    <w:rsid w:val="006E70FB"/>
    <w:rsid w:val="00706034"/>
    <w:rsid w:val="007061E2"/>
    <w:rsid w:val="00725C0F"/>
    <w:rsid w:val="00727D16"/>
    <w:rsid w:val="007319D9"/>
    <w:rsid w:val="007349B0"/>
    <w:rsid w:val="007618C1"/>
    <w:rsid w:val="00765966"/>
    <w:rsid w:val="0076697B"/>
    <w:rsid w:val="007855AA"/>
    <w:rsid w:val="00795316"/>
    <w:rsid w:val="007B4C0F"/>
    <w:rsid w:val="007C7C34"/>
    <w:rsid w:val="007E6356"/>
    <w:rsid w:val="00803B6B"/>
    <w:rsid w:val="0081612B"/>
    <w:rsid w:val="008741B3"/>
    <w:rsid w:val="008948AB"/>
    <w:rsid w:val="008A06B0"/>
    <w:rsid w:val="008A4F3A"/>
    <w:rsid w:val="008C1726"/>
    <w:rsid w:val="008E7570"/>
    <w:rsid w:val="008F095E"/>
    <w:rsid w:val="00927147"/>
    <w:rsid w:val="009465E2"/>
    <w:rsid w:val="00A65488"/>
    <w:rsid w:val="00AB6AE4"/>
    <w:rsid w:val="00AD76ED"/>
    <w:rsid w:val="00B22E92"/>
    <w:rsid w:val="00B34733"/>
    <w:rsid w:val="00B521EA"/>
    <w:rsid w:val="00B52723"/>
    <w:rsid w:val="00B55A8F"/>
    <w:rsid w:val="00B60E83"/>
    <w:rsid w:val="00B95D26"/>
    <w:rsid w:val="00C05841"/>
    <w:rsid w:val="00C074E1"/>
    <w:rsid w:val="00C522F7"/>
    <w:rsid w:val="00C738C3"/>
    <w:rsid w:val="00C902D6"/>
    <w:rsid w:val="00C904A4"/>
    <w:rsid w:val="00C93E30"/>
    <w:rsid w:val="00CA5B03"/>
    <w:rsid w:val="00D473AB"/>
    <w:rsid w:val="00D87E47"/>
    <w:rsid w:val="00DA65F0"/>
    <w:rsid w:val="00DB658D"/>
    <w:rsid w:val="00DC2DD7"/>
    <w:rsid w:val="00DE3CBB"/>
    <w:rsid w:val="00E105BA"/>
    <w:rsid w:val="00E10B27"/>
    <w:rsid w:val="00E16B69"/>
    <w:rsid w:val="00E22C65"/>
    <w:rsid w:val="00E549AC"/>
    <w:rsid w:val="00E55B6D"/>
    <w:rsid w:val="00E759AE"/>
    <w:rsid w:val="00EF7DFF"/>
    <w:rsid w:val="00F0662E"/>
    <w:rsid w:val="00F65E7E"/>
    <w:rsid w:val="00FC6E11"/>
    <w:rsid w:val="034C0E63"/>
    <w:rsid w:val="049D0C8C"/>
    <w:rsid w:val="068D6B5E"/>
    <w:rsid w:val="08028363"/>
    <w:rsid w:val="0812BEEB"/>
    <w:rsid w:val="0875EEE8"/>
    <w:rsid w:val="08F275B1"/>
    <w:rsid w:val="0B615AE8"/>
    <w:rsid w:val="0EC3FBE2"/>
    <w:rsid w:val="0ECD56DF"/>
    <w:rsid w:val="1371EE4E"/>
    <w:rsid w:val="1576C628"/>
    <w:rsid w:val="15E1904E"/>
    <w:rsid w:val="1724534C"/>
    <w:rsid w:val="18F04E97"/>
    <w:rsid w:val="1919C800"/>
    <w:rsid w:val="1A01ECE5"/>
    <w:rsid w:val="1B5BDD64"/>
    <w:rsid w:val="1BDFA069"/>
    <w:rsid w:val="202CD634"/>
    <w:rsid w:val="206BE39C"/>
    <w:rsid w:val="21998A96"/>
    <w:rsid w:val="21F0E9F9"/>
    <w:rsid w:val="23CD5D81"/>
    <w:rsid w:val="25A46C43"/>
    <w:rsid w:val="267A86E1"/>
    <w:rsid w:val="28EC725A"/>
    <w:rsid w:val="28F2B0D8"/>
    <w:rsid w:val="29517BD8"/>
    <w:rsid w:val="2EE4F7DF"/>
    <w:rsid w:val="2EEC2306"/>
    <w:rsid w:val="2F19114E"/>
    <w:rsid w:val="30F9BED6"/>
    <w:rsid w:val="35188654"/>
    <w:rsid w:val="35C61F92"/>
    <w:rsid w:val="36A1F379"/>
    <w:rsid w:val="37FAF638"/>
    <w:rsid w:val="391F92FC"/>
    <w:rsid w:val="3AFB9219"/>
    <w:rsid w:val="3CECA45A"/>
    <w:rsid w:val="3E99855C"/>
    <w:rsid w:val="3F6D42D0"/>
    <w:rsid w:val="41317E24"/>
    <w:rsid w:val="4559BEF5"/>
    <w:rsid w:val="45D2AC2A"/>
    <w:rsid w:val="46578205"/>
    <w:rsid w:val="46E003B5"/>
    <w:rsid w:val="48BDB026"/>
    <w:rsid w:val="51EE81C4"/>
    <w:rsid w:val="54FE34A0"/>
    <w:rsid w:val="55CF3BE9"/>
    <w:rsid w:val="55EE259A"/>
    <w:rsid w:val="561CD335"/>
    <w:rsid w:val="569F07DC"/>
    <w:rsid w:val="56FCDD10"/>
    <w:rsid w:val="573324C3"/>
    <w:rsid w:val="57680864"/>
    <w:rsid w:val="5B57A37D"/>
    <w:rsid w:val="5C8CE38D"/>
    <w:rsid w:val="5CEE1565"/>
    <w:rsid w:val="5FDEFD60"/>
    <w:rsid w:val="6382D932"/>
    <w:rsid w:val="6405E326"/>
    <w:rsid w:val="64F092AA"/>
    <w:rsid w:val="69EE7BAB"/>
    <w:rsid w:val="6BCB4FF0"/>
    <w:rsid w:val="7360DE31"/>
    <w:rsid w:val="740A103A"/>
    <w:rsid w:val="747C6E19"/>
    <w:rsid w:val="753AB38F"/>
    <w:rsid w:val="755DE0E3"/>
    <w:rsid w:val="75878A46"/>
    <w:rsid w:val="7A4B2EDB"/>
    <w:rsid w:val="7C89C985"/>
    <w:rsid w:val="7E34655A"/>
    <w:rsid w:val="7FA9F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BAA1D"/>
  <w15:chartTrackingRefBased/>
  <w15:docId w15:val="{046FD7DF-F491-4418-BA80-0BDA1A2F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C65"/>
    <w:pPr>
      <w:ind w:left="720"/>
      <w:contextualSpacing/>
    </w:pPr>
  </w:style>
  <w:style w:type="character" w:styleId="Hyperlink">
    <w:name w:val="Hyperlink"/>
    <w:basedOn w:val="DefaultParagraphFont"/>
    <w:uiPriority w:val="99"/>
    <w:unhideWhenUsed/>
    <w:rsid w:val="00E22C65"/>
    <w:rPr>
      <w:color w:val="0563C1" w:themeColor="hyperlink"/>
      <w:u w:val="single"/>
    </w:rPr>
  </w:style>
  <w:style w:type="character" w:styleId="UnresolvedMention">
    <w:name w:val="Unresolved Mention"/>
    <w:basedOn w:val="DefaultParagraphFont"/>
    <w:uiPriority w:val="99"/>
    <w:semiHidden/>
    <w:unhideWhenUsed/>
    <w:rsid w:val="00E22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19780">
      <w:bodyDiv w:val="1"/>
      <w:marLeft w:val="0"/>
      <w:marRight w:val="0"/>
      <w:marTop w:val="0"/>
      <w:marBottom w:val="0"/>
      <w:divBdr>
        <w:top w:val="none" w:sz="0" w:space="0" w:color="auto"/>
        <w:left w:val="none" w:sz="0" w:space="0" w:color="auto"/>
        <w:bottom w:val="none" w:sz="0" w:space="0" w:color="auto"/>
        <w:right w:val="none" w:sz="0" w:space="0" w:color="auto"/>
      </w:divBdr>
    </w:div>
    <w:div w:id="381950701">
      <w:bodyDiv w:val="1"/>
      <w:marLeft w:val="0"/>
      <w:marRight w:val="0"/>
      <w:marTop w:val="0"/>
      <w:marBottom w:val="0"/>
      <w:divBdr>
        <w:top w:val="none" w:sz="0" w:space="0" w:color="auto"/>
        <w:left w:val="none" w:sz="0" w:space="0" w:color="auto"/>
        <w:bottom w:val="none" w:sz="0" w:space="0" w:color="auto"/>
        <w:right w:val="none" w:sz="0" w:space="0" w:color="auto"/>
      </w:divBdr>
    </w:div>
    <w:div w:id="727530590">
      <w:bodyDiv w:val="1"/>
      <w:marLeft w:val="0"/>
      <w:marRight w:val="0"/>
      <w:marTop w:val="0"/>
      <w:marBottom w:val="0"/>
      <w:divBdr>
        <w:top w:val="none" w:sz="0" w:space="0" w:color="auto"/>
        <w:left w:val="none" w:sz="0" w:space="0" w:color="auto"/>
        <w:bottom w:val="none" w:sz="0" w:space="0" w:color="auto"/>
        <w:right w:val="none" w:sz="0" w:space="0" w:color="auto"/>
      </w:divBdr>
    </w:div>
    <w:div w:id="152994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c@wcupa.ed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upport.biginterview.com/en/article/resumeai-scoring-guides-1ixqxjl/."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wcupa.biginterview.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DFA515A64014D8424AC2E47A8EAD6" ma:contentTypeVersion="17" ma:contentTypeDescription="Create a new document." ma:contentTypeScope="" ma:versionID="6e24f786452d81c7d57d51498ef39bfa">
  <xsd:schema xmlns:xsd="http://www.w3.org/2001/XMLSchema" xmlns:xs="http://www.w3.org/2001/XMLSchema" xmlns:p="http://schemas.microsoft.com/office/2006/metadata/properties" xmlns:ns2="90d0076d-6670-422f-b53d-d10e5ad3b8a9" xmlns:ns3="335fbbaf-fb00-4dcf-bfc4-bcedf28b13f3" targetNamespace="http://schemas.microsoft.com/office/2006/metadata/properties" ma:root="true" ma:fieldsID="84c7e450f36fd9a2b8473e219a9b84a9" ns2:_="" ns3:_="">
    <xsd:import namespace="90d0076d-6670-422f-b53d-d10e5ad3b8a9"/>
    <xsd:import namespace="335fbbaf-fb00-4dcf-bfc4-bcedf28b13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d0076d-6670-422f-b53d-d10e5ad3b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feaa485-091a-453e-9962-d1ee3888fd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5fbbaf-fb00-4dcf-bfc4-bcedf28b13f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42670ea-fc34-406f-b849-0c83af648298}" ma:internalName="TaxCatchAll" ma:showField="CatchAllData" ma:web="335fbbaf-fb00-4dcf-bfc4-bcedf28b13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5fbbaf-fb00-4dcf-bfc4-bcedf28b13f3" xsi:nil="true"/>
    <lcf76f155ced4ddcb4097134ff3c332f xmlns="90d0076d-6670-422f-b53d-d10e5ad3b8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2E4F46-E117-4FF1-903E-E523AD99B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d0076d-6670-422f-b53d-d10e5ad3b8a9"/>
    <ds:schemaRef ds:uri="335fbbaf-fb00-4dcf-bfc4-bcedf28b1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348747-B500-4311-9F7D-10CAEDA8160C}">
  <ds:schemaRefs>
    <ds:schemaRef ds:uri="http://schemas.microsoft.com/sharepoint/v3/contenttype/forms"/>
  </ds:schemaRefs>
</ds:datastoreItem>
</file>

<file path=customXml/itemProps3.xml><?xml version="1.0" encoding="utf-8"?>
<ds:datastoreItem xmlns:ds="http://schemas.openxmlformats.org/officeDocument/2006/customXml" ds:itemID="{267F6BD0-71F9-4963-9FF3-A507B828D2B2}">
  <ds:schemaRefs>
    <ds:schemaRef ds:uri="http://schemas.microsoft.com/office/2006/metadata/properties"/>
    <ds:schemaRef ds:uri="http://schemas.microsoft.com/office/infopath/2007/PartnerControls"/>
    <ds:schemaRef ds:uri="335fbbaf-fb00-4dcf-bfc4-bcedf28b13f3"/>
    <ds:schemaRef ds:uri="90d0076d-6670-422f-b53d-d10e5ad3b8a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689</Words>
  <Characters>3389</Characters>
  <Application>Microsoft Office Word</Application>
  <DocSecurity>0</DocSecurity>
  <Lines>68</Lines>
  <Paragraphs>23</Paragraphs>
  <ScaleCrop>false</ScaleCrop>
  <Company>Western Carolina University</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Hachadurian</dc:creator>
  <cp:keywords/>
  <dc:description/>
  <cp:lastModifiedBy>Shellaway, Katelyn</cp:lastModifiedBy>
  <cp:revision>102</cp:revision>
  <cp:lastPrinted>2025-09-02T12:50:00Z</cp:lastPrinted>
  <dcterms:created xsi:type="dcterms:W3CDTF">2024-08-19T15:17:00Z</dcterms:created>
  <dcterms:modified xsi:type="dcterms:W3CDTF">2025-09-02T12:56:00Z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321b5f-a4ea-42e4-9273-2f91b9a1a708_Enabled">
    <vt:lpwstr>true</vt:lpwstr>
  </property>
  <property fmtid="{D5CDD505-2E9C-101B-9397-08002B2CF9AE}" pid="3" name="MSIP_Label_8d321b5f-a4ea-42e4-9273-2f91b9a1a708_SetDate">
    <vt:lpwstr>2023-07-21T12:52:57Z</vt:lpwstr>
  </property>
  <property fmtid="{D5CDD505-2E9C-101B-9397-08002B2CF9AE}" pid="4" name="MSIP_Label_8d321b5f-a4ea-42e4-9273-2f91b9a1a708_Method">
    <vt:lpwstr>Standard</vt:lpwstr>
  </property>
  <property fmtid="{D5CDD505-2E9C-101B-9397-08002B2CF9AE}" pid="5" name="MSIP_Label_8d321b5f-a4ea-42e4-9273-2f91b9a1a708_Name">
    <vt:lpwstr>Low Confidentiality - Green</vt:lpwstr>
  </property>
  <property fmtid="{D5CDD505-2E9C-101B-9397-08002B2CF9AE}" pid="6" name="MSIP_Label_8d321b5f-a4ea-42e4-9273-2f91b9a1a708_SiteId">
    <vt:lpwstr>c5b35b5a-16d5-4414-8ee1-7bde70543f1b</vt:lpwstr>
  </property>
  <property fmtid="{D5CDD505-2E9C-101B-9397-08002B2CF9AE}" pid="7" name="MSIP_Label_8d321b5f-a4ea-42e4-9273-2f91b9a1a708_ActionId">
    <vt:lpwstr>647c6a89-5059-4e81-b1db-ae4b5d0b1504</vt:lpwstr>
  </property>
  <property fmtid="{D5CDD505-2E9C-101B-9397-08002B2CF9AE}" pid="8" name="MSIP_Label_8d321b5f-a4ea-42e4-9273-2f91b9a1a708_ContentBits">
    <vt:lpwstr>0</vt:lpwstr>
  </property>
  <property fmtid="{D5CDD505-2E9C-101B-9397-08002B2CF9AE}" pid="9" name="ContentTypeId">
    <vt:lpwstr>0x0101000E8DFA515A64014D8424AC2E47A8EAD6</vt:lpwstr>
  </property>
  <property fmtid="{D5CDD505-2E9C-101B-9397-08002B2CF9AE}" pid="10" name="MediaServiceImageTags">
    <vt:lpwstr/>
  </property>
  <property fmtid="{D5CDD505-2E9C-101B-9397-08002B2CF9AE}" pid="11" name="GrammarlyDocumentId">
    <vt:lpwstr>693a16b4-b64e-4232-a714-cd508436e916</vt:lpwstr>
  </property>
</Properties>
</file>