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AB82" w14:textId="7777EB16" w:rsidR="003A1FC1" w:rsidRPr="00457A6E" w:rsidRDefault="00D23DDF" w:rsidP="00457A6E">
      <w:pPr>
        <w:spacing w:before="8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AFD2CE8" wp14:editId="1DB0861E">
                <wp:simplePos x="0" y="0"/>
                <wp:positionH relativeFrom="page">
                  <wp:posOffset>4309745</wp:posOffset>
                </wp:positionH>
                <wp:positionV relativeFrom="page">
                  <wp:posOffset>1605280</wp:posOffset>
                </wp:positionV>
                <wp:extent cx="14605" cy="42545"/>
                <wp:effectExtent l="0" t="0" r="0" b="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42545"/>
                          <a:chOff x="6787" y="2528"/>
                          <a:chExt cx="23" cy="67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787" y="2528"/>
                            <a:ext cx="23" cy="67"/>
                          </a:xfrm>
                          <a:custGeom>
                            <a:avLst/>
                            <a:gdLst>
                              <a:gd name="T0" fmla="+- 0 6810 6787"/>
                              <a:gd name="T1" fmla="*/ T0 w 23"/>
                              <a:gd name="T2" fmla="+- 0 2528 2528"/>
                              <a:gd name="T3" fmla="*/ 2528 h 67"/>
                              <a:gd name="T4" fmla="+- 0 6787 6787"/>
                              <a:gd name="T5" fmla="*/ T4 w 23"/>
                              <a:gd name="T6" fmla="+- 0 2528 2528"/>
                              <a:gd name="T7" fmla="*/ 2528 h 67"/>
                              <a:gd name="T8" fmla="+- 0 6787 6787"/>
                              <a:gd name="T9" fmla="*/ T8 w 23"/>
                              <a:gd name="T10" fmla="+- 0 2595 2528"/>
                              <a:gd name="T11" fmla="*/ 2595 h 67"/>
                              <a:gd name="T12" fmla="+- 0 6788 6787"/>
                              <a:gd name="T13" fmla="*/ T12 w 23"/>
                              <a:gd name="T14" fmla="+- 0 2594 2528"/>
                              <a:gd name="T15" fmla="*/ 2594 h 67"/>
                              <a:gd name="T16" fmla="+- 0 6788 6787"/>
                              <a:gd name="T17" fmla="*/ T16 w 23"/>
                              <a:gd name="T18" fmla="+- 0 2590 2528"/>
                              <a:gd name="T19" fmla="*/ 2590 h 67"/>
                              <a:gd name="T20" fmla="+- 0 6789 6787"/>
                              <a:gd name="T21" fmla="*/ T20 w 23"/>
                              <a:gd name="T22" fmla="+- 0 2584 2528"/>
                              <a:gd name="T23" fmla="*/ 2584 h 67"/>
                              <a:gd name="T24" fmla="+- 0 6789 6787"/>
                              <a:gd name="T25" fmla="*/ T24 w 23"/>
                              <a:gd name="T26" fmla="+- 0 2564 2528"/>
                              <a:gd name="T27" fmla="*/ 2564 h 67"/>
                              <a:gd name="T28" fmla="+- 0 6789 6787"/>
                              <a:gd name="T29" fmla="*/ T28 w 23"/>
                              <a:gd name="T30" fmla="+- 0 2560 2528"/>
                              <a:gd name="T31" fmla="*/ 2560 h 67"/>
                              <a:gd name="T32" fmla="+- 0 6789 6787"/>
                              <a:gd name="T33" fmla="*/ T32 w 23"/>
                              <a:gd name="T34" fmla="+- 0 2554 2528"/>
                              <a:gd name="T35" fmla="*/ 2554 h 67"/>
                              <a:gd name="T36" fmla="+- 0 6789 6787"/>
                              <a:gd name="T37" fmla="*/ T36 w 23"/>
                              <a:gd name="T38" fmla="+- 0 2554 2528"/>
                              <a:gd name="T39" fmla="*/ 2554 h 67"/>
                              <a:gd name="T40" fmla="+- 0 6796 6787"/>
                              <a:gd name="T41" fmla="*/ T40 w 23"/>
                              <a:gd name="T42" fmla="+- 0 2550 2528"/>
                              <a:gd name="T43" fmla="*/ 2550 h 67"/>
                              <a:gd name="T44" fmla="+- 0 6799 6787"/>
                              <a:gd name="T45" fmla="*/ T44 w 23"/>
                              <a:gd name="T46" fmla="+- 0 2546 2528"/>
                              <a:gd name="T47" fmla="*/ 2546 h 67"/>
                              <a:gd name="T48" fmla="+- 0 6800 6787"/>
                              <a:gd name="T49" fmla="*/ T48 w 23"/>
                              <a:gd name="T50" fmla="+- 0 2542 2528"/>
                              <a:gd name="T51" fmla="*/ 2542 h 67"/>
                              <a:gd name="T52" fmla="+- 0 6801 6787"/>
                              <a:gd name="T53" fmla="*/ T52 w 23"/>
                              <a:gd name="T54" fmla="+- 0 2540 2528"/>
                              <a:gd name="T55" fmla="*/ 2540 h 67"/>
                              <a:gd name="T56" fmla="+- 0 6801 6787"/>
                              <a:gd name="T57" fmla="*/ T56 w 23"/>
                              <a:gd name="T58" fmla="+- 0 2540 2528"/>
                              <a:gd name="T59" fmla="*/ 2540 h 67"/>
                              <a:gd name="T60" fmla="+- 0 6805 6787"/>
                              <a:gd name="T61" fmla="*/ T60 w 23"/>
                              <a:gd name="T62" fmla="+- 0 2532 2528"/>
                              <a:gd name="T63" fmla="*/ 2532 h 67"/>
                              <a:gd name="T64" fmla="+- 0 6810 6787"/>
                              <a:gd name="T65" fmla="*/ T64 w 23"/>
                              <a:gd name="T66" fmla="+- 0 2528 2528"/>
                              <a:gd name="T67" fmla="*/ 2528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" h="67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1" y="66"/>
                                </a:lnTo>
                                <a:lnTo>
                                  <a:pt x="1" y="62"/>
                                </a:lnTo>
                                <a:lnTo>
                                  <a:pt x="2" y="56"/>
                                </a:lnTo>
                                <a:lnTo>
                                  <a:pt x="2" y="36"/>
                                </a:lnTo>
                                <a:lnTo>
                                  <a:pt x="2" y="32"/>
                                </a:lnTo>
                                <a:lnTo>
                                  <a:pt x="2" y="26"/>
                                </a:lnTo>
                                <a:lnTo>
                                  <a:pt x="9" y="22"/>
                                </a:lnTo>
                                <a:lnTo>
                                  <a:pt x="12" y="18"/>
                                </a:lnTo>
                                <a:lnTo>
                                  <a:pt x="13" y="14"/>
                                </a:lnTo>
                                <a:lnTo>
                                  <a:pt x="14" y="12"/>
                                </a:lnTo>
                                <a:lnTo>
                                  <a:pt x="18" y="4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254D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2BE1" id="Group 32" o:spid="_x0000_s1026" style="position:absolute;margin-left:339.35pt;margin-top:126.4pt;width:1.15pt;height:3.35pt;z-index:-251656704;mso-position-horizontal-relative:page;mso-position-vertical-relative:page" coordorigin="6787,2528" coordsize="23,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">
                <v:shape id="Freeform 33" o:spid="_x0000_s1027" style="position:absolute;left:6787;top:2528;width:23;height:67;visibility:visible;mso-wrap-style:square;v-text-anchor:top" coordsize="23,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" path="m23,l,,,67,1,66r,-4l2,56,2,36r,-4l2,26,9,22r3,-4l13,14r1,-2l18,4,23,e" fillcolor="#254da1" stroked="f">
                  <v:path arrowok="t" o:connecttype="custom" o:connectlocs="23,2528;0,2528;0,2595;1,2594;1,2590;2,2584;2,2564;2,2560;2,2554;2,2554;9,2550;12,2546;13,2542;14,2540;14,2540;18,2532;23,2528" o:connectangles="0,0,0,0,0,0,0,0,0,0,0,0,0,0,0,0,0"/>
                </v:shape>
                <w10:wrap anchorx="page" anchory="page"/>
              </v:group>
            </w:pict>
          </mc:Fallback>
        </mc:AlternateContent>
      </w:r>
    </w:p>
    <w:p w14:paraId="1A3A8503" w14:textId="77777777" w:rsidR="003A1FC1" w:rsidRDefault="003A1FC1">
      <w:pPr>
        <w:spacing w:before="6"/>
        <w:ind w:left="5165" w:right="5584"/>
        <w:jc w:val="center"/>
        <w:rPr>
          <w:rFonts w:eastAsia="Calibri"/>
          <w:spacing w:val="-1"/>
        </w:rPr>
      </w:pPr>
    </w:p>
    <w:p w14:paraId="3FF52788" w14:textId="77777777" w:rsidR="00457A6E" w:rsidRDefault="00457A6E" w:rsidP="00457A6E">
      <w:pPr>
        <w:jc w:val="center"/>
        <w:rPr>
          <w:rFonts w:eastAsia="Calibri"/>
          <w:spacing w:val="-1"/>
        </w:rPr>
      </w:pPr>
      <w:r>
        <w:rPr>
          <w:rFonts w:eastAsia="Calibri"/>
          <w:noProof/>
          <w:spacing w:val="-1"/>
        </w:rPr>
        <w:drawing>
          <wp:inline distT="0" distB="0" distL="0" distR="0" wp14:anchorId="05A6C209" wp14:editId="696E7523">
            <wp:extent cx="4178300" cy="1663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A1318" w14:textId="77777777" w:rsidR="00457A6E" w:rsidRPr="00000B68" w:rsidRDefault="00457A6E">
      <w:pPr>
        <w:spacing w:before="6"/>
        <w:ind w:left="5165" w:right="5584"/>
        <w:jc w:val="center"/>
        <w:rPr>
          <w:rFonts w:eastAsia="Calibri"/>
          <w:spacing w:val="-1"/>
        </w:rPr>
      </w:pPr>
    </w:p>
    <w:p w14:paraId="2BCCCE74" w14:textId="2C239B50" w:rsidR="00517274" w:rsidRPr="00000B68" w:rsidRDefault="00BF68BA">
      <w:pPr>
        <w:spacing w:before="6"/>
        <w:ind w:left="5165" w:right="5584"/>
        <w:jc w:val="center"/>
        <w:rPr>
          <w:rFonts w:eastAsia="Calibri"/>
        </w:rPr>
      </w:pPr>
      <w:r w:rsidRPr="00000B68">
        <w:rPr>
          <w:rFonts w:eastAsia="Calibri"/>
          <w:spacing w:val="-1"/>
        </w:rPr>
        <w:t>P</w:t>
      </w:r>
      <w:r w:rsidRPr="00000B68">
        <w:rPr>
          <w:rFonts w:eastAsia="Calibri"/>
        </w:rPr>
        <w:t>r</w:t>
      </w:r>
      <w:r w:rsidRPr="00000B68">
        <w:rPr>
          <w:rFonts w:eastAsia="Calibri"/>
          <w:spacing w:val="-1"/>
        </w:rPr>
        <w:t>e</w:t>
      </w:r>
      <w:r w:rsidRPr="00000B68">
        <w:rPr>
          <w:rFonts w:eastAsia="Calibri"/>
        </w:rPr>
        <w:t>li</w:t>
      </w:r>
      <w:r w:rsidRPr="00000B68">
        <w:rPr>
          <w:rFonts w:eastAsia="Calibri"/>
          <w:spacing w:val="-1"/>
        </w:rPr>
        <w:t>m</w:t>
      </w:r>
      <w:r w:rsidRPr="00000B68">
        <w:rPr>
          <w:rFonts w:eastAsia="Calibri"/>
        </w:rPr>
        <w:t>i</w:t>
      </w:r>
      <w:r w:rsidRPr="00000B68">
        <w:rPr>
          <w:rFonts w:eastAsia="Calibri"/>
          <w:spacing w:val="-1"/>
        </w:rPr>
        <w:t>nar</w:t>
      </w:r>
      <w:r w:rsidRPr="00000B68">
        <w:rPr>
          <w:rFonts w:eastAsia="Calibri"/>
        </w:rPr>
        <w:t xml:space="preserve">y </w:t>
      </w:r>
      <w:r w:rsidRPr="00000B68">
        <w:rPr>
          <w:rFonts w:eastAsia="Calibri"/>
          <w:spacing w:val="-1"/>
        </w:rPr>
        <w:t>Schedul</w:t>
      </w:r>
      <w:r w:rsidRPr="00000B68">
        <w:rPr>
          <w:rFonts w:eastAsia="Calibri"/>
        </w:rPr>
        <w:t>e</w:t>
      </w:r>
    </w:p>
    <w:p w14:paraId="49143ADB" w14:textId="77777777" w:rsidR="004E47B1" w:rsidRDefault="00BF68BA">
      <w:pPr>
        <w:spacing w:before="2"/>
        <w:ind w:left="4802" w:right="5223"/>
        <w:jc w:val="center"/>
        <w:rPr>
          <w:rFonts w:eastAsia="Calibri-Light"/>
          <w:w w:val="99"/>
        </w:rPr>
      </w:pPr>
      <w:r w:rsidRPr="00000B68">
        <w:rPr>
          <w:rFonts w:eastAsia="Calibri-Light"/>
          <w:spacing w:val="1"/>
        </w:rPr>
        <w:t>W</w:t>
      </w:r>
      <w:r w:rsidRPr="00000B68">
        <w:rPr>
          <w:rFonts w:eastAsia="Calibri-Light"/>
        </w:rPr>
        <w:t>ednesday,</w:t>
      </w:r>
      <w:r w:rsidRPr="00000B68">
        <w:rPr>
          <w:rFonts w:eastAsia="Calibri-Light"/>
          <w:spacing w:val="-13"/>
        </w:rPr>
        <w:t xml:space="preserve"> </w:t>
      </w:r>
      <w:r w:rsidRPr="00000B68">
        <w:rPr>
          <w:rFonts w:eastAsia="Calibri-Light"/>
        </w:rPr>
        <w:t>Septe</w:t>
      </w:r>
      <w:r w:rsidRPr="00000B68">
        <w:rPr>
          <w:rFonts w:eastAsia="Calibri-Light"/>
          <w:spacing w:val="1"/>
        </w:rPr>
        <w:t>m</w:t>
      </w:r>
      <w:r w:rsidRPr="00000B68">
        <w:rPr>
          <w:rFonts w:eastAsia="Calibri-Light"/>
        </w:rPr>
        <w:t>ber</w:t>
      </w:r>
      <w:r w:rsidRPr="00000B68">
        <w:rPr>
          <w:rFonts w:eastAsia="Calibri-Light"/>
          <w:spacing w:val="-12"/>
        </w:rPr>
        <w:t xml:space="preserve"> </w:t>
      </w:r>
      <w:r w:rsidRPr="00000B68">
        <w:rPr>
          <w:rFonts w:eastAsia="Calibri-Light"/>
        </w:rPr>
        <w:t>29,</w:t>
      </w:r>
      <w:r w:rsidRPr="00000B68">
        <w:rPr>
          <w:rFonts w:eastAsia="Calibri-Light"/>
          <w:spacing w:val="-3"/>
        </w:rPr>
        <w:t xml:space="preserve"> </w:t>
      </w:r>
      <w:r w:rsidRPr="00000B68">
        <w:rPr>
          <w:rFonts w:eastAsia="Calibri-Light"/>
          <w:w w:val="99"/>
        </w:rPr>
        <w:t>2021</w:t>
      </w:r>
    </w:p>
    <w:p w14:paraId="595E117E" w14:textId="77777777" w:rsidR="004E47B1" w:rsidRDefault="004E47B1">
      <w:pPr>
        <w:spacing w:before="2"/>
        <w:ind w:left="4802" w:right="5223"/>
        <w:jc w:val="center"/>
        <w:rPr>
          <w:rFonts w:eastAsia="Calibri-Light"/>
          <w:w w:val="99"/>
        </w:rPr>
      </w:pPr>
    </w:p>
    <w:p w14:paraId="6B190FE1" w14:textId="2822C7F7" w:rsidR="00517274" w:rsidRPr="00000B68" w:rsidRDefault="00000B68">
      <w:pPr>
        <w:spacing w:before="2"/>
        <w:ind w:left="4802" w:right="5223"/>
        <w:jc w:val="center"/>
        <w:rPr>
          <w:rFonts w:eastAsia="Calibri-Light"/>
          <w:w w:val="99"/>
        </w:rPr>
      </w:pPr>
      <w:r w:rsidRPr="00000B68">
        <w:rPr>
          <w:rFonts w:eastAsia="Calibri-Light"/>
          <w:w w:val="99"/>
        </w:rPr>
        <w:t xml:space="preserve"> </w:t>
      </w:r>
      <w:r w:rsidR="004E47B1">
        <w:rPr>
          <w:rFonts w:eastAsia="Calibri-Light"/>
          <w:w w:val="99"/>
        </w:rPr>
        <w:t xml:space="preserve">General </w:t>
      </w:r>
      <w:r w:rsidRPr="00000B68">
        <w:rPr>
          <w:rFonts w:eastAsia="Calibri-Light"/>
          <w:w w:val="99"/>
        </w:rPr>
        <w:t>Zoom</w:t>
      </w:r>
      <w:r w:rsidR="004E47B1">
        <w:rPr>
          <w:rFonts w:eastAsia="Calibri-Light"/>
          <w:w w:val="99"/>
        </w:rPr>
        <w:t xml:space="preserve"> and A Panels</w:t>
      </w:r>
      <w:r w:rsidRPr="00000B68">
        <w:rPr>
          <w:rFonts w:eastAsia="Calibri-Light"/>
          <w:w w:val="99"/>
        </w:rPr>
        <w:t xml:space="preserve">: </w:t>
      </w:r>
      <w:hyperlink r:id="rId5" w:history="1">
        <w:r w:rsidRPr="00000B68">
          <w:rPr>
            <w:rStyle w:val="Hyperlink"/>
            <w:rFonts w:eastAsia="Calibri-Light"/>
            <w:w w:val="99"/>
          </w:rPr>
          <w:t>https://wcupa.zoom.us/j/95414961377?pwd=NDF4bDlGVEdmbEU5MDFhUVJoMExhQT09</w:t>
        </w:r>
      </w:hyperlink>
    </w:p>
    <w:p w14:paraId="5A97507F" w14:textId="66855730" w:rsidR="00000B68" w:rsidRDefault="00000B68">
      <w:pPr>
        <w:spacing w:before="2"/>
        <w:ind w:left="4802" w:right="5223"/>
        <w:jc w:val="center"/>
        <w:rPr>
          <w:rFonts w:eastAsia="Calibri-Light"/>
          <w:w w:val="99"/>
        </w:rPr>
      </w:pPr>
      <w:r w:rsidRPr="00000B68">
        <w:rPr>
          <w:rFonts w:eastAsia="Calibri-Light"/>
          <w:w w:val="99"/>
        </w:rPr>
        <w:t>Passcode: LCC</w:t>
      </w:r>
    </w:p>
    <w:p w14:paraId="246EC8E5" w14:textId="491DC7B7" w:rsidR="00104A53" w:rsidRDefault="00104A53">
      <w:pPr>
        <w:spacing w:before="2"/>
        <w:ind w:left="4802" w:right="5223"/>
        <w:jc w:val="center"/>
        <w:rPr>
          <w:rFonts w:eastAsia="Calibri-Light"/>
          <w:w w:val="99"/>
        </w:rPr>
      </w:pPr>
    </w:p>
    <w:p w14:paraId="16839F1C" w14:textId="08D1E28C" w:rsidR="00104A53" w:rsidRDefault="00104A53">
      <w:pPr>
        <w:spacing w:before="2"/>
        <w:ind w:left="4802" w:right="5223"/>
        <w:jc w:val="center"/>
        <w:rPr>
          <w:rFonts w:eastAsia="Calibri-Light"/>
          <w:w w:val="99"/>
        </w:rPr>
      </w:pPr>
      <w:r>
        <w:rPr>
          <w:rFonts w:eastAsia="Calibri-Light"/>
          <w:w w:val="99"/>
        </w:rPr>
        <w:t>Zoom for B Panels:</w:t>
      </w:r>
    </w:p>
    <w:p w14:paraId="76ECCB2E" w14:textId="1D12546D" w:rsidR="004E47B1" w:rsidRDefault="00976728">
      <w:pPr>
        <w:spacing w:before="2"/>
        <w:ind w:left="4802" w:right="5223"/>
        <w:jc w:val="center"/>
        <w:rPr>
          <w:rFonts w:eastAsia="Calibri-Light"/>
          <w:w w:val="99"/>
        </w:rPr>
      </w:pPr>
      <w:hyperlink r:id="rId6" w:history="1">
        <w:r w:rsidR="004E47B1" w:rsidRPr="000B1E45">
          <w:rPr>
            <w:rStyle w:val="Hyperlink"/>
            <w:rFonts w:eastAsia="Calibri-Light"/>
            <w:w w:val="99"/>
          </w:rPr>
          <w:t>https://wcupa.zoom.us/j/91890937201?pwd=eWdiUXpnUHhmZkZKWXFjTTZ4Z1dyQT09</w:t>
        </w:r>
      </w:hyperlink>
    </w:p>
    <w:p w14:paraId="0798ECF6" w14:textId="119F0020" w:rsidR="004E47B1" w:rsidRDefault="004E47B1">
      <w:pPr>
        <w:spacing w:before="2"/>
        <w:ind w:left="4802" w:right="5223"/>
        <w:jc w:val="center"/>
        <w:rPr>
          <w:rFonts w:eastAsia="Calibri-Light"/>
          <w:w w:val="99"/>
        </w:rPr>
      </w:pPr>
      <w:r>
        <w:rPr>
          <w:rFonts w:eastAsia="Calibri-Light"/>
          <w:w w:val="99"/>
        </w:rPr>
        <w:t>Passcode: LCC</w:t>
      </w:r>
    </w:p>
    <w:p w14:paraId="35ECDF08" w14:textId="77777777" w:rsidR="00104A53" w:rsidRPr="00000B68" w:rsidRDefault="00104A53">
      <w:pPr>
        <w:spacing w:before="2"/>
        <w:ind w:left="4802" w:right="5223"/>
        <w:jc w:val="center"/>
        <w:rPr>
          <w:rFonts w:eastAsia="Calibri-Light"/>
        </w:rPr>
      </w:pPr>
    </w:p>
    <w:p w14:paraId="3B831F7A" w14:textId="77777777" w:rsidR="00517274" w:rsidRPr="001F1D03" w:rsidRDefault="00517274">
      <w:pPr>
        <w:spacing w:before="15" w:line="26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381"/>
        <w:gridCol w:w="19"/>
        <w:gridCol w:w="6077"/>
      </w:tblGrid>
      <w:tr w:rsidR="00D076AF" w:rsidRPr="001F1D03" w14:paraId="0DDD3F12" w14:textId="77777777" w:rsidTr="001F1D03">
        <w:trPr>
          <w:trHeight w:hRule="exact" w:val="370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B6529" w14:textId="77777777" w:rsidR="00D076AF" w:rsidRPr="001F1D03" w:rsidRDefault="00D076AF">
            <w:pPr>
              <w:spacing w:line="272" w:lineRule="exact"/>
              <w:ind w:left="105" w:right="-20"/>
            </w:pPr>
            <w:r w:rsidRPr="001F1D03">
              <w:lastRenderedPageBreak/>
              <w:t>8:30 am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7EC" w14:textId="77777777" w:rsidR="001F1D03" w:rsidRPr="001F1D03" w:rsidRDefault="001F1D03" w:rsidP="001F1D03">
            <w:pPr>
              <w:spacing w:line="272" w:lineRule="exact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>Welcome Remarks</w:t>
            </w:r>
          </w:p>
          <w:p w14:paraId="6ABB575A" w14:textId="77777777" w:rsidR="001F1D03" w:rsidRPr="001F1D03" w:rsidRDefault="001F1D03" w:rsidP="001F1D03">
            <w:pPr>
              <w:spacing w:line="272" w:lineRule="exact"/>
              <w:jc w:val="center"/>
            </w:pPr>
          </w:p>
          <w:p w14:paraId="23A28C4D" w14:textId="74FB60BE" w:rsidR="00D076AF" w:rsidRPr="001F1D03" w:rsidRDefault="00D076AF" w:rsidP="001F1D03">
            <w:pPr>
              <w:spacing w:line="272" w:lineRule="exact"/>
              <w:jc w:val="center"/>
            </w:pPr>
            <w:r w:rsidRPr="001F1D03">
              <w:rPr>
                <w:b/>
                <w:bCs/>
              </w:rPr>
              <w:t>Co-directors:</w:t>
            </w:r>
          </w:p>
          <w:p w14:paraId="232549AC" w14:textId="77777777" w:rsidR="001F1D03" w:rsidRPr="001F1D03" w:rsidRDefault="001F1D03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6FC44428" w14:textId="77777777" w:rsidR="001F1D03" w:rsidRPr="001F1D03" w:rsidRDefault="00D076AF" w:rsidP="00D076AF">
            <w:pPr>
              <w:spacing w:line="272" w:lineRule="exact"/>
              <w:jc w:val="center"/>
            </w:pPr>
            <w:r w:rsidRPr="001F1D03">
              <w:t>Dr. Daniela Johannes</w:t>
            </w:r>
          </w:p>
          <w:p w14:paraId="160A958D" w14:textId="6E528BA6" w:rsidR="00D076AF" w:rsidRPr="001F1D03" w:rsidRDefault="00D076AF" w:rsidP="00D076AF">
            <w:pPr>
              <w:spacing w:line="272" w:lineRule="exact"/>
              <w:jc w:val="center"/>
            </w:pPr>
            <w:r w:rsidRPr="001F1D03">
              <w:t xml:space="preserve">Dr. Emily </w:t>
            </w:r>
            <w:proofErr w:type="spellStart"/>
            <w:r w:rsidRPr="001F1D03">
              <w:t>Aguiló</w:t>
            </w:r>
            <w:proofErr w:type="spellEnd"/>
          </w:p>
          <w:p w14:paraId="6B4AB748" w14:textId="2C663061" w:rsidR="00594E0F" w:rsidRPr="001F1D03" w:rsidRDefault="00594E0F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7F39A448" w14:textId="77777777" w:rsidR="001F1D03" w:rsidRPr="001F1D03" w:rsidRDefault="001F1D03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10441163" w14:textId="7647C1D1" w:rsidR="00D076AF" w:rsidRPr="001F1D03" w:rsidRDefault="00D076AF" w:rsidP="00D076AF">
            <w:pPr>
              <w:spacing w:line="272" w:lineRule="exact"/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CAE" w14:textId="3012FB20" w:rsidR="00D076AF" w:rsidRPr="001F1D03" w:rsidRDefault="00D076AF" w:rsidP="00D076AF">
            <w:pPr>
              <w:spacing w:line="272" w:lineRule="exact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>Committee members:</w:t>
            </w:r>
          </w:p>
          <w:p w14:paraId="6338D5E3" w14:textId="77777777" w:rsidR="001F1D03" w:rsidRPr="001F1D03" w:rsidRDefault="001F1D03" w:rsidP="00D076AF">
            <w:pPr>
              <w:spacing w:line="272" w:lineRule="exact"/>
              <w:jc w:val="center"/>
              <w:rPr>
                <w:b/>
                <w:bCs/>
              </w:rPr>
            </w:pPr>
          </w:p>
          <w:p w14:paraId="64AAFA4E" w14:textId="77777777" w:rsidR="001F1D03" w:rsidRPr="001F1D03" w:rsidRDefault="001F1D03" w:rsidP="001F1D03">
            <w:pPr>
              <w:spacing w:line="272" w:lineRule="exact"/>
              <w:jc w:val="center"/>
            </w:pPr>
            <w:r w:rsidRPr="001F1D03">
              <w:t>Dr. Yanira Rodríguez</w:t>
            </w:r>
          </w:p>
          <w:p w14:paraId="0E516DF0" w14:textId="7777777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Iliana Pagán-</w:t>
            </w:r>
            <w:proofErr w:type="spellStart"/>
            <w:r w:rsidRPr="001F1D03">
              <w:rPr>
                <w:lang w:val="es-ES"/>
              </w:rPr>
              <w:t>Teitelbaum</w:t>
            </w:r>
            <w:proofErr w:type="spellEnd"/>
          </w:p>
          <w:p w14:paraId="64F33D5E" w14:textId="62862D4B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Raúl Fregoso-Bailón</w:t>
            </w:r>
          </w:p>
          <w:p w14:paraId="50847089" w14:textId="17BF79F1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 xml:space="preserve">Dr. </w:t>
            </w:r>
            <w:proofErr w:type="spellStart"/>
            <w:r w:rsidRPr="001F1D03">
              <w:rPr>
                <w:lang w:val="es-ES"/>
              </w:rPr>
              <w:t>Michele</w:t>
            </w:r>
            <w:proofErr w:type="spellEnd"/>
            <w:r w:rsidRPr="001F1D03">
              <w:rPr>
                <w:lang w:val="es-ES"/>
              </w:rPr>
              <w:t xml:space="preserve"> </w:t>
            </w:r>
            <w:proofErr w:type="spellStart"/>
            <w:r w:rsidRPr="001F1D03">
              <w:rPr>
                <w:lang w:val="es-ES"/>
              </w:rPr>
              <w:t>Belliveau</w:t>
            </w:r>
            <w:proofErr w:type="spellEnd"/>
          </w:p>
          <w:p w14:paraId="27B5CEB8" w14:textId="404E297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Hiram Martínez</w:t>
            </w:r>
          </w:p>
          <w:p w14:paraId="11998277" w14:textId="6CE447E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Linda Stevenson</w:t>
            </w:r>
          </w:p>
          <w:p w14:paraId="0CA75D96" w14:textId="74656AC7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Miguel Ceballos</w:t>
            </w:r>
          </w:p>
          <w:p w14:paraId="71BE4F66" w14:textId="6323AB6A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>Dr. María Urrutia</w:t>
            </w:r>
          </w:p>
          <w:p w14:paraId="6A73DF9E" w14:textId="7A568FA1" w:rsidR="001F1D03" w:rsidRPr="001F1D03" w:rsidRDefault="001F1D03" w:rsidP="001F1D03">
            <w:pPr>
              <w:spacing w:line="272" w:lineRule="exact"/>
              <w:jc w:val="center"/>
              <w:rPr>
                <w:b/>
                <w:bCs/>
                <w:lang w:val="es-ES"/>
              </w:rPr>
            </w:pPr>
          </w:p>
          <w:p w14:paraId="65D10E85" w14:textId="331F31FD" w:rsidR="001F1D03" w:rsidRPr="001F1D03" w:rsidRDefault="001F1D03" w:rsidP="001F1D03">
            <w:pPr>
              <w:spacing w:line="272" w:lineRule="exact"/>
              <w:jc w:val="center"/>
              <w:rPr>
                <w:b/>
                <w:bCs/>
                <w:lang w:val="es-ES"/>
              </w:rPr>
            </w:pPr>
            <w:proofErr w:type="spellStart"/>
            <w:r w:rsidRPr="001F1D03">
              <w:rPr>
                <w:b/>
                <w:bCs/>
                <w:lang w:val="es-ES"/>
              </w:rPr>
              <w:t>Student</w:t>
            </w:r>
            <w:proofErr w:type="spellEnd"/>
            <w:r w:rsidRPr="001F1D0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F1D03">
              <w:rPr>
                <w:b/>
                <w:bCs/>
                <w:lang w:val="es-ES"/>
              </w:rPr>
              <w:t>Assistant</w:t>
            </w:r>
            <w:proofErr w:type="spellEnd"/>
            <w:r w:rsidRPr="001F1D03">
              <w:rPr>
                <w:b/>
                <w:bCs/>
                <w:lang w:val="es-ES"/>
              </w:rPr>
              <w:t>:</w:t>
            </w:r>
          </w:p>
          <w:p w14:paraId="4ECD73D4" w14:textId="35A22F2C" w:rsidR="001F1D03" w:rsidRPr="001F1D03" w:rsidRDefault="001F1D03" w:rsidP="001F1D03">
            <w:pPr>
              <w:spacing w:line="272" w:lineRule="exact"/>
              <w:jc w:val="center"/>
              <w:rPr>
                <w:lang w:val="es-ES"/>
              </w:rPr>
            </w:pPr>
            <w:r w:rsidRPr="001F1D03">
              <w:rPr>
                <w:lang w:val="es-ES"/>
              </w:rPr>
              <w:t xml:space="preserve">Joshua </w:t>
            </w:r>
            <w:proofErr w:type="spellStart"/>
            <w:r w:rsidRPr="001F1D03">
              <w:rPr>
                <w:lang w:val="es-ES"/>
              </w:rPr>
              <w:t>McNew</w:t>
            </w:r>
            <w:proofErr w:type="spellEnd"/>
          </w:p>
          <w:p w14:paraId="3D44A791" w14:textId="00DB096C" w:rsidR="00D076AF" w:rsidRPr="001F1D03" w:rsidRDefault="00D076AF" w:rsidP="001F1D03">
            <w:pPr>
              <w:spacing w:line="272" w:lineRule="exact"/>
              <w:ind w:right="4760"/>
              <w:jc w:val="both"/>
            </w:pPr>
          </w:p>
        </w:tc>
      </w:tr>
      <w:tr w:rsidR="007C2D65" w:rsidRPr="007C2D65" w14:paraId="61411932" w14:textId="77777777" w:rsidTr="007C2D65">
        <w:trPr>
          <w:trHeight w:hRule="exact" w:val="34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BC93D66" w14:textId="77777777" w:rsidR="00517274" w:rsidRPr="007C2D65" w:rsidRDefault="00BF68BA">
            <w:pPr>
              <w:spacing w:line="272" w:lineRule="exact"/>
              <w:ind w:left="105" w:right="-20"/>
              <w:rPr>
                <w:color w:val="000000" w:themeColor="text1"/>
              </w:rPr>
            </w:pPr>
            <w:r w:rsidRPr="007C2D65">
              <w:rPr>
                <w:color w:val="000000" w:themeColor="text1"/>
              </w:rPr>
              <w:t>Time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7245642B" w14:textId="77777777" w:rsidR="00517274" w:rsidRPr="007C2D65" w:rsidRDefault="00BF68BA">
            <w:pPr>
              <w:spacing w:line="272" w:lineRule="exact"/>
              <w:ind w:left="1784" w:right="1769"/>
              <w:jc w:val="center"/>
              <w:rPr>
                <w:color w:val="000000" w:themeColor="text1"/>
              </w:rPr>
            </w:pPr>
            <w:r w:rsidRPr="007C2D65">
              <w:rPr>
                <w:b/>
                <w:bCs/>
                <w:color w:val="000000" w:themeColor="text1"/>
              </w:rPr>
              <w:t>Academic Panels</w:t>
            </w:r>
          </w:p>
        </w:tc>
        <w:tc>
          <w:tcPr>
            <w:tcW w:w="6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B20B809" w14:textId="77777777" w:rsidR="00517274" w:rsidRPr="007C2D65" w:rsidRDefault="00BF68BA">
            <w:pPr>
              <w:spacing w:line="272" w:lineRule="exact"/>
              <w:ind w:left="2266" w:right="2250"/>
              <w:jc w:val="center"/>
              <w:rPr>
                <w:color w:val="000000" w:themeColor="text1"/>
              </w:rPr>
            </w:pPr>
            <w:r w:rsidRPr="007C2D65">
              <w:rPr>
                <w:b/>
                <w:bCs/>
                <w:color w:val="000000" w:themeColor="text1"/>
              </w:rPr>
              <w:t>Organizations</w:t>
            </w:r>
          </w:p>
        </w:tc>
      </w:tr>
      <w:tr w:rsidR="00517274" w:rsidRPr="001F1D03" w14:paraId="35145D79" w14:textId="77777777">
        <w:trPr>
          <w:trHeight w:hRule="exact" w:val="457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A9C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9:00-9:50am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52D" w14:textId="16B6F342" w:rsidR="00517274" w:rsidRDefault="00BF68BA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t>Panel 1A</w:t>
            </w:r>
            <w:r w:rsidRPr="001F1D03">
              <w:rPr>
                <w:b/>
                <w:bCs/>
              </w:rPr>
              <w:t>: Afro-Latinx Fiction and Non-Fiction</w:t>
            </w:r>
          </w:p>
          <w:p w14:paraId="349F45B2" w14:textId="5BF8E308" w:rsidR="00734263" w:rsidRDefault="00734263" w:rsidP="00734263">
            <w:r>
              <w:rPr>
                <w:b/>
                <w:bCs/>
              </w:rPr>
              <w:t xml:space="preserve">Moderator: </w:t>
            </w:r>
            <w:r w:rsidRPr="00CE1652">
              <w:rPr>
                <w:b/>
                <w:bCs/>
                <w:color w:val="7030A0"/>
              </w:rPr>
              <w:t>Dr.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7030A0"/>
              </w:rPr>
              <w:t>M</w:t>
            </w:r>
            <w:r w:rsidRPr="00734263">
              <w:rPr>
                <w:b/>
                <w:bCs/>
                <w:color w:val="7030A0"/>
              </w:rPr>
              <w:t xml:space="preserve">aria </w:t>
            </w:r>
            <w:r>
              <w:rPr>
                <w:b/>
                <w:bCs/>
                <w:color w:val="7030A0"/>
              </w:rPr>
              <w:t>U</w:t>
            </w:r>
            <w:r w:rsidRPr="00734263">
              <w:rPr>
                <w:b/>
                <w:bCs/>
                <w:color w:val="7030A0"/>
              </w:rPr>
              <w:t>rrutia</w:t>
            </w:r>
          </w:p>
          <w:p w14:paraId="039EEB45" w14:textId="5D417C74" w:rsidR="00734263" w:rsidRPr="001F1D03" w:rsidRDefault="00734263">
            <w:pPr>
              <w:spacing w:line="272" w:lineRule="exact"/>
              <w:ind w:left="100" w:right="-20"/>
            </w:pPr>
          </w:p>
          <w:p w14:paraId="5F85A328" w14:textId="77777777" w:rsidR="00517274" w:rsidRPr="001F1D03" w:rsidRDefault="00517274">
            <w:pPr>
              <w:spacing w:before="16" w:line="260" w:lineRule="exact"/>
            </w:pPr>
          </w:p>
          <w:p w14:paraId="24D11E22" w14:textId="77777777" w:rsidR="00517274" w:rsidRPr="001F1D03" w:rsidRDefault="00BF68BA">
            <w:pPr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Fro</w:t>
            </w:r>
            <w:r w:rsidRPr="001F1D03">
              <w:rPr>
                <w:b/>
                <w:bCs/>
                <w:i/>
                <w:color w:val="202124"/>
              </w:rPr>
              <w:t>m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Caribbea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</w:t>
            </w:r>
            <w:r w:rsidRPr="001F1D03">
              <w:rPr>
                <w:b/>
                <w:bCs/>
                <w:i/>
                <w:color w:val="202124"/>
              </w:rPr>
              <w:t>o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Panama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Afro-Latina</w:t>
            </w:r>
          </w:p>
          <w:p w14:paraId="057DC7B6" w14:textId="77777777" w:rsidR="00517274" w:rsidRPr="001F1D03" w:rsidRDefault="00BF68BA">
            <w:pPr>
              <w:spacing w:line="274" w:lineRule="exact"/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Autoethnographi</w:t>
            </w:r>
            <w:r w:rsidRPr="001F1D03">
              <w:rPr>
                <w:b/>
                <w:bCs/>
                <w:i/>
                <w:color w:val="202124"/>
              </w:rPr>
              <w:t>c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Study</w:t>
            </w:r>
          </w:p>
          <w:p w14:paraId="45633DED" w14:textId="77777777" w:rsidR="00517274" w:rsidRPr="001F1D03" w:rsidRDefault="00BF68BA">
            <w:pPr>
              <w:spacing w:before="26"/>
              <w:ind w:left="100" w:right="-20"/>
            </w:pPr>
            <w:proofErr w:type="spellStart"/>
            <w:r w:rsidRPr="001F1D03">
              <w:rPr>
                <w:color w:val="202124"/>
                <w:spacing w:val="3"/>
              </w:rPr>
              <w:t>LaVern</w:t>
            </w:r>
            <w:r w:rsidRPr="001F1D03">
              <w:rPr>
                <w:color w:val="202124"/>
              </w:rPr>
              <w:t>e</w:t>
            </w:r>
            <w:proofErr w:type="spellEnd"/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Seales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7"/>
              </w:rPr>
              <w:t xml:space="preserve"> </w:t>
            </w:r>
            <w:r w:rsidRPr="001F1D03">
              <w:rPr>
                <w:color w:val="202124"/>
                <w:spacing w:val="3"/>
              </w:rPr>
              <w:t>Californi</w:t>
            </w:r>
            <w:r w:rsidRPr="001F1D03">
              <w:rPr>
                <w:color w:val="202124"/>
              </w:rPr>
              <w:t>a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Luthera</w:t>
            </w:r>
            <w:r w:rsidRPr="001F1D03">
              <w:rPr>
                <w:color w:val="202124"/>
              </w:rPr>
              <w:t>n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University</w:t>
            </w:r>
          </w:p>
          <w:p w14:paraId="0B4B7867" w14:textId="77777777" w:rsidR="00517274" w:rsidRPr="001F1D03" w:rsidRDefault="00517274">
            <w:pPr>
              <w:spacing w:before="16" w:line="260" w:lineRule="exact"/>
            </w:pPr>
          </w:p>
          <w:p w14:paraId="6956CFF2" w14:textId="77777777" w:rsidR="00517274" w:rsidRPr="001F1D03" w:rsidRDefault="00BF68BA">
            <w:pPr>
              <w:ind w:left="100" w:right="-20"/>
            </w:pPr>
            <w:proofErr w:type="spellStart"/>
            <w:r w:rsidRPr="001F1D03">
              <w:rPr>
                <w:b/>
                <w:bCs/>
                <w:i/>
                <w:color w:val="202124"/>
                <w:spacing w:val="3"/>
              </w:rPr>
              <w:t>Colonizand</w:t>
            </w:r>
            <w:r w:rsidRPr="001F1D03">
              <w:rPr>
                <w:b/>
                <w:bCs/>
                <w:i/>
                <w:color w:val="202124"/>
              </w:rPr>
              <w:t>o</w:t>
            </w:r>
            <w:proofErr w:type="spellEnd"/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proofErr w:type="spellStart"/>
            <w:r w:rsidRPr="001F1D03">
              <w:rPr>
                <w:b/>
                <w:bCs/>
                <w:i/>
                <w:color w:val="202124"/>
                <w:spacing w:val="3"/>
              </w:rPr>
              <w:t>Poesía</w:t>
            </w:r>
            <w:proofErr w:type="spellEnd"/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Exploratio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Identit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in</w:t>
            </w:r>
          </w:p>
          <w:p w14:paraId="42747086" w14:textId="77777777" w:rsidR="00517274" w:rsidRPr="001F1D03" w:rsidRDefault="00BF68BA">
            <w:pPr>
              <w:spacing w:line="274" w:lineRule="exact"/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Hispani</w:t>
            </w:r>
            <w:r w:rsidRPr="001F1D03">
              <w:rPr>
                <w:b/>
                <w:bCs/>
                <w:i/>
                <w:color w:val="202124"/>
              </w:rPr>
              <w:t>c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Poetry</w:t>
            </w:r>
          </w:p>
          <w:p w14:paraId="080D96F4" w14:textId="77777777" w:rsidR="00517274" w:rsidRPr="001F1D03" w:rsidRDefault="00BF68BA">
            <w:pPr>
              <w:spacing w:before="26"/>
              <w:ind w:left="100" w:right="-20"/>
            </w:pPr>
            <w:r w:rsidRPr="001F1D03">
              <w:rPr>
                <w:color w:val="202124"/>
                <w:spacing w:val="3"/>
              </w:rPr>
              <w:t>Elizabet</w:t>
            </w:r>
            <w:r w:rsidRPr="001F1D03">
              <w:rPr>
                <w:color w:val="202124"/>
              </w:rPr>
              <w:t>h</w:t>
            </w:r>
            <w:r w:rsidRPr="001F1D03">
              <w:rPr>
                <w:color w:val="202124"/>
                <w:spacing w:val="6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</w:rPr>
              <w:t>Lowney</w:t>
            </w:r>
            <w:proofErr w:type="spellEnd"/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Marywoo</w:t>
            </w:r>
            <w:r w:rsidRPr="001F1D03">
              <w:rPr>
                <w:color w:val="202124"/>
              </w:rPr>
              <w:t>d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University</w:t>
            </w:r>
          </w:p>
          <w:p w14:paraId="0C64D30E" w14:textId="77777777" w:rsidR="00517274" w:rsidRPr="001F1D03" w:rsidRDefault="00517274">
            <w:pPr>
              <w:spacing w:line="100" w:lineRule="exact"/>
            </w:pPr>
          </w:p>
          <w:p w14:paraId="13016D58" w14:textId="77777777" w:rsidR="00517274" w:rsidRPr="001F1D03" w:rsidRDefault="00517274">
            <w:pPr>
              <w:spacing w:line="200" w:lineRule="exact"/>
            </w:pPr>
          </w:p>
          <w:p w14:paraId="38CC97B8" w14:textId="77777777" w:rsidR="00517274" w:rsidRPr="001F1D03" w:rsidRDefault="00BF68BA">
            <w:pPr>
              <w:ind w:left="100" w:right="276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Goat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Die</w:t>
            </w:r>
            <w:r w:rsidRPr="001F1D03">
              <w:rPr>
                <w:b/>
                <w:bCs/>
                <w:i/>
                <w:color w:val="202124"/>
              </w:rPr>
              <w:t>,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Butterflie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Fly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Portrayal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of Dominica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Dictato</w:t>
            </w:r>
            <w:r w:rsidRPr="001F1D03">
              <w:rPr>
                <w:b/>
                <w:bCs/>
                <w:i/>
                <w:color w:val="202124"/>
              </w:rPr>
              <w:t>r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Rafae</w:t>
            </w:r>
            <w:r w:rsidRPr="001F1D03">
              <w:rPr>
                <w:b/>
                <w:bCs/>
                <w:i/>
                <w:color w:val="202124"/>
              </w:rPr>
              <w:t>l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Trujill</w:t>
            </w:r>
            <w:r w:rsidRPr="001F1D03">
              <w:rPr>
                <w:b/>
                <w:bCs/>
                <w:i/>
                <w:color w:val="202124"/>
              </w:rPr>
              <w:t>o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(1891–1961) 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Historica</w:t>
            </w:r>
            <w:r w:rsidRPr="001F1D03">
              <w:rPr>
                <w:b/>
                <w:bCs/>
                <w:i/>
                <w:color w:val="202124"/>
              </w:rPr>
              <w:t>l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Fictio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an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Non-Fiction</w:t>
            </w:r>
          </w:p>
          <w:p w14:paraId="1BE54404" w14:textId="76584016" w:rsidR="00517274" w:rsidRPr="001F1D03" w:rsidRDefault="00BF68BA">
            <w:pPr>
              <w:spacing w:before="26"/>
              <w:ind w:left="100" w:right="-20"/>
            </w:pPr>
            <w:r w:rsidRPr="001F1D03">
              <w:rPr>
                <w:color w:val="202124"/>
                <w:spacing w:val="3"/>
              </w:rPr>
              <w:t>Jocely</w:t>
            </w:r>
            <w:r w:rsidRPr="001F1D03">
              <w:rPr>
                <w:color w:val="202124"/>
              </w:rPr>
              <w:t>n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Brown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WC</w:t>
            </w:r>
            <w:r w:rsidRPr="001F1D03">
              <w:rPr>
                <w:color w:val="202124"/>
              </w:rPr>
              <w:t>U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Summer</w:t>
            </w:r>
          </w:p>
          <w:p w14:paraId="2A73A266" w14:textId="77777777" w:rsidR="00517274" w:rsidRPr="001F1D03" w:rsidRDefault="00BF68BA">
            <w:pPr>
              <w:spacing w:before="21"/>
              <w:ind w:left="100" w:right="-20"/>
              <w:rPr>
                <w:color w:val="202124"/>
                <w:spacing w:val="3"/>
              </w:rPr>
            </w:pPr>
            <w:r w:rsidRPr="001F1D03">
              <w:rPr>
                <w:color w:val="202124"/>
                <w:spacing w:val="3"/>
              </w:rPr>
              <w:t>Undergraduat</w:t>
            </w:r>
            <w:r w:rsidRPr="001F1D03">
              <w:rPr>
                <w:color w:val="202124"/>
              </w:rPr>
              <w:t>e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Researc</w:t>
            </w:r>
            <w:r w:rsidRPr="001F1D03">
              <w:rPr>
                <w:color w:val="202124"/>
              </w:rPr>
              <w:t>h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Institute</w:t>
            </w:r>
          </w:p>
          <w:p w14:paraId="456EFC95" w14:textId="546B4B44" w:rsidR="005D7C40" w:rsidRPr="001F1D03" w:rsidRDefault="005D7C40">
            <w:pPr>
              <w:spacing w:before="21"/>
              <w:ind w:left="100" w:right="-20"/>
            </w:pPr>
            <w:r w:rsidRPr="001F1D03">
              <w:rPr>
                <w:color w:val="202124"/>
                <w:spacing w:val="3"/>
              </w:rPr>
              <w:t xml:space="preserve">Faculty Advisor: Dr. Jason </w:t>
            </w:r>
            <w:proofErr w:type="spellStart"/>
            <w:r w:rsidRPr="001F1D03">
              <w:rPr>
                <w:color w:val="202124"/>
                <w:spacing w:val="3"/>
              </w:rPr>
              <w:t>Bartles</w:t>
            </w:r>
            <w:proofErr w:type="spellEnd"/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AF8" w14:textId="77777777" w:rsidR="00081514" w:rsidRPr="001F1D03" w:rsidRDefault="00BF68BA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t xml:space="preserve">Panel 1B: </w:t>
            </w:r>
            <w:r w:rsidRPr="001F1D03">
              <w:rPr>
                <w:b/>
                <w:bCs/>
              </w:rPr>
              <w:t>Local Work with Latina/x/o Communities</w:t>
            </w:r>
            <w:r w:rsidR="00DE2062" w:rsidRPr="001F1D03">
              <w:rPr>
                <w:b/>
                <w:bCs/>
              </w:rPr>
              <w:t xml:space="preserve"> </w:t>
            </w:r>
          </w:p>
          <w:p w14:paraId="3D03F46A" w14:textId="5280C6C3" w:rsidR="00734263" w:rsidRDefault="00DE2062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rPr>
                <w:b/>
                <w:bCs/>
              </w:rPr>
              <w:t>(Part 1)</w:t>
            </w:r>
          </w:p>
          <w:p w14:paraId="6B776355" w14:textId="489DCCEF" w:rsidR="00734263" w:rsidRDefault="00734263" w:rsidP="00734263">
            <w:r>
              <w:rPr>
                <w:b/>
                <w:bCs/>
              </w:rPr>
              <w:t xml:space="preserve">Moderator: </w:t>
            </w:r>
            <w:proofErr w:type="spellStart"/>
            <w:proofErr w:type="gramStart"/>
            <w:r w:rsidRPr="00734263">
              <w:rPr>
                <w:b/>
                <w:bCs/>
                <w:color w:val="7030A0"/>
              </w:rPr>
              <w:t>Dr.</w:t>
            </w:r>
            <w:r>
              <w:rPr>
                <w:b/>
                <w:bCs/>
                <w:color w:val="7030A0"/>
              </w:rPr>
              <w:t>Michele</w:t>
            </w:r>
            <w:proofErr w:type="spellEnd"/>
            <w:proofErr w:type="gramEnd"/>
            <w:r>
              <w:rPr>
                <w:b/>
                <w:bCs/>
                <w:color w:val="7030A0"/>
              </w:rPr>
              <w:t xml:space="preserve"> Belliveau</w:t>
            </w:r>
          </w:p>
          <w:p w14:paraId="315602C7" w14:textId="5E2A9D87" w:rsidR="00734263" w:rsidRPr="00734263" w:rsidRDefault="00734263" w:rsidP="00734263">
            <w:pPr>
              <w:spacing w:line="272" w:lineRule="exact"/>
              <w:ind w:left="100" w:right="-20"/>
              <w:rPr>
                <w:b/>
                <w:bCs/>
              </w:rPr>
            </w:pPr>
          </w:p>
          <w:p w14:paraId="294A0016" w14:textId="77777777" w:rsidR="00517274" w:rsidRPr="001F1D03" w:rsidRDefault="00517274">
            <w:pPr>
              <w:spacing w:before="10" w:line="140" w:lineRule="exact"/>
            </w:pPr>
          </w:p>
          <w:p w14:paraId="5DA30799" w14:textId="77777777" w:rsidR="00517274" w:rsidRPr="001F1D03" w:rsidRDefault="00517274">
            <w:pPr>
              <w:spacing w:line="200" w:lineRule="exact"/>
            </w:pPr>
          </w:p>
          <w:p w14:paraId="526770C4" w14:textId="4DA28DDA" w:rsidR="00517274" w:rsidRPr="001F1D03" w:rsidRDefault="00BF68BA">
            <w:pPr>
              <w:ind w:left="100" w:right="782"/>
              <w:rPr>
                <w:color w:val="202124"/>
                <w:spacing w:val="3"/>
              </w:rPr>
            </w:pPr>
            <w:r w:rsidRPr="001F1D03">
              <w:rPr>
                <w:b/>
                <w:bCs/>
                <w:i/>
                <w:color w:val="202124"/>
                <w:spacing w:val="3"/>
              </w:rPr>
              <w:t>Grassroot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Effort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Throug</w:t>
            </w:r>
            <w:r w:rsidRPr="001F1D03">
              <w:rPr>
                <w:b/>
                <w:bCs/>
                <w:i/>
                <w:color w:val="202124"/>
              </w:rPr>
              <w:t>h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COVID-1</w:t>
            </w:r>
            <w:r w:rsidRPr="001F1D03">
              <w:rPr>
                <w:b/>
                <w:bCs/>
                <w:i/>
                <w:color w:val="202124"/>
              </w:rPr>
              <w:t>9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Crisis: Runnin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loca</w:t>
            </w:r>
            <w:r w:rsidRPr="001F1D03">
              <w:rPr>
                <w:b/>
                <w:bCs/>
                <w:i/>
                <w:color w:val="202124"/>
              </w:rPr>
              <w:t>l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clinic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wit</w:t>
            </w:r>
            <w:r w:rsidRPr="001F1D03">
              <w:rPr>
                <w:b/>
                <w:bCs/>
                <w:i/>
                <w:color w:val="202124"/>
              </w:rPr>
              <w:t>h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communit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 xml:space="preserve">partners </w:t>
            </w:r>
            <w:r w:rsidRPr="001F1D03">
              <w:rPr>
                <w:color w:val="000000"/>
              </w:rPr>
              <w:t xml:space="preserve">Nelly Jimenez and Caitlyn Handlin, </w:t>
            </w:r>
            <w:r w:rsidRPr="001F1D03">
              <w:rPr>
                <w:color w:val="202124"/>
                <w:spacing w:val="3"/>
              </w:rPr>
              <w:t>ACLAMO</w:t>
            </w:r>
          </w:p>
          <w:p w14:paraId="7028D256" w14:textId="691A2DE4" w:rsidR="00081514" w:rsidRPr="001F1D03" w:rsidRDefault="00081514">
            <w:pPr>
              <w:ind w:left="100" w:right="782"/>
            </w:pPr>
          </w:p>
          <w:p w14:paraId="66A6C098" w14:textId="3C05F049" w:rsidR="00081514" w:rsidRPr="001F1D03" w:rsidRDefault="00081514" w:rsidP="00081514">
            <w:pPr>
              <w:spacing w:before="2"/>
              <w:ind w:right="-20"/>
              <w:rPr>
                <w:b/>
                <w:bCs/>
                <w:i/>
                <w:iCs/>
                <w:lang w:val="es-ES"/>
              </w:rPr>
            </w:pPr>
            <w:r w:rsidRPr="001F1D03">
              <w:rPr>
                <w:b/>
                <w:bCs/>
                <w:i/>
                <w:iCs/>
                <w:lang w:val="es-ES"/>
              </w:rPr>
              <w:t xml:space="preserve">  Escalera </w:t>
            </w:r>
            <w:proofErr w:type="spellStart"/>
            <w:r w:rsidRPr="001F1D03">
              <w:rPr>
                <w:b/>
                <w:bCs/>
                <w:i/>
                <w:iCs/>
                <w:lang w:val="es-ES"/>
              </w:rPr>
              <w:t>Program</w:t>
            </w:r>
            <w:proofErr w:type="spellEnd"/>
          </w:p>
          <w:p w14:paraId="263779F0" w14:textId="0A879F43" w:rsidR="00081514" w:rsidRPr="001F1D03" w:rsidRDefault="00081514" w:rsidP="00081514">
            <w:pPr>
              <w:rPr>
                <w:lang w:val="es-ES"/>
              </w:rPr>
            </w:pPr>
            <w:r w:rsidRPr="001F1D03">
              <w:rPr>
                <w:color w:val="000000"/>
                <w:bdr w:val="none" w:sz="0" w:space="0" w:color="auto" w:frame="1"/>
                <w:lang w:val="es-ES"/>
              </w:rPr>
              <w:t xml:space="preserve">  Amanda </w:t>
            </w:r>
            <w:proofErr w:type="spellStart"/>
            <w:r w:rsidRPr="001F1D03">
              <w:rPr>
                <w:color w:val="000000"/>
                <w:bdr w:val="none" w:sz="0" w:space="0" w:color="auto" w:frame="1"/>
                <w:lang w:val="es-ES"/>
              </w:rPr>
              <w:t>Blevins</w:t>
            </w:r>
            <w:proofErr w:type="spellEnd"/>
            <w:r w:rsidRPr="001F1D03">
              <w:rPr>
                <w:color w:val="000000"/>
                <w:bdr w:val="none" w:sz="0" w:space="0" w:color="auto" w:frame="1"/>
                <w:lang w:val="es-ES"/>
              </w:rPr>
              <w:t xml:space="preserve"> &amp;</w:t>
            </w:r>
            <w:r w:rsidRPr="001F1D03">
              <w:rPr>
                <w:rStyle w:val="apple-converted-space"/>
                <w:color w:val="000000"/>
                <w:bdr w:val="none" w:sz="0" w:space="0" w:color="auto" w:frame="1"/>
                <w:lang w:val="es-ES"/>
              </w:rPr>
              <w:t> </w:t>
            </w:r>
            <w:r w:rsidRPr="001F1D03">
              <w:rPr>
                <w:color w:val="201F1E"/>
                <w:bdr w:val="none" w:sz="0" w:space="0" w:color="auto" w:frame="1"/>
                <w:lang w:val="es-ES"/>
              </w:rPr>
              <w:t>Norma Diego</w:t>
            </w:r>
            <w:r w:rsidRPr="001F1D03">
              <w:rPr>
                <w:lang w:val="es-ES"/>
              </w:rPr>
              <w:t>, La Comunidad Hispana</w:t>
            </w:r>
            <w:proofErr w:type="gramStart"/>
            <w:r w:rsidRPr="001F1D03">
              <w:rPr>
                <w:lang w:val="es-ES"/>
              </w:rPr>
              <w:t xml:space="preserve">   (</w:t>
            </w:r>
            <w:proofErr w:type="gramEnd"/>
            <w:r w:rsidRPr="001F1D03">
              <w:rPr>
                <w:lang w:val="es-ES"/>
              </w:rPr>
              <w:t>LCH)</w:t>
            </w:r>
          </w:p>
          <w:p w14:paraId="2C5F7F63" w14:textId="77777777" w:rsidR="00081514" w:rsidRPr="001F1D03" w:rsidRDefault="00081514">
            <w:pPr>
              <w:ind w:left="100" w:right="782"/>
              <w:rPr>
                <w:lang w:val="es-ES"/>
              </w:rPr>
            </w:pPr>
          </w:p>
          <w:p w14:paraId="655DF687" w14:textId="77777777" w:rsidR="00517274" w:rsidRPr="001F1D03" w:rsidRDefault="00517274">
            <w:pPr>
              <w:spacing w:before="16" w:line="260" w:lineRule="exact"/>
              <w:rPr>
                <w:lang w:val="es-ES"/>
              </w:rPr>
            </w:pPr>
          </w:p>
          <w:p w14:paraId="40A5D620" w14:textId="18189EB2" w:rsidR="00517274" w:rsidRPr="001F1D03" w:rsidRDefault="00BF68BA">
            <w:pPr>
              <w:spacing w:before="2"/>
              <w:ind w:left="100" w:right="-20"/>
              <w:rPr>
                <w:lang w:val="es-ES"/>
              </w:rPr>
            </w:pPr>
            <w:r w:rsidRPr="001F1D03">
              <w:rPr>
                <w:lang w:val="es-ES"/>
              </w:rPr>
              <w:t xml:space="preserve"> </w:t>
            </w:r>
          </w:p>
        </w:tc>
      </w:tr>
    </w:tbl>
    <w:p w14:paraId="6952A83F" w14:textId="77777777" w:rsidR="00517274" w:rsidRPr="001F1D03" w:rsidRDefault="00517274">
      <w:pPr>
        <w:rPr>
          <w:lang w:val="es-ES"/>
        </w:rPr>
        <w:sectPr w:rsidR="00517274" w:rsidRPr="001F1D03">
          <w:type w:val="continuous"/>
          <w:pgSz w:w="15840" w:h="12240" w:orient="landscape"/>
          <w:pgMar w:top="1120" w:right="900" w:bottom="280" w:left="1340" w:header="720" w:footer="720" w:gutter="0"/>
          <w:cols w:space="720"/>
        </w:sectPr>
      </w:pPr>
    </w:p>
    <w:p w14:paraId="230D690E" w14:textId="77777777" w:rsidR="00517274" w:rsidRPr="001F1D03" w:rsidRDefault="00517274">
      <w:pPr>
        <w:spacing w:before="9" w:line="110" w:lineRule="exact"/>
        <w:rPr>
          <w:lang w:val="es-ES"/>
        </w:rPr>
      </w:pPr>
    </w:p>
    <w:p w14:paraId="548414B4" w14:textId="77777777" w:rsidR="00517274" w:rsidRPr="001F1D03" w:rsidRDefault="00517274">
      <w:pPr>
        <w:spacing w:line="200" w:lineRule="exact"/>
        <w:rPr>
          <w:lang w:val="es-E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381"/>
        <w:gridCol w:w="6096"/>
      </w:tblGrid>
      <w:tr w:rsidR="00D23DDF" w:rsidRPr="001F1D03" w14:paraId="5DCEA7BF" w14:textId="77777777" w:rsidTr="00E84090">
        <w:trPr>
          <w:trHeight w:hRule="exact" w:val="3471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1654" w14:textId="77777777" w:rsidR="00D23DDF" w:rsidRPr="001F1D03" w:rsidRDefault="00D23DDF">
            <w:pPr>
              <w:spacing w:line="272" w:lineRule="exact"/>
              <w:ind w:left="105" w:right="-20"/>
            </w:pPr>
            <w:r w:rsidRPr="001F1D03">
              <w:t>10:00-10:50am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653A" w14:textId="631034B4" w:rsidR="00F15DF8" w:rsidRDefault="00D23DDF" w:rsidP="00235473">
            <w:pPr>
              <w:spacing w:line="272" w:lineRule="exact"/>
              <w:ind w:right="-20"/>
            </w:pPr>
            <w:r w:rsidRPr="001F1D03">
              <w:t>Panel 2</w:t>
            </w:r>
            <w:r w:rsidR="00DE2062" w:rsidRPr="001F1D03">
              <w:t>A</w:t>
            </w:r>
            <w:r w:rsidR="00F15DF8">
              <w:t xml:space="preserve">: </w:t>
            </w:r>
            <w:r w:rsidR="00F15DF8" w:rsidRPr="00F15DF8">
              <w:rPr>
                <w:b/>
                <w:bCs/>
                <w:color w:val="202124"/>
                <w:spacing w:val="3"/>
              </w:rPr>
              <w:t>Recoverin</w:t>
            </w:r>
            <w:r w:rsidR="00F15DF8" w:rsidRPr="00F15DF8">
              <w:rPr>
                <w:b/>
                <w:bCs/>
                <w:color w:val="202124"/>
              </w:rPr>
              <w:t>g</w:t>
            </w:r>
            <w:r w:rsidR="00F15DF8" w:rsidRPr="00F15DF8">
              <w:rPr>
                <w:b/>
                <w:bCs/>
                <w:color w:val="202124"/>
                <w:spacing w:val="6"/>
              </w:rPr>
              <w:t xml:space="preserve"> </w:t>
            </w:r>
            <w:r w:rsidR="00F15DF8">
              <w:rPr>
                <w:b/>
                <w:bCs/>
                <w:color w:val="202124"/>
                <w:spacing w:val="3"/>
              </w:rPr>
              <w:t>Afro-Latinx</w:t>
            </w:r>
            <w:r w:rsidR="00F15DF8" w:rsidRPr="00F15DF8">
              <w:rPr>
                <w:b/>
                <w:bCs/>
                <w:color w:val="202124"/>
                <w:spacing w:val="6"/>
              </w:rPr>
              <w:t xml:space="preserve"> </w:t>
            </w:r>
            <w:r w:rsidR="00F15DF8" w:rsidRPr="00F15DF8">
              <w:rPr>
                <w:b/>
                <w:bCs/>
                <w:color w:val="202124"/>
                <w:spacing w:val="3"/>
              </w:rPr>
              <w:t>Identity</w:t>
            </w:r>
          </w:p>
          <w:p w14:paraId="08B02AF0" w14:textId="34A3CD10" w:rsidR="00734263" w:rsidRDefault="00734263" w:rsidP="00F15DF8">
            <w:pPr>
              <w:spacing w:line="272" w:lineRule="exact"/>
              <w:ind w:right="-20"/>
            </w:pPr>
            <w:r>
              <w:rPr>
                <w:b/>
                <w:bCs/>
                <w:color w:val="202124"/>
                <w:spacing w:val="3"/>
              </w:rPr>
              <w:t xml:space="preserve">Moderators: </w:t>
            </w:r>
            <w:r w:rsidRPr="00734263">
              <w:rPr>
                <w:b/>
                <w:bCs/>
                <w:color w:val="7030A0"/>
                <w:spacing w:val="3"/>
              </w:rPr>
              <w:t>Dr.</w:t>
            </w:r>
            <w:r>
              <w:rPr>
                <w:b/>
                <w:bCs/>
                <w:color w:val="202124"/>
                <w:spacing w:val="3"/>
              </w:rPr>
              <w:t xml:space="preserve"> </w:t>
            </w:r>
            <w:r w:rsidRPr="00734263">
              <w:rPr>
                <w:b/>
                <w:bCs/>
                <w:color w:val="7030A0"/>
              </w:rPr>
              <w:t xml:space="preserve">Iliana </w:t>
            </w:r>
            <w:proofErr w:type="spellStart"/>
            <w:r w:rsidRPr="00734263">
              <w:rPr>
                <w:b/>
                <w:bCs/>
                <w:color w:val="7030A0"/>
              </w:rPr>
              <w:t>Pagán</w:t>
            </w:r>
            <w:proofErr w:type="spellEnd"/>
            <w:r w:rsidRPr="00734263">
              <w:rPr>
                <w:b/>
                <w:bCs/>
                <w:color w:val="7030A0"/>
              </w:rPr>
              <w:t>-Teitelbaum</w:t>
            </w:r>
            <w:r>
              <w:rPr>
                <w:b/>
                <w:bCs/>
                <w:color w:val="7030A0"/>
              </w:rPr>
              <w:t xml:space="preserve"> and </w:t>
            </w:r>
            <w:r w:rsidRPr="00734263">
              <w:rPr>
                <w:b/>
                <w:bCs/>
                <w:color w:val="7030A0"/>
              </w:rPr>
              <w:t>Hiram Martinez</w:t>
            </w:r>
          </w:p>
          <w:p w14:paraId="6B2429DA" w14:textId="696BE53E" w:rsidR="00734263" w:rsidRPr="001F1D03" w:rsidRDefault="00734263">
            <w:pPr>
              <w:spacing w:line="272" w:lineRule="exact"/>
              <w:ind w:left="100" w:right="-20"/>
              <w:rPr>
                <w:b/>
                <w:bCs/>
                <w:color w:val="202124"/>
                <w:spacing w:val="3"/>
              </w:rPr>
            </w:pPr>
          </w:p>
          <w:p w14:paraId="13115373" w14:textId="7A7F013F" w:rsidR="00081514" w:rsidRPr="00F15DF8" w:rsidRDefault="00F15DF8">
            <w:pPr>
              <w:spacing w:line="272" w:lineRule="exact"/>
              <w:ind w:left="100" w:right="-20"/>
              <w:rPr>
                <w:i/>
                <w:iCs/>
              </w:rPr>
            </w:pP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Recoverin</w:t>
            </w:r>
            <w:r w:rsidRPr="00F15DF8">
              <w:rPr>
                <w:b/>
                <w:bCs/>
                <w:i/>
                <w:iCs/>
                <w:color w:val="202124"/>
              </w:rPr>
              <w:t>g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a</w:t>
            </w:r>
            <w:r w:rsidRPr="00F15DF8">
              <w:rPr>
                <w:b/>
                <w:bCs/>
                <w:i/>
                <w:iCs/>
                <w:color w:val="202124"/>
              </w:rPr>
              <w:t>n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Invisibl</w:t>
            </w:r>
            <w:r w:rsidRPr="00F15DF8">
              <w:rPr>
                <w:b/>
                <w:bCs/>
                <w:i/>
                <w:iCs/>
                <w:color w:val="202124"/>
              </w:rPr>
              <w:t>e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Identity</w:t>
            </w:r>
            <w:r w:rsidRPr="00F15DF8">
              <w:rPr>
                <w:b/>
                <w:bCs/>
                <w:i/>
                <w:iCs/>
                <w:color w:val="202124"/>
              </w:rPr>
              <w:t>: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proofErr w:type="spellStart"/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Afroboricu</w:t>
            </w:r>
            <w:r w:rsidRPr="00F15DF8">
              <w:rPr>
                <w:b/>
                <w:bCs/>
                <w:i/>
                <w:iCs/>
                <w:color w:val="202124"/>
              </w:rPr>
              <w:t>a</w:t>
            </w:r>
            <w:proofErr w:type="spellEnd"/>
            <w:r w:rsidRPr="00F15DF8">
              <w:rPr>
                <w:b/>
                <w:bCs/>
                <w:i/>
                <w:iCs/>
                <w:color w:val="202124"/>
                <w:spacing w:val="5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Educatio</w:t>
            </w:r>
            <w:r w:rsidRPr="00F15DF8">
              <w:rPr>
                <w:b/>
                <w:bCs/>
                <w:i/>
                <w:iCs/>
                <w:color w:val="202124"/>
              </w:rPr>
              <w:t>n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an</w:t>
            </w:r>
            <w:r w:rsidRPr="00F15DF8">
              <w:rPr>
                <w:b/>
                <w:bCs/>
                <w:i/>
                <w:iCs/>
                <w:color w:val="202124"/>
              </w:rPr>
              <w:t>d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Cultura</w:t>
            </w:r>
            <w:r w:rsidRPr="00F15DF8">
              <w:rPr>
                <w:b/>
                <w:bCs/>
                <w:i/>
                <w:iCs/>
                <w:color w:val="202124"/>
              </w:rPr>
              <w:t>l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Contex</w:t>
            </w:r>
            <w:r w:rsidRPr="00F15DF8">
              <w:rPr>
                <w:b/>
                <w:bCs/>
                <w:i/>
                <w:iCs/>
                <w:color w:val="202124"/>
              </w:rPr>
              <w:t>t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i</w:t>
            </w:r>
            <w:r w:rsidRPr="00F15DF8">
              <w:rPr>
                <w:b/>
                <w:bCs/>
                <w:i/>
                <w:iCs/>
                <w:color w:val="202124"/>
              </w:rPr>
              <w:t>n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Puert</w:t>
            </w:r>
            <w:r w:rsidRPr="00F15DF8">
              <w:rPr>
                <w:b/>
                <w:bCs/>
                <w:i/>
                <w:iCs/>
                <w:color w:val="202124"/>
              </w:rPr>
              <w:t>o</w:t>
            </w:r>
            <w:r w:rsidRPr="00F15DF8">
              <w:rPr>
                <w:b/>
                <w:bCs/>
                <w:i/>
                <w:iCs/>
                <w:color w:val="202124"/>
                <w:spacing w:val="6"/>
              </w:rPr>
              <w:t xml:space="preserve"> </w:t>
            </w:r>
            <w:r w:rsidRPr="00F15DF8">
              <w:rPr>
                <w:b/>
                <w:bCs/>
                <w:i/>
                <w:iCs/>
                <w:color w:val="202124"/>
                <w:spacing w:val="3"/>
              </w:rPr>
              <w:t>Rico</w:t>
            </w:r>
          </w:p>
          <w:p w14:paraId="6F3E96F6" w14:textId="05A9CA75" w:rsidR="00DE2062" w:rsidRPr="001F1D03" w:rsidRDefault="00DE2062" w:rsidP="00DE2062">
            <w:pPr>
              <w:ind w:left="100" w:right="-20"/>
              <w:rPr>
                <w:color w:val="202124"/>
                <w:spacing w:val="3"/>
                <w:lang w:val="es-ES"/>
              </w:rPr>
            </w:pPr>
            <w:r w:rsidRPr="001F1D03">
              <w:rPr>
                <w:color w:val="202124"/>
                <w:spacing w:val="3"/>
                <w:lang w:val="es-ES"/>
              </w:rPr>
              <w:t>Stell</w:t>
            </w:r>
            <w:r w:rsidRPr="001F1D03">
              <w:rPr>
                <w:color w:val="202124"/>
                <w:lang w:val="es-ES"/>
              </w:rPr>
              <w:t>a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M</w:t>
            </w:r>
            <w:r w:rsidRPr="001F1D03">
              <w:rPr>
                <w:color w:val="202124"/>
                <w:lang w:val="es-ES"/>
              </w:rPr>
              <w:t>.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Ramíre</w:t>
            </w:r>
            <w:r w:rsidRPr="001F1D03">
              <w:rPr>
                <w:color w:val="202124"/>
                <w:lang w:val="es-ES"/>
              </w:rPr>
              <w:t>z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Rodríguez</w:t>
            </w:r>
            <w:r w:rsidRPr="001F1D03">
              <w:rPr>
                <w:color w:val="202124"/>
                <w:lang w:val="es-ES"/>
              </w:rPr>
              <w:t>,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Virgini</w:t>
            </w:r>
            <w:r w:rsidRPr="001F1D03">
              <w:rPr>
                <w:color w:val="202124"/>
                <w:lang w:val="es-ES"/>
              </w:rPr>
              <w:t>a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M</w:t>
            </w:r>
            <w:r w:rsidRPr="001F1D03">
              <w:rPr>
                <w:color w:val="202124"/>
                <w:lang w:val="es-ES"/>
              </w:rPr>
              <w:t>.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  <w:lang w:val="es-ES"/>
              </w:rPr>
              <w:t>Burnet</w:t>
            </w:r>
            <w:r w:rsidRPr="001F1D03">
              <w:rPr>
                <w:color w:val="202124"/>
                <w:lang w:val="es-ES"/>
              </w:rPr>
              <w:t>t</w:t>
            </w:r>
            <w:proofErr w:type="spellEnd"/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  <w:lang w:val="es-ES"/>
              </w:rPr>
              <w:t>Disdier</w:t>
            </w:r>
            <w:proofErr w:type="spellEnd"/>
            <w:r w:rsidRPr="001F1D03">
              <w:rPr>
                <w:color w:val="202124"/>
                <w:lang w:val="es-ES"/>
              </w:rPr>
              <w:t>,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an</w:t>
            </w:r>
            <w:r w:rsidRPr="001F1D03">
              <w:rPr>
                <w:color w:val="202124"/>
                <w:lang w:val="es-ES"/>
              </w:rPr>
              <w:t>d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Michae</w:t>
            </w:r>
            <w:r w:rsidRPr="001F1D03">
              <w:rPr>
                <w:color w:val="202124"/>
                <w:lang w:val="es-ES"/>
              </w:rPr>
              <w:t>l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Y</w:t>
            </w:r>
            <w:r w:rsidRPr="001F1D03">
              <w:rPr>
                <w:color w:val="202124"/>
                <w:lang w:val="es-ES"/>
              </w:rPr>
              <w:t>.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Corté</w:t>
            </w:r>
            <w:r w:rsidRPr="001F1D03">
              <w:rPr>
                <w:color w:val="202124"/>
                <w:lang w:val="es-ES"/>
              </w:rPr>
              <w:t>s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Bernard</w:t>
            </w:r>
            <w:r w:rsidRPr="001F1D03">
              <w:rPr>
                <w:color w:val="202124"/>
                <w:lang w:val="es-ES"/>
              </w:rPr>
              <w:t>,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Universida</w:t>
            </w:r>
            <w:r w:rsidRPr="001F1D03">
              <w:rPr>
                <w:color w:val="202124"/>
                <w:lang w:val="es-ES"/>
              </w:rPr>
              <w:t>d</w:t>
            </w:r>
            <w:r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Pr="001F1D03">
              <w:rPr>
                <w:color w:val="202124"/>
                <w:spacing w:val="3"/>
                <w:lang w:val="es-ES"/>
              </w:rPr>
              <w:t>de</w:t>
            </w:r>
          </w:p>
          <w:p w14:paraId="197B6DF2" w14:textId="607F47B3" w:rsidR="00D23DDF" w:rsidRPr="001F1D03" w:rsidRDefault="00081514" w:rsidP="00DE2062">
            <w:pPr>
              <w:spacing w:before="16" w:line="260" w:lineRule="exact"/>
              <w:rPr>
                <w:lang w:val="es-ES"/>
              </w:rPr>
            </w:pPr>
            <w:r w:rsidRPr="001F1D03">
              <w:rPr>
                <w:lang w:val="es-ES"/>
              </w:rPr>
              <w:t xml:space="preserve">  </w:t>
            </w:r>
            <w:r w:rsidR="00DE2062" w:rsidRPr="001F1D03">
              <w:rPr>
                <w:color w:val="202124"/>
                <w:spacing w:val="3"/>
                <w:lang w:val="es-ES"/>
              </w:rPr>
              <w:t>Puert</w:t>
            </w:r>
            <w:r w:rsidR="00DE2062" w:rsidRPr="001F1D03">
              <w:rPr>
                <w:color w:val="202124"/>
                <w:lang w:val="es-ES"/>
              </w:rPr>
              <w:t>o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Rico</w:t>
            </w:r>
            <w:r w:rsidR="00DE2062" w:rsidRPr="001F1D03">
              <w:rPr>
                <w:color w:val="202124"/>
                <w:lang w:val="es-ES"/>
              </w:rPr>
              <w:t>,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Recint</w:t>
            </w:r>
            <w:r w:rsidR="00DE2062" w:rsidRPr="001F1D03">
              <w:rPr>
                <w:color w:val="202124"/>
                <w:lang w:val="es-ES"/>
              </w:rPr>
              <w:t>o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d</w:t>
            </w:r>
            <w:r w:rsidR="00DE2062" w:rsidRPr="001F1D03">
              <w:rPr>
                <w:color w:val="202124"/>
                <w:lang w:val="es-ES"/>
              </w:rPr>
              <w:t>e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Rí</w:t>
            </w:r>
            <w:r w:rsidR="00DE2062" w:rsidRPr="001F1D03">
              <w:rPr>
                <w:color w:val="202124"/>
                <w:lang w:val="es-ES"/>
              </w:rPr>
              <w:t>o</w:t>
            </w:r>
            <w:r w:rsidR="00DE2062" w:rsidRPr="001F1D03">
              <w:rPr>
                <w:color w:val="202124"/>
                <w:spacing w:val="6"/>
                <w:lang w:val="es-ES"/>
              </w:rPr>
              <w:t xml:space="preserve"> </w:t>
            </w:r>
            <w:r w:rsidR="00DE2062" w:rsidRPr="001F1D03">
              <w:rPr>
                <w:color w:val="202124"/>
                <w:spacing w:val="3"/>
                <w:lang w:val="es-ES"/>
              </w:rPr>
              <w:t>Piedras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171" w14:textId="7E2875C9" w:rsidR="00D23DDF" w:rsidRDefault="00DE2062" w:rsidP="00235473">
            <w:pPr>
              <w:spacing w:before="2"/>
              <w:ind w:right="-20"/>
              <w:rPr>
                <w:b/>
                <w:bCs/>
              </w:rPr>
            </w:pPr>
            <w:r w:rsidRPr="001F1D03">
              <w:t xml:space="preserve">Panel 2B: </w:t>
            </w:r>
            <w:r w:rsidRPr="001F1D03">
              <w:rPr>
                <w:b/>
                <w:bCs/>
              </w:rPr>
              <w:t>Local Work with Latina/x/o Communities (Part 2)</w:t>
            </w:r>
          </w:p>
          <w:p w14:paraId="713BA0E5" w14:textId="7EEBC24E" w:rsidR="00EB3DF4" w:rsidRPr="00EB3DF4" w:rsidRDefault="00EB3DF4" w:rsidP="00235473">
            <w:pPr>
              <w:spacing w:before="2"/>
              <w:ind w:right="-20"/>
              <w:rPr>
                <w:color w:val="7030A0"/>
              </w:rPr>
            </w:pPr>
            <w:r w:rsidRPr="00235473">
              <w:rPr>
                <w:b/>
                <w:bCs/>
                <w:color w:val="000000" w:themeColor="text1"/>
              </w:rPr>
              <w:t>Moderator:</w:t>
            </w:r>
            <w:r w:rsidRPr="00EB3DF4">
              <w:rPr>
                <w:b/>
                <w:bCs/>
                <w:color w:val="7030A0"/>
              </w:rPr>
              <w:t xml:space="preserve"> TBD</w:t>
            </w:r>
          </w:p>
          <w:p w14:paraId="2131918E" w14:textId="77777777" w:rsidR="00DE2062" w:rsidRPr="001F1D03" w:rsidRDefault="00DE2062">
            <w:pPr>
              <w:spacing w:before="2"/>
              <w:ind w:left="100" w:right="-20"/>
            </w:pPr>
          </w:p>
          <w:p w14:paraId="4AFAC507" w14:textId="77777777" w:rsidR="00081514" w:rsidRPr="001F1D03" w:rsidRDefault="00081514" w:rsidP="00081514">
            <w:pPr>
              <w:ind w:left="100" w:right="-20"/>
              <w:rPr>
                <w:lang w:val="es-ES"/>
              </w:rPr>
            </w:pPr>
            <w:r w:rsidRPr="001F1D03">
              <w:rPr>
                <w:b/>
                <w:bCs/>
                <w:i/>
                <w:lang w:val="es-ES"/>
              </w:rPr>
              <w:t>Padres Latinos en la comunidad escolar de West Chester</w:t>
            </w:r>
          </w:p>
          <w:p w14:paraId="7D7392D4" w14:textId="038CC312" w:rsidR="00081514" w:rsidRPr="001F1D03" w:rsidRDefault="00081514" w:rsidP="00081514">
            <w:pPr>
              <w:spacing w:before="2"/>
              <w:ind w:left="100" w:right="-20"/>
            </w:pPr>
            <w:r w:rsidRPr="001F1D03">
              <w:t>Sandra Bradley, Padres Latinos</w:t>
            </w:r>
          </w:p>
          <w:p w14:paraId="6E5A4B72" w14:textId="77777777" w:rsidR="00081514" w:rsidRPr="001F1D03" w:rsidRDefault="00081514" w:rsidP="00081514">
            <w:pPr>
              <w:ind w:left="100" w:right="-20"/>
              <w:rPr>
                <w:b/>
                <w:bCs/>
                <w:i/>
              </w:rPr>
            </w:pPr>
          </w:p>
          <w:p w14:paraId="55D4D4D6" w14:textId="524CFB87" w:rsidR="00081514" w:rsidRPr="001F1D03" w:rsidRDefault="00081514" w:rsidP="00081514">
            <w:pPr>
              <w:ind w:left="100" w:right="-20"/>
            </w:pPr>
            <w:r w:rsidRPr="001F1D03">
              <w:rPr>
                <w:b/>
                <w:bCs/>
                <w:i/>
              </w:rPr>
              <w:t>Court Interpreter Certification Program</w:t>
            </w:r>
          </w:p>
          <w:p w14:paraId="60F5FF77" w14:textId="77777777" w:rsidR="00081514" w:rsidRPr="001F1D03" w:rsidRDefault="00081514" w:rsidP="00081514">
            <w:pPr>
              <w:spacing w:line="274" w:lineRule="exact"/>
              <w:ind w:left="100" w:right="-20"/>
            </w:pPr>
            <w:r w:rsidRPr="001F1D03">
              <w:t xml:space="preserve">Natalia </w:t>
            </w:r>
            <w:proofErr w:type="spellStart"/>
            <w:r w:rsidRPr="001F1D03">
              <w:t>Petrova</w:t>
            </w:r>
            <w:proofErr w:type="spellEnd"/>
            <w:r w:rsidRPr="001F1D03">
              <w:t xml:space="preserve">, Mariana </w:t>
            </w:r>
            <w:proofErr w:type="spellStart"/>
            <w:r w:rsidRPr="001F1D03">
              <w:t>Stolee</w:t>
            </w:r>
            <w:proofErr w:type="spellEnd"/>
            <w:r w:rsidRPr="001F1D03">
              <w:t xml:space="preserve"> and Liz </w:t>
            </w:r>
            <w:proofErr w:type="spellStart"/>
            <w:r w:rsidRPr="001F1D03">
              <w:t>Dumond</w:t>
            </w:r>
            <w:proofErr w:type="spellEnd"/>
            <w:r w:rsidRPr="001F1D03">
              <w:t>,</w:t>
            </w:r>
          </w:p>
          <w:p w14:paraId="72F1F4B4" w14:textId="30377A5A" w:rsidR="003D208E" w:rsidRPr="001F1D03" w:rsidRDefault="00081514" w:rsidP="00081514">
            <w:r w:rsidRPr="001F1D03">
              <w:t xml:space="preserve">  Delaware Valley Translators Association</w:t>
            </w:r>
          </w:p>
          <w:p w14:paraId="6D39BD9F" w14:textId="32510A5E" w:rsidR="00081514" w:rsidRPr="001F1D03" w:rsidRDefault="00081514" w:rsidP="00081514">
            <w:r w:rsidRPr="001F1D03">
              <w:t xml:space="preserve">  (DVTA)</w:t>
            </w:r>
          </w:p>
          <w:p w14:paraId="6C9246B0" w14:textId="77777777" w:rsidR="00DE2062" w:rsidRPr="001F1D03" w:rsidRDefault="00DE2062">
            <w:pPr>
              <w:spacing w:before="2"/>
              <w:ind w:left="100" w:right="-20"/>
            </w:pPr>
          </w:p>
          <w:p w14:paraId="6420EA70" w14:textId="207967DD" w:rsidR="003D208E" w:rsidRPr="001F1D03" w:rsidRDefault="003D208E">
            <w:pPr>
              <w:spacing w:before="2"/>
              <w:ind w:left="100" w:right="-20"/>
            </w:pPr>
          </w:p>
        </w:tc>
      </w:tr>
      <w:tr w:rsidR="00517274" w:rsidRPr="001F1D03" w14:paraId="739F1EDA" w14:textId="77777777" w:rsidTr="00EB3DF4">
        <w:trPr>
          <w:trHeight w:hRule="exact" w:val="20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C752"/>
          </w:tcPr>
          <w:p w14:paraId="5C063B27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11:00-11:50pm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C752"/>
          </w:tcPr>
          <w:p w14:paraId="20B90464" w14:textId="77777777" w:rsidR="00EB3DF4" w:rsidRDefault="00EB3DF4">
            <w:pPr>
              <w:spacing w:line="272" w:lineRule="exact"/>
              <w:ind w:left="723" w:right="707"/>
              <w:jc w:val="center"/>
              <w:rPr>
                <w:b/>
                <w:bCs/>
                <w:i/>
                <w:sz w:val="28"/>
                <w:szCs w:val="28"/>
                <w:lang w:val="es-ES"/>
              </w:rPr>
            </w:pPr>
          </w:p>
          <w:p w14:paraId="76182F2A" w14:textId="4BF8BEB5" w:rsidR="00517274" w:rsidRPr="00EB3DF4" w:rsidRDefault="00BF68BA">
            <w:pPr>
              <w:spacing w:line="272" w:lineRule="exact"/>
              <w:ind w:left="723" w:right="707"/>
              <w:jc w:val="center"/>
              <w:rPr>
                <w:b/>
                <w:bCs/>
                <w:i/>
                <w:sz w:val="28"/>
                <w:szCs w:val="28"/>
                <w:lang w:val="es-ES"/>
              </w:rPr>
            </w:pP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Afrofeminismos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para la equidad y el cambio radical /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Afrofeminisms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for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Equity</w:t>
            </w:r>
            <w:proofErr w:type="spellEnd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 xml:space="preserve"> and Radical </w:t>
            </w:r>
            <w:proofErr w:type="spellStart"/>
            <w:r w:rsidRPr="00EB3DF4">
              <w:rPr>
                <w:b/>
                <w:bCs/>
                <w:i/>
                <w:sz w:val="28"/>
                <w:szCs w:val="28"/>
                <w:lang w:val="es-ES"/>
              </w:rPr>
              <w:t>Change</w:t>
            </w:r>
            <w:proofErr w:type="spellEnd"/>
          </w:p>
          <w:p w14:paraId="128E6ADD" w14:textId="77777777" w:rsidR="00EB3DF4" w:rsidRPr="00EB3DF4" w:rsidRDefault="00EB3DF4">
            <w:pPr>
              <w:spacing w:line="272" w:lineRule="exact"/>
              <w:ind w:left="723" w:right="707"/>
              <w:jc w:val="center"/>
              <w:rPr>
                <w:sz w:val="28"/>
                <w:szCs w:val="28"/>
                <w:lang w:val="es-ES"/>
              </w:rPr>
            </w:pPr>
          </w:p>
          <w:p w14:paraId="427F427E" w14:textId="77777777" w:rsidR="00517274" w:rsidRPr="00EB3DF4" w:rsidRDefault="00BF68BA">
            <w:pPr>
              <w:spacing w:line="274" w:lineRule="exact"/>
              <w:ind w:left="3084" w:right="3067"/>
              <w:jc w:val="center"/>
              <w:rPr>
                <w:b/>
                <w:bCs/>
                <w:sz w:val="28"/>
                <w:szCs w:val="28"/>
              </w:rPr>
            </w:pPr>
            <w:r w:rsidRPr="00EB3DF4">
              <w:rPr>
                <w:b/>
                <w:bCs/>
                <w:sz w:val="28"/>
                <w:szCs w:val="28"/>
              </w:rPr>
              <w:t>Keynote: Yolanda Arroyo Pizarro, Author and activist</w:t>
            </w:r>
          </w:p>
          <w:p w14:paraId="2726B47E" w14:textId="2A4C6281" w:rsidR="00EB3DF4" w:rsidRDefault="00EB3DF4" w:rsidP="00EB3DF4">
            <w:pPr>
              <w:jc w:val="center"/>
            </w:pPr>
            <w:r>
              <w:rPr>
                <w:b/>
                <w:bCs/>
                <w:color w:val="7030A0"/>
              </w:rPr>
              <w:t xml:space="preserve">Introduction: </w:t>
            </w:r>
            <w:r w:rsidR="00CE1652">
              <w:rPr>
                <w:b/>
                <w:bCs/>
                <w:color w:val="7030A0"/>
              </w:rPr>
              <w:t xml:space="preserve">Dr. </w:t>
            </w:r>
            <w:r>
              <w:rPr>
                <w:b/>
                <w:bCs/>
                <w:color w:val="7030A0"/>
              </w:rPr>
              <w:t xml:space="preserve">Emily R. </w:t>
            </w:r>
            <w:proofErr w:type="spellStart"/>
            <w:r>
              <w:rPr>
                <w:b/>
                <w:bCs/>
                <w:color w:val="7030A0"/>
              </w:rPr>
              <w:t>Aguiló</w:t>
            </w:r>
            <w:proofErr w:type="spellEnd"/>
            <w:r>
              <w:rPr>
                <w:b/>
                <w:bCs/>
                <w:color w:val="7030A0"/>
              </w:rPr>
              <w:t>-Pérez</w:t>
            </w:r>
          </w:p>
          <w:p w14:paraId="18D662F5" w14:textId="0E03CA94" w:rsidR="00EB3DF4" w:rsidRPr="001F1D03" w:rsidRDefault="00EB3DF4">
            <w:pPr>
              <w:spacing w:line="274" w:lineRule="exact"/>
              <w:ind w:left="3084" w:right="3067"/>
              <w:jc w:val="center"/>
            </w:pPr>
          </w:p>
        </w:tc>
      </w:tr>
      <w:tr w:rsidR="00517274" w:rsidRPr="001F1D03" w14:paraId="08AC0E5A" w14:textId="77777777" w:rsidTr="007C2D65">
        <w:trPr>
          <w:trHeight w:hRule="exact" w:val="143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6D5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12:00-12:50pm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E133" w14:textId="77777777" w:rsidR="00EB3DF4" w:rsidRDefault="00EB3DF4">
            <w:pPr>
              <w:spacing w:line="274" w:lineRule="exact"/>
              <w:ind w:left="4423" w:right="4407"/>
              <w:jc w:val="center"/>
            </w:pPr>
          </w:p>
          <w:p w14:paraId="7F901DB6" w14:textId="2A58C018" w:rsidR="00EB3DF4" w:rsidRDefault="007C2D65" w:rsidP="00EB3DF4">
            <w:pPr>
              <w:spacing w:line="274" w:lineRule="exact"/>
              <w:ind w:left="3600" w:right="44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B3DF4">
              <w:rPr>
                <w:b/>
                <w:bCs/>
              </w:rPr>
              <w:t>Lunch Break</w:t>
            </w:r>
          </w:p>
          <w:p w14:paraId="4397353C" w14:textId="71AF8155" w:rsidR="00EB3DF4" w:rsidRPr="00EB3DF4" w:rsidRDefault="007C2D65" w:rsidP="00EB3DF4">
            <w:pPr>
              <w:spacing w:line="274" w:lineRule="exact"/>
              <w:ind w:left="3370" w:right="44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EB3DF4" w:rsidRPr="00EB3DF4">
              <w:rPr>
                <w:b/>
                <w:bCs/>
              </w:rPr>
              <w:t xml:space="preserve">Music by </w:t>
            </w:r>
            <w:proofErr w:type="spellStart"/>
            <w:r w:rsidR="00EB3DF4" w:rsidRPr="00EB3DF4">
              <w:rPr>
                <w:b/>
                <w:bCs/>
                <w:i/>
                <w:iCs/>
              </w:rPr>
              <w:t>Semilla</w:t>
            </w:r>
            <w:proofErr w:type="spellEnd"/>
            <w:r w:rsidR="00EB3DF4" w:rsidRPr="00EB3DF4">
              <w:rPr>
                <w:b/>
                <w:bCs/>
              </w:rPr>
              <w:t xml:space="preserve"> </w:t>
            </w:r>
            <w:r w:rsidR="00EB3DF4" w:rsidRPr="00EB3DF4">
              <w:rPr>
                <w:b/>
                <w:bCs/>
                <w:i/>
                <w:iCs/>
              </w:rPr>
              <w:t>Cultura</w:t>
            </w:r>
            <w:r w:rsidR="00EB3DF4">
              <w:rPr>
                <w:b/>
                <w:bCs/>
                <w:i/>
                <w:iCs/>
              </w:rPr>
              <w:t>l</w:t>
            </w:r>
          </w:p>
          <w:p w14:paraId="4A0F6602" w14:textId="77777777" w:rsidR="00517274" w:rsidRDefault="00BF68BA">
            <w:pPr>
              <w:spacing w:before="2"/>
              <w:ind w:left="3370" w:right="3354"/>
              <w:jc w:val="center"/>
            </w:pPr>
            <w:r w:rsidRPr="001F1D03">
              <w:t>Remarks by Pennsylvania and WCU Leadership</w:t>
            </w:r>
          </w:p>
          <w:p w14:paraId="4E8969C8" w14:textId="0F9E6182" w:rsidR="007C2D65" w:rsidRPr="001F1D03" w:rsidRDefault="007C2D65">
            <w:pPr>
              <w:spacing w:before="2"/>
              <w:ind w:left="3370" w:right="3354"/>
              <w:jc w:val="center"/>
            </w:pPr>
          </w:p>
        </w:tc>
      </w:tr>
      <w:tr w:rsidR="00517274" w:rsidRPr="001F1D03" w14:paraId="624E0DEC" w14:textId="77777777" w:rsidTr="007C2D65">
        <w:trPr>
          <w:trHeight w:hRule="exact" w:val="11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BAF4D5D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1:00-1:50pm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ACD412E" w14:textId="4F41683B" w:rsidR="007C2D65" w:rsidRPr="007C2D65" w:rsidRDefault="00C832D5" w:rsidP="00C832D5">
            <w:pPr>
              <w:spacing w:line="272" w:lineRule="exact"/>
              <w:ind w:right="418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</w:t>
            </w:r>
            <w:r w:rsidR="00BF68BA" w:rsidRPr="001F1D03">
              <w:rPr>
                <w:b/>
                <w:bCs/>
                <w:i/>
              </w:rPr>
              <w:t xml:space="preserve">Geographies of </w:t>
            </w:r>
            <w:proofErr w:type="spellStart"/>
            <w:r w:rsidR="00BF68BA" w:rsidRPr="001F1D03">
              <w:rPr>
                <w:b/>
                <w:bCs/>
                <w:i/>
              </w:rPr>
              <w:t>AfroLatinidad</w:t>
            </w:r>
            <w:proofErr w:type="spellEnd"/>
          </w:p>
          <w:p w14:paraId="3A7CD6ED" w14:textId="0A708285" w:rsidR="00517274" w:rsidRPr="001F1D03" w:rsidRDefault="00BF68BA">
            <w:pPr>
              <w:spacing w:before="2"/>
              <w:ind w:left="2877" w:right="2861"/>
              <w:jc w:val="center"/>
            </w:pPr>
            <w:r w:rsidRPr="001F1D03">
              <w:t xml:space="preserve">Guest Speaker: </w:t>
            </w:r>
            <w:r w:rsidR="007C2D65">
              <w:t xml:space="preserve">Dr. </w:t>
            </w:r>
            <w:r w:rsidRPr="001F1D03">
              <w:t xml:space="preserve">Amalia </w:t>
            </w:r>
            <w:proofErr w:type="spellStart"/>
            <w:r w:rsidRPr="001F1D03">
              <w:t>Dache</w:t>
            </w:r>
            <w:proofErr w:type="spellEnd"/>
            <w:r w:rsidRPr="001F1D03">
              <w:t>, University of Pennsylvania</w:t>
            </w:r>
          </w:p>
        </w:tc>
      </w:tr>
      <w:tr w:rsidR="00E84090" w:rsidRPr="001F1D03" w14:paraId="02861979" w14:textId="77777777" w:rsidTr="0010539E">
        <w:trPr>
          <w:trHeight w:hRule="exact" w:val="396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100B" w14:textId="77777777" w:rsidR="00E84090" w:rsidRPr="001F1D03" w:rsidRDefault="00E84090">
            <w:pPr>
              <w:spacing w:line="272" w:lineRule="exact"/>
              <w:ind w:left="105" w:right="-20"/>
            </w:pPr>
            <w:r w:rsidRPr="001F1D03">
              <w:lastRenderedPageBreak/>
              <w:t>2:00-2:50pm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52C2" w14:textId="76267C9E" w:rsidR="00E84090" w:rsidRDefault="00E84090" w:rsidP="00235473">
            <w:pPr>
              <w:spacing w:line="272" w:lineRule="exact"/>
              <w:ind w:right="-20"/>
              <w:rPr>
                <w:b/>
                <w:bCs/>
              </w:rPr>
            </w:pPr>
            <w:r w:rsidRPr="001F1D03">
              <w:t>Panel 3</w:t>
            </w:r>
            <w:r>
              <w:t>A</w:t>
            </w:r>
            <w:r w:rsidRPr="001F1D03">
              <w:t xml:space="preserve">: </w:t>
            </w:r>
            <w:r w:rsidRPr="001F1D03">
              <w:rPr>
                <w:b/>
                <w:bCs/>
              </w:rPr>
              <w:t>Afro-Latinx Performance and Performativity</w:t>
            </w:r>
          </w:p>
          <w:p w14:paraId="3D87AD8A" w14:textId="7A692F9C" w:rsidR="00CE1652" w:rsidRPr="00CE1652" w:rsidRDefault="00CE1652" w:rsidP="00235473">
            <w:pPr>
              <w:spacing w:line="272" w:lineRule="exact"/>
              <w:ind w:right="-20"/>
              <w:rPr>
                <w:color w:val="7030A0"/>
                <w:lang w:val="es-ES"/>
              </w:rPr>
            </w:pPr>
            <w:proofErr w:type="spellStart"/>
            <w:r w:rsidRPr="00CE1652">
              <w:rPr>
                <w:b/>
                <w:bCs/>
                <w:color w:val="7030A0"/>
                <w:lang w:val="es-ES"/>
              </w:rPr>
              <w:t>Moderator</w:t>
            </w:r>
            <w:proofErr w:type="spellEnd"/>
            <w:r w:rsidRPr="00CE1652">
              <w:rPr>
                <w:b/>
                <w:bCs/>
                <w:color w:val="7030A0"/>
                <w:lang w:val="es-ES"/>
              </w:rPr>
              <w:t xml:space="preserve">: </w:t>
            </w:r>
            <w:r>
              <w:rPr>
                <w:b/>
                <w:bCs/>
                <w:color w:val="7030A0"/>
                <w:lang w:val="es-ES"/>
              </w:rPr>
              <w:t xml:space="preserve">Dr. </w:t>
            </w:r>
            <w:r w:rsidRPr="00CE1652">
              <w:rPr>
                <w:b/>
                <w:bCs/>
                <w:color w:val="7030A0"/>
                <w:lang w:val="es-ES"/>
              </w:rPr>
              <w:t>Raúl Olmo Fregoso-Bailón</w:t>
            </w:r>
          </w:p>
          <w:p w14:paraId="2598B15F" w14:textId="77777777" w:rsidR="00E84090" w:rsidRPr="00CE1652" w:rsidRDefault="00E84090">
            <w:pPr>
              <w:spacing w:before="16" w:line="260" w:lineRule="exact"/>
              <w:rPr>
                <w:lang w:val="es-ES"/>
              </w:rPr>
            </w:pPr>
          </w:p>
          <w:p w14:paraId="6DD95BA1" w14:textId="77777777" w:rsidR="00E84090" w:rsidRPr="001F1D03" w:rsidRDefault="00E84090">
            <w:pPr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Buildin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Bridges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Cas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Mary-Mathilda</w:t>
            </w:r>
          </w:p>
          <w:p w14:paraId="469D32B0" w14:textId="77777777" w:rsidR="00E84090" w:rsidRPr="001F1D03" w:rsidRDefault="00E84090">
            <w:pPr>
              <w:spacing w:before="26"/>
              <w:ind w:left="100" w:right="-20"/>
            </w:pPr>
            <w:r w:rsidRPr="001F1D03">
              <w:rPr>
                <w:color w:val="202124"/>
                <w:spacing w:val="3"/>
              </w:rPr>
              <w:t>Mariett</w:t>
            </w:r>
            <w:r w:rsidRPr="001F1D03">
              <w:rPr>
                <w:color w:val="202124"/>
              </w:rPr>
              <w:t>a</w:t>
            </w:r>
            <w:r w:rsidRPr="001F1D03">
              <w:rPr>
                <w:color w:val="202124"/>
                <w:spacing w:val="6"/>
              </w:rPr>
              <w:t xml:space="preserve"> </w:t>
            </w:r>
            <w:proofErr w:type="spellStart"/>
            <w:r w:rsidRPr="001F1D03">
              <w:rPr>
                <w:color w:val="202124"/>
                <w:spacing w:val="3"/>
              </w:rPr>
              <w:t>Kosma</w:t>
            </w:r>
            <w:proofErr w:type="spellEnd"/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5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</w:t>
            </w:r>
            <w:r w:rsidRPr="001F1D03">
              <w:rPr>
                <w:color w:val="202124"/>
              </w:rPr>
              <w:t>y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o</w:t>
            </w:r>
            <w:r w:rsidRPr="001F1D03">
              <w:rPr>
                <w:color w:val="202124"/>
              </w:rPr>
              <w:t>f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Oxford</w:t>
            </w:r>
          </w:p>
          <w:p w14:paraId="17AE65E1" w14:textId="77777777" w:rsidR="00E84090" w:rsidRPr="001F1D03" w:rsidRDefault="00E84090">
            <w:pPr>
              <w:spacing w:before="11" w:line="260" w:lineRule="exact"/>
            </w:pPr>
          </w:p>
          <w:p w14:paraId="7F8EDEAB" w14:textId="77777777" w:rsidR="00E84090" w:rsidRDefault="00E84090" w:rsidP="00E84090">
            <w:pPr>
              <w:spacing w:before="26"/>
              <w:ind w:left="100" w:right="-20"/>
              <w:rPr>
                <w:color w:val="202124"/>
                <w:spacing w:val="3"/>
              </w:rPr>
            </w:pPr>
            <w:r w:rsidRPr="001F1D03">
              <w:rPr>
                <w:b/>
                <w:bCs/>
                <w:i/>
                <w:color w:val="202124"/>
                <w:spacing w:val="3"/>
              </w:rPr>
              <w:t>Doublin</w:t>
            </w:r>
            <w:r w:rsidRPr="001F1D03">
              <w:rPr>
                <w:b/>
                <w:bCs/>
                <w:i/>
                <w:color w:val="202124"/>
              </w:rPr>
              <w:t>g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Up</w:t>
            </w:r>
            <w:r w:rsidRPr="001F1D03">
              <w:rPr>
                <w:b/>
                <w:bCs/>
                <w:i/>
                <w:color w:val="202124"/>
              </w:rPr>
              <w:t>: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Resistanc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an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Feminis</w:t>
            </w:r>
            <w:r w:rsidRPr="001F1D03">
              <w:rPr>
                <w:b/>
                <w:bCs/>
                <w:i/>
                <w:color w:val="202124"/>
              </w:rPr>
              <w:t>t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Activis</w:t>
            </w:r>
            <w:r w:rsidRPr="001F1D03">
              <w:rPr>
                <w:b/>
                <w:bCs/>
                <w:i/>
                <w:color w:val="202124"/>
              </w:rPr>
              <w:t>m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Contemporar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Capoeira</w:t>
            </w:r>
          </w:p>
          <w:p w14:paraId="7A4C223B" w14:textId="4EE34304" w:rsidR="00E84090" w:rsidRPr="00E84090" w:rsidRDefault="00E84090" w:rsidP="00E84090">
            <w:pPr>
              <w:spacing w:before="26"/>
              <w:ind w:left="100" w:right="-20"/>
              <w:rPr>
                <w:color w:val="202124"/>
                <w:spacing w:val="3"/>
              </w:rPr>
            </w:pPr>
            <w:r w:rsidRPr="001F1D03">
              <w:rPr>
                <w:color w:val="202124"/>
                <w:spacing w:val="3"/>
              </w:rPr>
              <w:t>Olivi</w:t>
            </w:r>
            <w:r w:rsidRPr="001F1D03">
              <w:rPr>
                <w:color w:val="202124"/>
              </w:rPr>
              <w:t>a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Hollowa</w:t>
            </w:r>
            <w:r w:rsidRPr="001F1D03">
              <w:rPr>
                <w:color w:val="202124"/>
                <w:spacing w:val="2"/>
              </w:rPr>
              <w:t>y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Unite</w:t>
            </w:r>
            <w:r w:rsidRPr="001F1D03">
              <w:rPr>
                <w:color w:val="202124"/>
              </w:rPr>
              <w:t>d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State</w:t>
            </w:r>
            <w:r w:rsidRPr="001F1D03">
              <w:rPr>
                <w:color w:val="202124"/>
              </w:rPr>
              <w:t>s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Militar</w:t>
            </w:r>
            <w:r w:rsidRPr="001F1D03">
              <w:rPr>
                <w:color w:val="202124"/>
              </w:rPr>
              <w:t>y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Academy</w:t>
            </w:r>
          </w:p>
          <w:p w14:paraId="55CA366E" w14:textId="77777777" w:rsidR="00E84090" w:rsidRPr="001F1D03" w:rsidRDefault="00E84090" w:rsidP="00E84090">
            <w:pPr>
              <w:spacing w:line="100" w:lineRule="exact"/>
            </w:pPr>
          </w:p>
          <w:p w14:paraId="499703AF" w14:textId="77777777" w:rsidR="00E84090" w:rsidRPr="001F1D03" w:rsidRDefault="00E84090" w:rsidP="00E84090">
            <w:pPr>
              <w:spacing w:line="200" w:lineRule="exact"/>
            </w:pPr>
          </w:p>
          <w:p w14:paraId="417535BA" w14:textId="77777777" w:rsidR="00E84090" w:rsidRPr="001F1D03" w:rsidRDefault="00E84090" w:rsidP="00E84090">
            <w:pPr>
              <w:ind w:left="100"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Urba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Maroon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Afro-Dominica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Music</w:t>
            </w:r>
          </w:p>
          <w:p w14:paraId="2A9E66AB" w14:textId="489B02A7" w:rsidR="00E84090" w:rsidRPr="001F1D03" w:rsidRDefault="00E84090" w:rsidP="00E84090">
            <w:pPr>
              <w:ind w:left="100" w:right="-20"/>
            </w:pPr>
            <w:r w:rsidRPr="001F1D03">
              <w:rPr>
                <w:color w:val="202124"/>
                <w:spacing w:val="3"/>
              </w:rPr>
              <w:t>Pau</w:t>
            </w:r>
            <w:r w:rsidRPr="001F1D03">
              <w:rPr>
                <w:color w:val="202124"/>
              </w:rPr>
              <w:t>l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Austerlitz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5"/>
              </w:rPr>
              <w:t xml:space="preserve"> </w:t>
            </w:r>
            <w:r w:rsidRPr="001F1D03">
              <w:rPr>
                <w:color w:val="202124"/>
                <w:spacing w:val="3"/>
              </w:rPr>
              <w:t>CUN</w:t>
            </w:r>
            <w:r w:rsidRPr="001F1D03">
              <w:rPr>
                <w:color w:val="202124"/>
              </w:rPr>
              <w:t>Y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Dominica</w:t>
            </w:r>
            <w:r w:rsidRPr="001F1D03">
              <w:rPr>
                <w:color w:val="202124"/>
              </w:rPr>
              <w:t>n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Studie</w:t>
            </w:r>
            <w:r w:rsidRPr="001F1D03">
              <w:rPr>
                <w:color w:val="202124"/>
              </w:rPr>
              <w:t>s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Institute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07B" w14:textId="5D574287" w:rsidR="00E84090" w:rsidRDefault="00C832D5" w:rsidP="004052F0">
            <w:pPr>
              <w:spacing w:before="26"/>
              <w:ind w:right="-20"/>
            </w:pPr>
            <w:r>
              <w:t xml:space="preserve">Panel 3B: </w:t>
            </w:r>
            <w:r w:rsidR="00EE4E05" w:rsidRPr="00306C27">
              <w:rPr>
                <w:b/>
                <w:bCs/>
              </w:rPr>
              <w:t>Transnational</w:t>
            </w:r>
            <w:r w:rsidRPr="00306C27">
              <w:rPr>
                <w:b/>
                <w:bCs/>
              </w:rPr>
              <w:t xml:space="preserve"> Perspectives</w:t>
            </w:r>
          </w:p>
          <w:p w14:paraId="6E134968" w14:textId="33984C98" w:rsidR="00C832D5" w:rsidRPr="00D84730" w:rsidRDefault="00E66396" w:rsidP="00C832D5">
            <w:pPr>
              <w:spacing w:before="26"/>
              <w:ind w:right="-20"/>
              <w:rPr>
                <w:b/>
                <w:bCs/>
                <w:color w:val="7030A0"/>
              </w:rPr>
            </w:pPr>
            <w:r w:rsidRPr="00D84730">
              <w:rPr>
                <w:b/>
                <w:bCs/>
                <w:color w:val="7030A0"/>
              </w:rPr>
              <w:t>Moderator: Dr Jason Wozniak</w:t>
            </w:r>
          </w:p>
          <w:p w14:paraId="74BF44D9" w14:textId="684A9CF6" w:rsidR="00E66396" w:rsidRDefault="00D84730" w:rsidP="00C832D5">
            <w:pPr>
              <w:spacing w:before="26"/>
              <w:ind w:right="-20"/>
              <w:rPr>
                <w:b/>
                <w:bCs/>
                <w:color w:val="7030A0"/>
              </w:rPr>
            </w:pPr>
            <w:r w:rsidRPr="00D84730">
              <w:rPr>
                <w:b/>
                <w:bCs/>
                <w:color w:val="7030A0"/>
              </w:rPr>
              <w:t>Translator:</w:t>
            </w:r>
            <w:r>
              <w:rPr>
                <w:b/>
                <w:bCs/>
                <w:color w:val="7030A0"/>
              </w:rPr>
              <w:t xml:space="preserve"> Liz Mason-</w:t>
            </w:r>
            <w:proofErr w:type="spellStart"/>
            <w:r>
              <w:rPr>
                <w:b/>
                <w:bCs/>
                <w:color w:val="7030A0"/>
              </w:rPr>
              <w:t>Deese</w:t>
            </w:r>
            <w:proofErr w:type="spellEnd"/>
          </w:p>
          <w:p w14:paraId="1174847A" w14:textId="77777777" w:rsidR="00D84730" w:rsidRPr="00D84730" w:rsidRDefault="00D84730" w:rsidP="00C832D5">
            <w:pPr>
              <w:spacing w:before="26"/>
              <w:ind w:right="-20"/>
              <w:rPr>
                <w:b/>
                <w:bCs/>
                <w:color w:val="7030A0"/>
              </w:rPr>
            </w:pPr>
          </w:p>
          <w:p w14:paraId="55DB956E" w14:textId="0E25CE2F" w:rsidR="001451F7" w:rsidRDefault="004052F0" w:rsidP="00C832D5">
            <w:pPr>
              <w:spacing w:before="26"/>
              <w:ind w:right="-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1451F7" w:rsidRPr="001451F7">
              <w:rPr>
                <w:b/>
                <w:bCs/>
                <w:i/>
                <w:iCs/>
              </w:rPr>
              <w:t>A Latin American Feminist Read on Debt</w:t>
            </w:r>
          </w:p>
          <w:p w14:paraId="74FCCFB5" w14:textId="5B63881C" w:rsidR="00E66396" w:rsidRDefault="004052F0" w:rsidP="00C832D5">
            <w:pPr>
              <w:spacing w:before="26"/>
              <w:ind w:right="-20"/>
            </w:pPr>
            <w:r>
              <w:t xml:space="preserve"> </w:t>
            </w:r>
            <w:r w:rsidR="00D84730">
              <w:t xml:space="preserve">Luci </w:t>
            </w:r>
            <w:proofErr w:type="spellStart"/>
            <w:r w:rsidR="00D84730">
              <w:t>Cavellero</w:t>
            </w:r>
            <w:proofErr w:type="spellEnd"/>
            <w:r w:rsidR="00D84730">
              <w:t>, University of Buenos Aires</w:t>
            </w:r>
          </w:p>
          <w:p w14:paraId="0D975AE1" w14:textId="14698C5E" w:rsidR="00D84730" w:rsidRPr="00E66396" w:rsidRDefault="004052F0" w:rsidP="00C832D5">
            <w:pPr>
              <w:spacing w:before="26"/>
              <w:ind w:right="-20"/>
            </w:pPr>
            <w:r>
              <w:t xml:space="preserve"> </w:t>
            </w:r>
            <w:r w:rsidR="00D84730">
              <w:t>Verónica Gago, University of Buenos Aires</w:t>
            </w:r>
          </w:p>
        </w:tc>
      </w:tr>
    </w:tbl>
    <w:p w14:paraId="653F35FF" w14:textId="77777777" w:rsidR="00517274" w:rsidRPr="001F1D03" w:rsidRDefault="0051727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5400"/>
        <w:gridCol w:w="6077"/>
      </w:tblGrid>
      <w:tr w:rsidR="00517274" w:rsidRPr="001F1D03" w14:paraId="5D05546D" w14:textId="77777777" w:rsidTr="00C769D4">
        <w:trPr>
          <w:trHeight w:hRule="exact" w:val="672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5DFD" w14:textId="6B1C06B5" w:rsidR="00517274" w:rsidRPr="001F1D03" w:rsidRDefault="00976728">
            <w:r>
              <w:lastRenderedPageBreak/>
              <w:t xml:space="preserve"> 3:00-3:50pm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2F7" w14:textId="0B9C9DA2" w:rsidR="007C2D65" w:rsidRDefault="007C2D65" w:rsidP="00235473">
            <w:pPr>
              <w:spacing w:line="272" w:lineRule="exact"/>
              <w:ind w:right="-20"/>
              <w:rPr>
                <w:b/>
                <w:bCs/>
                <w:iCs/>
                <w:color w:val="202124"/>
                <w:spacing w:val="3"/>
              </w:rPr>
            </w:pPr>
            <w:r w:rsidRPr="007C2D65">
              <w:rPr>
                <w:iCs/>
                <w:color w:val="202124"/>
                <w:spacing w:val="3"/>
              </w:rPr>
              <w:t>Panel 4A:</w:t>
            </w:r>
            <w:r>
              <w:rPr>
                <w:iCs/>
                <w:color w:val="202124"/>
                <w:spacing w:val="3"/>
              </w:rPr>
              <w:t xml:space="preserve"> </w:t>
            </w:r>
            <w:r w:rsidRPr="008D624D">
              <w:rPr>
                <w:b/>
                <w:bCs/>
                <w:iCs/>
                <w:color w:val="202124"/>
                <w:spacing w:val="3"/>
              </w:rPr>
              <w:t>Afro-Latinx Subjectivities</w:t>
            </w:r>
          </w:p>
          <w:p w14:paraId="1258056E" w14:textId="1000C124" w:rsidR="00CE1652" w:rsidRPr="00CE1652" w:rsidRDefault="00CE1652" w:rsidP="00235473">
            <w:pPr>
              <w:spacing w:line="272" w:lineRule="exact"/>
              <w:ind w:right="-20"/>
              <w:rPr>
                <w:iCs/>
                <w:color w:val="7030A0"/>
                <w:spacing w:val="3"/>
                <w:lang w:val="es-ES"/>
              </w:rPr>
            </w:pPr>
            <w:proofErr w:type="spellStart"/>
            <w:r w:rsidRPr="00CE1652">
              <w:rPr>
                <w:b/>
                <w:bCs/>
                <w:iCs/>
                <w:color w:val="7030A0"/>
                <w:spacing w:val="3"/>
                <w:lang w:val="es-ES"/>
              </w:rPr>
              <w:t>Moderators</w:t>
            </w:r>
            <w:proofErr w:type="spellEnd"/>
            <w:r w:rsidRPr="00CE1652">
              <w:rPr>
                <w:b/>
                <w:bCs/>
                <w:iCs/>
                <w:color w:val="7030A0"/>
                <w:spacing w:val="3"/>
                <w:lang w:val="es-ES"/>
              </w:rPr>
              <w:t xml:space="preserve">: </w:t>
            </w:r>
            <w:r>
              <w:rPr>
                <w:b/>
                <w:bCs/>
                <w:iCs/>
                <w:color w:val="7030A0"/>
                <w:spacing w:val="3"/>
                <w:lang w:val="es-ES"/>
              </w:rPr>
              <w:t xml:space="preserve">Dr. </w:t>
            </w:r>
            <w:r w:rsidRPr="00CE1652">
              <w:rPr>
                <w:b/>
                <w:bCs/>
                <w:iCs/>
                <w:color w:val="7030A0"/>
                <w:spacing w:val="3"/>
                <w:lang w:val="es-ES"/>
              </w:rPr>
              <w:t xml:space="preserve">Yanira Rodríguez and </w:t>
            </w:r>
            <w:r>
              <w:rPr>
                <w:b/>
                <w:bCs/>
                <w:iCs/>
                <w:color w:val="7030A0"/>
                <w:spacing w:val="3"/>
                <w:lang w:val="es-ES"/>
              </w:rPr>
              <w:t xml:space="preserve">Dr. </w:t>
            </w:r>
            <w:r w:rsidRPr="00CE1652">
              <w:rPr>
                <w:b/>
                <w:bCs/>
                <w:iCs/>
                <w:color w:val="7030A0"/>
                <w:spacing w:val="3"/>
                <w:lang w:val="es-ES"/>
              </w:rPr>
              <w:t>Raúl Olmo Fregoso-Bailón</w:t>
            </w:r>
          </w:p>
          <w:p w14:paraId="563F2942" w14:textId="77777777" w:rsidR="007C2D65" w:rsidRPr="00CE1652" w:rsidRDefault="007C2D65" w:rsidP="007C2D65">
            <w:pPr>
              <w:spacing w:line="272" w:lineRule="exact"/>
              <w:ind w:left="100" w:right="-20"/>
              <w:rPr>
                <w:iCs/>
                <w:color w:val="202124"/>
                <w:spacing w:val="3"/>
                <w:lang w:val="es-ES"/>
              </w:rPr>
            </w:pPr>
          </w:p>
          <w:p w14:paraId="0C3DAB28" w14:textId="0FF0AB87" w:rsidR="00C769D4" w:rsidRDefault="00C769D4" w:rsidP="00C769D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9D4">
              <w:rPr>
                <w:b/>
                <w:bCs/>
                <w:i/>
                <w:iCs/>
                <w:color w:val="202124"/>
              </w:rPr>
              <w:t xml:space="preserve"> </w:t>
            </w:r>
            <w:r>
              <w:rPr>
                <w:b/>
                <w:bCs/>
                <w:i/>
                <w:iCs/>
                <w:color w:val="202124"/>
              </w:rPr>
              <w:t xml:space="preserve">Mother Tongues and Cutting Cords: Forms </w:t>
            </w:r>
            <w:proofErr w:type="gramStart"/>
            <w:r>
              <w:rPr>
                <w:b/>
                <w:bCs/>
                <w:i/>
                <w:iCs/>
                <w:color w:val="202124"/>
              </w:rPr>
              <w:t>of  Feminist</w:t>
            </w:r>
            <w:proofErr w:type="gramEnd"/>
            <w:r>
              <w:rPr>
                <w:b/>
                <w:bCs/>
                <w:i/>
                <w:iCs/>
                <w:color w:val="202124"/>
              </w:rPr>
              <w:t xml:space="preserve"> Resistance in Reconstructed Slave Women’s  Voices</w:t>
            </w:r>
          </w:p>
          <w:p w14:paraId="34DBE1A4" w14:textId="1EF10C8C" w:rsidR="00C769D4" w:rsidRDefault="00C769D4" w:rsidP="00C769D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Nancy Kang, University of Manitoba </w:t>
            </w:r>
          </w:p>
          <w:p w14:paraId="2DBAFAB9" w14:textId="77777777" w:rsidR="00C769D4" w:rsidRDefault="00C769D4" w:rsidP="00C769D4">
            <w:pPr>
              <w:spacing w:line="272" w:lineRule="exact"/>
              <w:ind w:right="-20"/>
            </w:pPr>
          </w:p>
          <w:p w14:paraId="0BAFAB68" w14:textId="207B1AAC" w:rsidR="00517274" w:rsidRPr="007C2D65" w:rsidRDefault="00BF68BA" w:rsidP="00C769D4">
            <w:pPr>
              <w:spacing w:line="272" w:lineRule="exact"/>
              <w:ind w:right="-2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Voice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Enslave</w:t>
            </w:r>
            <w:r w:rsidRPr="001F1D03">
              <w:rPr>
                <w:b/>
                <w:bCs/>
                <w:i/>
                <w:color w:val="202124"/>
              </w:rPr>
              <w:t>d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Wome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Sixteenth</w:t>
            </w:r>
            <w:r w:rsidRPr="001F1D03">
              <w:rPr>
                <w:b/>
                <w:bCs/>
                <w:i/>
                <w:color w:val="202124"/>
              </w:rPr>
              <w:t>-</w:t>
            </w:r>
            <w:r w:rsidR="007C2D65"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Centur</w:t>
            </w:r>
            <w:r w:rsidRPr="007C2D65">
              <w:rPr>
                <w:b/>
                <w:bCs/>
                <w:i/>
                <w:color w:val="202124"/>
              </w:rPr>
              <w:t>y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Sant</w:t>
            </w:r>
            <w:r w:rsidRPr="007C2D65">
              <w:rPr>
                <w:b/>
                <w:bCs/>
                <w:i/>
                <w:color w:val="202124"/>
              </w:rPr>
              <w:t>o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Domingo</w:t>
            </w:r>
            <w:r w:rsidRPr="007C2D65">
              <w:rPr>
                <w:b/>
                <w:bCs/>
                <w:i/>
                <w:color w:val="202124"/>
              </w:rPr>
              <w:t>: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Juana</w:t>
            </w:r>
            <w:r w:rsidRPr="007C2D65">
              <w:rPr>
                <w:b/>
                <w:bCs/>
                <w:i/>
                <w:color w:val="202124"/>
              </w:rPr>
              <w:t>,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proofErr w:type="spellStart"/>
            <w:r w:rsidRPr="007C2D65">
              <w:rPr>
                <w:b/>
                <w:bCs/>
                <w:i/>
                <w:color w:val="202124"/>
                <w:spacing w:val="3"/>
              </w:rPr>
              <w:t>Gelof</w:t>
            </w:r>
            <w:r w:rsidRPr="007C2D65">
              <w:rPr>
                <w:b/>
                <w:bCs/>
                <w:i/>
                <w:color w:val="202124"/>
              </w:rPr>
              <w:t>a</w:t>
            </w:r>
            <w:proofErr w:type="spellEnd"/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proofErr w:type="spellStart"/>
            <w:r w:rsidRPr="007C2D65">
              <w:rPr>
                <w:b/>
                <w:bCs/>
                <w:i/>
                <w:color w:val="202124"/>
                <w:spacing w:val="3"/>
              </w:rPr>
              <w:t>Pelona</w:t>
            </w:r>
            <w:proofErr w:type="spellEnd"/>
            <w:r w:rsidRPr="007C2D65">
              <w:rPr>
                <w:b/>
                <w:bCs/>
                <w:i/>
                <w:color w:val="202124"/>
                <w:spacing w:val="3"/>
              </w:rPr>
              <w:t>, th</w:t>
            </w:r>
            <w:r w:rsidRPr="007C2D65">
              <w:rPr>
                <w:b/>
                <w:bCs/>
                <w:i/>
                <w:color w:val="202124"/>
              </w:rPr>
              <w:t>e</w:t>
            </w:r>
            <w:r w:rsidRPr="007C2D65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7C2D65">
              <w:rPr>
                <w:b/>
                <w:bCs/>
                <w:i/>
                <w:color w:val="202124"/>
                <w:spacing w:val="3"/>
              </w:rPr>
              <w:t>Tattletale</w:t>
            </w:r>
          </w:p>
          <w:p w14:paraId="6D4F74D8" w14:textId="77777777" w:rsidR="00517274" w:rsidRPr="001F1D03" w:rsidRDefault="00BF68BA">
            <w:pPr>
              <w:spacing w:line="276" w:lineRule="exact"/>
              <w:ind w:left="100" w:right="-20"/>
            </w:pPr>
            <w:r w:rsidRPr="001F1D03">
              <w:t xml:space="preserve">Lissette Acosta </w:t>
            </w:r>
            <w:proofErr w:type="spellStart"/>
            <w:r w:rsidRPr="001F1D03">
              <w:t>Corniel</w:t>
            </w:r>
            <w:proofErr w:type="spellEnd"/>
            <w:r w:rsidRPr="001F1D03">
              <w:t>, Borough of Manhattan</w:t>
            </w:r>
          </w:p>
          <w:p w14:paraId="1C4267ED" w14:textId="77777777" w:rsidR="00517274" w:rsidRPr="001F1D03" w:rsidRDefault="00BF68BA">
            <w:pPr>
              <w:spacing w:line="274" w:lineRule="exact"/>
              <w:ind w:left="100" w:right="-20"/>
            </w:pPr>
            <w:r w:rsidRPr="001F1D03">
              <w:t>Community College, CUNY</w:t>
            </w:r>
          </w:p>
          <w:p w14:paraId="3A99A07A" w14:textId="77777777" w:rsidR="00517274" w:rsidRPr="001F1D03" w:rsidRDefault="00517274">
            <w:pPr>
              <w:spacing w:before="16" w:line="260" w:lineRule="exact"/>
            </w:pPr>
          </w:p>
          <w:p w14:paraId="32AE36B2" w14:textId="77777777" w:rsidR="00517274" w:rsidRPr="001F1D03" w:rsidRDefault="00BF68BA">
            <w:pPr>
              <w:spacing w:line="242" w:lineRule="auto"/>
              <w:ind w:left="100" w:right="60"/>
            </w:pPr>
            <w:r w:rsidRPr="001F1D03">
              <w:rPr>
                <w:b/>
                <w:bCs/>
                <w:i/>
                <w:color w:val="202124"/>
                <w:spacing w:val="3"/>
              </w:rPr>
              <w:t>Representation</w:t>
            </w:r>
            <w:r w:rsidRPr="001F1D03">
              <w:rPr>
                <w:b/>
                <w:bCs/>
                <w:i/>
                <w:color w:val="202124"/>
              </w:rPr>
              <w:t>s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Africa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Spiritualit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i</w:t>
            </w:r>
            <w:r w:rsidRPr="001F1D03">
              <w:rPr>
                <w:b/>
                <w:bCs/>
                <w:i/>
                <w:color w:val="202124"/>
              </w:rPr>
              <w:t>n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th</w:t>
            </w:r>
            <w:r w:rsidRPr="001F1D03">
              <w:rPr>
                <w:b/>
                <w:bCs/>
                <w:i/>
                <w:color w:val="202124"/>
              </w:rPr>
              <w:t>e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work o</w:t>
            </w:r>
            <w:r w:rsidRPr="001F1D03">
              <w:rPr>
                <w:b/>
                <w:bCs/>
                <w:i/>
                <w:color w:val="202124"/>
              </w:rPr>
              <w:t>f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Contemporar</w:t>
            </w:r>
            <w:r w:rsidRPr="001F1D03">
              <w:rPr>
                <w:b/>
                <w:bCs/>
                <w:i/>
                <w:color w:val="202124"/>
              </w:rPr>
              <w:t>y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Afro-Latin</w:t>
            </w:r>
            <w:r w:rsidRPr="001F1D03">
              <w:rPr>
                <w:b/>
                <w:bCs/>
                <w:i/>
                <w:color w:val="202124"/>
              </w:rPr>
              <w:t>a</w:t>
            </w:r>
            <w:r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Pr="001F1D03">
              <w:rPr>
                <w:b/>
                <w:bCs/>
                <w:i/>
                <w:color w:val="202124"/>
                <w:spacing w:val="3"/>
              </w:rPr>
              <w:t>Poets</w:t>
            </w:r>
          </w:p>
          <w:p w14:paraId="6075245A" w14:textId="77777777" w:rsidR="00517274" w:rsidRPr="001F1D03" w:rsidRDefault="00BF68BA">
            <w:pPr>
              <w:spacing w:line="271" w:lineRule="exact"/>
              <w:ind w:left="100" w:right="-20"/>
            </w:pPr>
            <w:r w:rsidRPr="001F1D03">
              <w:rPr>
                <w:color w:val="202124"/>
                <w:spacing w:val="3"/>
              </w:rPr>
              <w:t>Cheris</w:t>
            </w:r>
            <w:r w:rsidRPr="001F1D03">
              <w:rPr>
                <w:color w:val="202124"/>
              </w:rPr>
              <w:t>e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Pollard</w:t>
            </w:r>
            <w:r w:rsidRPr="001F1D03">
              <w:rPr>
                <w:color w:val="202124"/>
              </w:rPr>
              <w:t>,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Wes</w:t>
            </w:r>
            <w:r w:rsidRPr="001F1D03">
              <w:rPr>
                <w:color w:val="202124"/>
              </w:rPr>
              <w:t>t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Cheste</w:t>
            </w:r>
            <w:r w:rsidRPr="001F1D03">
              <w:rPr>
                <w:color w:val="202124"/>
              </w:rPr>
              <w:t>r</w:t>
            </w:r>
            <w:r w:rsidRPr="001F1D03">
              <w:rPr>
                <w:color w:val="202124"/>
                <w:spacing w:val="6"/>
              </w:rPr>
              <w:t xml:space="preserve"> </w:t>
            </w:r>
            <w:r w:rsidRPr="001F1D03">
              <w:rPr>
                <w:color w:val="202124"/>
                <w:spacing w:val="3"/>
              </w:rPr>
              <w:t>University</w:t>
            </w:r>
          </w:p>
          <w:p w14:paraId="5806800D" w14:textId="77777777" w:rsidR="00CE1652" w:rsidRDefault="00CE1652" w:rsidP="00CE1652">
            <w:pPr>
              <w:ind w:right="864"/>
              <w:rPr>
                <w:b/>
                <w:bCs/>
                <w:i/>
                <w:color w:val="202124"/>
                <w:spacing w:val="3"/>
              </w:rPr>
            </w:pPr>
            <w:r>
              <w:rPr>
                <w:b/>
                <w:bCs/>
                <w:i/>
                <w:color w:val="202124"/>
                <w:spacing w:val="3"/>
              </w:rPr>
              <w:t xml:space="preserve"> </w:t>
            </w:r>
          </w:p>
          <w:p w14:paraId="72739F60" w14:textId="3327ABA2" w:rsidR="00517274" w:rsidRPr="001F1D03" w:rsidRDefault="00C769D4" w:rsidP="00CE1652">
            <w:pPr>
              <w:ind w:right="864"/>
            </w:pPr>
            <w:r>
              <w:rPr>
                <w:b/>
                <w:bCs/>
                <w:i/>
                <w:color w:val="202124"/>
                <w:spacing w:val="3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Competin</w:t>
            </w:r>
            <w:r w:rsidR="00BF68BA" w:rsidRPr="001F1D03">
              <w:rPr>
                <w:b/>
                <w:bCs/>
                <w:i/>
                <w:color w:val="202124"/>
              </w:rPr>
              <w:t>g</w:t>
            </w:r>
            <w:r w:rsidR="00BF68BA"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Site</w:t>
            </w:r>
            <w:r w:rsidR="00BF68BA" w:rsidRPr="001F1D03">
              <w:rPr>
                <w:b/>
                <w:bCs/>
                <w:i/>
                <w:color w:val="202124"/>
              </w:rPr>
              <w:t>s</w:t>
            </w:r>
            <w:r w:rsidR="00BF68BA"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o</w:t>
            </w:r>
            <w:r w:rsidR="00BF68BA" w:rsidRPr="001F1D03">
              <w:rPr>
                <w:b/>
                <w:bCs/>
                <w:i/>
                <w:color w:val="202124"/>
              </w:rPr>
              <w:t>f</w:t>
            </w:r>
            <w:r w:rsidR="00BF68BA"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Blackness</w:t>
            </w:r>
            <w:r w:rsidR="00BF68BA" w:rsidRPr="001F1D03">
              <w:rPr>
                <w:b/>
                <w:bCs/>
                <w:i/>
                <w:color w:val="202124"/>
              </w:rPr>
              <w:t>,</w:t>
            </w:r>
            <w:r w:rsidR="00BF68BA"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Two-</w:t>
            </w:r>
            <w:proofErr w:type="gramStart"/>
            <w:r w:rsidR="00BF68BA" w:rsidRPr="001F1D03">
              <w:rPr>
                <w:b/>
                <w:bCs/>
                <w:i/>
                <w:color w:val="202124"/>
                <w:spacing w:val="3"/>
              </w:rPr>
              <w:t xml:space="preserve">Way </w:t>
            </w:r>
            <w:r w:rsidR="00CE1652">
              <w:rPr>
                <w:b/>
                <w:bCs/>
                <w:i/>
                <w:color w:val="202124"/>
                <w:spacing w:val="3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Negrophobia</w:t>
            </w:r>
            <w:proofErr w:type="gramEnd"/>
            <w:r w:rsidR="00BF68BA" w:rsidRPr="001F1D03">
              <w:rPr>
                <w:b/>
                <w:bCs/>
                <w:i/>
                <w:color w:val="202124"/>
              </w:rPr>
              <w:t>,</w:t>
            </w:r>
            <w:r w:rsidR="00BF68BA" w:rsidRPr="001F1D03">
              <w:rPr>
                <w:b/>
                <w:bCs/>
                <w:i/>
                <w:color w:val="202124"/>
                <w:spacing w:val="5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an</w:t>
            </w:r>
            <w:r w:rsidR="00BF68BA" w:rsidRPr="001F1D03">
              <w:rPr>
                <w:b/>
                <w:bCs/>
                <w:i/>
                <w:color w:val="202124"/>
              </w:rPr>
              <w:t>d</w:t>
            </w:r>
            <w:r w:rsidR="00BF68BA"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>Afro-Latin</w:t>
            </w:r>
            <w:r w:rsidR="00BF68BA" w:rsidRPr="001F1D03">
              <w:rPr>
                <w:b/>
                <w:bCs/>
                <w:i/>
                <w:color w:val="202124"/>
              </w:rPr>
              <w:t>x</w:t>
            </w:r>
            <w:r w:rsidR="00BF68BA" w:rsidRPr="001F1D03">
              <w:rPr>
                <w:b/>
                <w:bCs/>
                <w:i/>
                <w:color w:val="202124"/>
                <w:spacing w:val="6"/>
              </w:rPr>
              <w:t xml:space="preserve"> </w:t>
            </w:r>
            <w:r w:rsidR="00BF68BA" w:rsidRPr="001F1D03">
              <w:rPr>
                <w:b/>
                <w:bCs/>
                <w:i/>
                <w:color w:val="202124"/>
                <w:spacing w:val="3"/>
              </w:rPr>
              <w:t xml:space="preserve">Subjectivity </w:t>
            </w:r>
            <w:r w:rsidR="00CE1652">
              <w:rPr>
                <w:b/>
                <w:bCs/>
                <w:i/>
                <w:color w:val="202124"/>
                <w:spacing w:val="3"/>
              </w:rPr>
              <w:t xml:space="preserve"> </w:t>
            </w:r>
            <w:r>
              <w:rPr>
                <w:b/>
                <w:bCs/>
                <w:i/>
                <w:color w:val="202124"/>
                <w:spacing w:val="3"/>
              </w:rPr>
              <w:t xml:space="preserve">   </w:t>
            </w:r>
            <w:r w:rsidR="00BF68BA" w:rsidRPr="001F1D03">
              <w:rPr>
                <w:color w:val="000000"/>
              </w:rPr>
              <w:t>Silvio Torres-</w:t>
            </w:r>
            <w:proofErr w:type="spellStart"/>
            <w:r w:rsidR="00BF68BA" w:rsidRPr="001F1D03">
              <w:rPr>
                <w:color w:val="000000"/>
              </w:rPr>
              <w:t>Saillant</w:t>
            </w:r>
            <w:proofErr w:type="spellEnd"/>
            <w:r w:rsidR="00BF68BA" w:rsidRPr="001F1D03">
              <w:rPr>
                <w:color w:val="000000"/>
              </w:rPr>
              <w:t>, Syracuse University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19B7" w14:textId="77777777" w:rsidR="00517274" w:rsidRPr="001F1D03" w:rsidRDefault="00517274"/>
        </w:tc>
      </w:tr>
      <w:tr w:rsidR="00517274" w:rsidRPr="001F1D03" w14:paraId="1AE474B3" w14:textId="77777777" w:rsidTr="00235473">
        <w:trPr>
          <w:trHeight w:hRule="exact" w:val="125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3084B65C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4:00-4:50pm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19D7516A" w14:textId="77777777" w:rsidR="00235473" w:rsidRDefault="00235473">
            <w:pPr>
              <w:spacing w:line="272" w:lineRule="exact"/>
              <w:ind w:left="2026" w:right="2009"/>
              <w:jc w:val="center"/>
              <w:rPr>
                <w:b/>
                <w:bCs/>
                <w:i/>
              </w:rPr>
            </w:pPr>
          </w:p>
          <w:p w14:paraId="6E54BC50" w14:textId="151676C6" w:rsidR="00517274" w:rsidRPr="001F1D03" w:rsidRDefault="00BF68BA">
            <w:pPr>
              <w:spacing w:line="272" w:lineRule="exact"/>
              <w:ind w:left="2026" w:right="2009"/>
              <w:jc w:val="center"/>
            </w:pPr>
            <w:r w:rsidRPr="001F1D03">
              <w:rPr>
                <w:b/>
                <w:bCs/>
                <w:i/>
              </w:rPr>
              <w:t>Changing Perceptions: A Photojournalist View at the U.S.-Mexico Border</w:t>
            </w:r>
          </w:p>
          <w:p w14:paraId="4F8CAF4B" w14:textId="77777777" w:rsidR="00517274" w:rsidRDefault="00BF68BA">
            <w:pPr>
              <w:spacing w:before="2"/>
              <w:ind w:left="3476" w:right="3460"/>
              <w:jc w:val="center"/>
            </w:pPr>
            <w:r w:rsidRPr="001F1D03">
              <w:t xml:space="preserve">Guest Speaker: David </w:t>
            </w:r>
            <w:proofErr w:type="spellStart"/>
            <w:r w:rsidRPr="001F1D03">
              <w:t>Maung</w:t>
            </w:r>
            <w:proofErr w:type="spellEnd"/>
            <w:r w:rsidRPr="001F1D03">
              <w:t>, Photojournalist</w:t>
            </w:r>
          </w:p>
          <w:p w14:paraId="43C9418C" w14:textId="5570C007" w:rsidR="00235473" w:rsidRPr="001F1D03" w:rsidRDefault="00235473">
            <w:pPr>
              <w:spacing w:before="2"/>
              <w:ind w:left="3476" w:right="3460"/>
              <w:jc w:val="center"/>
            </w:pPr>
            <w:r>
              <w:t>Moderator: Dr. Daniela Johannes</w:t>
            </w:r>
          </w:p>
        </w:tc>
      </w:tr>
      <w:tr w:rsidR="00517274" w:rsidRPr="001F1D03" w14:paraId="10FD200E" w14:textId="77777777" w:rsidTr="00235473">
        <w:trPr>
          <w:trHeight w:hRule="exact" w:val="189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AC87" w14:textId="77777777" w:rsidR="00517274" w:rsidRPr="001F1D03" w:rsidRDefault="00BF68BA">
            <w:pPr>
              <w:spacing w:line="272" w:lineRule="exact"/>
              <w:ind w:left="105" w:right="-20"/>
            </w:pPr>
            <w:r w:rsidRPr="001F1D03">
              <w:t>5:00 – 5:30pm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DC1" w14:textId="16FA583E" w:rsidR="001F1D03" w:rsidRDefault="00BF68BA">
            <w:pPr>
              <w:spacing w:line="272" w:lineRule="exact"/>
              <w:ind w:left="3917" w:right="3900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>Latino Luncheon Scholarship</w:t>
            </w:r>
            <w:r w:rsidR="001F1D03">
              <w:rPr>
                <w:b/>
                <w:bCs/>
              </w:rPr>
              <w:t xml:space="preserve"> </w:t>
            </w:r>
            <w:r w:rsidRPr="001F1D03">
              <w:rPr>
                <w:b/>
                <w:bCs/>
              </w:rPr>
              <w:t>Award</w:t>
            </w:r>
          </w:p>
          <w:p w14:paraId="3FBE6895" w14:textId="5202BE35" w:rsidR="001F1D03" w:rsidRDefault="001F1D03">
            <w:pPr>
              <w:spacing w:line="272" w:lineRule="exact"/>
              <w:ind w:left="3917" w:right="3900"/>
              <w:jc w:val="center"/>
            </w:pPr>
            <w:r>
              <w:t xml:space="preserve"> </w:t>
            </w:r>
          </w:p>
          <w:p w14:paraId="1AB1D289" w14:textId="77777777" w:rsidR="001F1D03" w:rsidRPr="001F1D03" w:rsidRDefault="001F1D03" w:rsidP="001F1D03">
            <w:pPr>
              <w:spacing w:line="272" w:lineRule="exact"/>
              <w:ind w:left="3917" w:right="3900"/>
              <w:jc w:val="center"/>
              <w:rPr>
                <w:b/>
                <w:bCs/>
              </w:rPr>
            </w:pPr>
            <w:r w:rsidRPr="001F1D03">
              <w:rPr>
                <w:b/>
                <w:bCs/>
              </w:rPr>
              <w:t xml:space="preserve">Music by </w:t>
            </w:r>
            <w:proofErr w:type="spellStart"/>
            <w:r w:rsidRPr="001F1D03">
              <w:rPr>
                <w:b/>
                <w:bCs/>
              </w:rPr>
              <w:t>Semilla</w:t>
            </w:r>
            <w:proofErr w:type="spellEnd"/>
            <w:r w:rsidRPr="001F1D03">
              <w:rPr>
                <w:b/>
                <w:bCs/>
              </w:rPr>
              <w:t xml:space="preserve"> Cultural </w:t>
            </w:r>
          </w:p>
          <w:p w14:paraId="53FF4C1D" w14:textId="77777777" w:rsidR="001F1D03" w:rsidRDefault="001F1D03" w:rsidP="001F1D03">
            <w:pPr>
              <w:spacing w:line="272" w:lineRule="exact"/>
              <w:ind w:left="3917" w:right="3900"/>
              <w:jc w:val="center"/>
            </w:pPr>
          </w:p>
          <w:p w14:paraId="5F95CD98" w14:textId="32E69C19" w:rsidR="00517274" w:rsidRPr="001F1D03" w:rsidRDefault="00BF68BA" w:rsidP="001F1D03">
            <w:pPr>
              <w:spacing w:line="272" w:lineRule="exact"/>
              <w:ind w:left="3917" w:right="3900"/>
              <w:jc w:val="center"/>
            </w:pPr>
            <w:r w:rsidRPr="001F1D03">
              <w:rPr>
                <w:b/>
                <w:bCs/>
              </w:rPr>
              <w:t>Closing Remarks</w:t>
            </w:r>
          </w:p>
        </w:tc>
      </w:tr>
    </w:tbl>
    <w:p w14:paraId="59C378C6" w14:textId="77777777" w:rsidR="00BF68BA" w:rsidRPr="001F1D03" w:rsidRDefault="00BF68BA"/>
    <w:sectPr w:rsidR="00BF68BA" w:rsidRPr="001F1D03">
      <w:pgSz w:w="15840" w:h="12240" w:orient="landscape"/>
      <w:pgMar w:top="112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74"/>
    <w:rsid w:val="00000B68"/>
    <w:rsid w:val="00081514"/>
    <w:rsid w:val="00104A53"/>
    <w:rsid w:val="0010539E"/>
    <w:rsid w:val="001311D6"/>
    <w:rsid w:val="001451F7"/>
    <w:rsid w:val="001509FD"/>
    <w:rsid w:val="001F1D03"/>
    <w:rsid w:val="00206A9E"/>
    <w:rsid w:val="00235473"/>
    <w:rsid w:val="00306C27"/>
    <w:rsid w:val="003343AF"/>
    <w:rsid w:val="0034269B"/>
    <w:rsid w:val="00390E5F"/>
    <w:rsid w:val="003A1FC1"/>
    <w:rsid w:val="003D208E"/>
    <w:rsid w:val="004052F0"/>
    <w:rsid w:val="00457A6E"/>
    <w:rsid w:val="004E47B1"/>
    <w:rsid w:val="004E6A48"/>
    <w:rsid w:val="00517274"/>
    <w:rsid w:val="00594E0F"/>
    <w:rsid w:val="005D4197"/>
    <w:rsid w:val="005D7C40"/>
    <w:rsid w:val="00734263"/>
    <w:rsid w:val="007C2D65"/>
    <w:rsid w:val="00810136"/>
    <w:rsid w:val="008D624D"/>
    <w:rsid w:val="00976728"/>
    <w:rsid w:val="00BF68BA"/>
    <w:rsid w:val="00C349E3"/>
    <w:rsid w:val="00C769D4"/>
    <w:rsid w:val="00C832D5"/>
    <w:rsid w:val="00CE1652"/>
    <w:rsid w:val="00D076AF"/>
    <w:rsid w:val="00D23DDF"/>
    <w:rsid w:val="00D84730"/>
    <w:rsid w:val="00DB462F"/>
    <w:rsid w:val="00DE2062"/>
    <w:rsid w:val="00E66396"/>
    <w:rsid w:val="00E84090"/>
    <w:rsid w:val="00EB3DF4"/>
    <w:rsid w:val="00EE4E05"/>
    <w:rsid w:val="00F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83CD"/>
  <w15:docId w15:val="{03943C7D-A9FF-4741-83C8-9D1A5F6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8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208E"/>
  </w:style>
  <w:style w:type="character" w:styleId="Hyperlink">
    <w:name w:val="Hyperlink"/>
    <w:basedOn w:val="DefaultParagraphFont"/>
    <w:uiPriority w:val="99"/>
    <w:unhideWhenUsed/>
    <w:rsid w:val="00000B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63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69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cupa.zoom.us/j/91890937201?pwd=eWdiUXpnUHhmZkZKWXFjTTZ4Z1dyQT09" TargetMode="External"/><Relationship Id="rId5" Type="http://schemas.openxmlformats.org/officeDocument/2006/relationships/hyperlink" Target="https://wcupa.zoom.us/j/95414961377?pwd=NDF4bDlGVEdmbEU5MDFhUVJoMExhQT09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Preliminary LCC Schedule copy for participants.docx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Preliminary LCC Schedule copy for participants.docx</dc:title>
  <cp:lastModifiedBy>Aguiló-Pérez, Emily</cp:lastModifiedBy>
  <cp:revision>3</cp:revision>
  <cp:lastPrinted>2021-09-15T18:33:00Z</cp:lastPrinted>
  <dcterms:created xsi:type="dcterms:W3CDTF">2021-09-15T18:55:00Z</dcterms:created>
  <dcterms:modified xsi:type="dcterms:W3CDTF">2021-09-15T23:29:00Z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2021-09-15T00:00:00Z</vt:filetime>
  </property>
</Properties>
</file>