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C96F9" w14:textId="77777777" w:rsidR="00DD21BE" w:rsidRDefault="005256CB" w:rsidP="00DD21BE">
      <w:pPr>
        <w:rPr>
          <w:rFonts w:cs="Ayuthaya"/>
          <w:b/>
          <w:color w:val="000000" w:themeColor="text1"/>
        </w:rPr>
      </w:pPr>
      <w:r>
        <w:rPr>
          <w:rFonts w:cs="Ayuthaya"/>
          <w:b/>
          <w:color w:val="000000" w:themeColor="text1"/>
        </w:rPr>
        <w:t xml:space="preserve">Student Learning Outcomes for </w:t>
      </w:r>
      <w:r w:rsidR="00DD21BE" w:rsidRPr="009C5BDF">
        <w:rPr>
          <w:rFonts w:cs="Ayuthaya"/>
          <w:b/>
          <w:color w:val="000000" w:themeColor="text1"/>
        </w:rPr>
        <w:t>FYE Common Content</w:t>
      </w:r>
    </w:p>
    <w:p w14:paraId="2CE89989" w14:textId="77777777" w:rsidR="005256CB" w:rsidRDefault="005256CB" w:rsidP="00DD21BE">
      <w:pPr>
        <w:rPr>
          <w:rFonts w:cs="Ayuthaya"/>
          <w:b/>
          <w:color w:val="000000" w:themeColor="text1"/>
        </w:rPr>
      </w:pPr>
      <w:r>
        <w:rPr>
          <w:rFonts w:cs="Ayuthaya"/>
          <w:b/>
          <w:color w:val="000000" w:themeColor="text1"/>
        </w:rPr>
        <w:t>December 2017</w:t>
      </w:r>
    </w:p>
    <w:p w14:paraId="7256F6C1" w14:textId="77777777" w:rsidR="00DD21BE" w:rsidRDefault="00DD21BE" w:rsidP="00DD21BE">
      <w:pPr>
        <w:rPr>
          <w:rFonts w:cs="Ayuthaya"/>
          <w:b/>
          <w:color w:val="000000" w:themeColor="text1"/>
        </w:rPr>
      </w:pPr>
    </w:p>
    <w:p w14:paraId="0689110B" w14:textId="77777777" w:rsidR="00130790" w:rsidRDefault="00130790" w:rsidP="00DD21BE">
      <w:pPr>
        <w:rPr>
          <w:rFonts w:cs="Ayuthaya"/>
          <w:b/>
          <w:color w:val="000000" w:themeColor="text1"/>
        </w:rPr>
      </w:pPr>
    </w:p>
    <w:p w14:paraId="0D455017" w14:textId="77777777" w:rsidR="00DD21BE" w:rsidRDefault="00DD21BE" w:rsidP="00DD21BE">
      <w:pPr>
        <w:rPr>
          <w:rFonts w:cs="Ayuthaya"/>
          <w:b/>
          <w:color w:val="000000" w:themeColor="text1"/>
        </w:rPr>
      </w:pPr>
      <w:r>
        <w:rPr>
          <w:rFonts w:cs="Ayuthaya"/>
          <w:b/>
          <w:color w:val="000000" w:themeColor="text1"/>
        </w:rPr>
        <w:t>Overview</w:t>
      </w:r>
    </w:p>
    <w:p w14:paraId="371E2D24" w14:textId="77777777" w:rsidR="005256CB" w:rsidRDefault="005256CB" w:rsidP="00DD21BE">
      <w:pPr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The FYE Common Content includes</w:t>
      </w:r>
      <w:r w:rsidR="008A463F">
        <w:rPr>
          <w:rFonts w:cs="Ayuthaya"/>
          <w:color w:val="000000" w:themeColor="text1"/>
        </w:rPr>
        <w:t xml:space="preserve">: </w:t>
      </w:r>
    </w:p>
    <w:p w14:paraId="1BB68D0E" w14:textId="77777777" w:rsidR="00DD21BE" w:rsidRPr="008A463F" w:rsidRDefault="005256CB" w:rsidP="008A463F">
      <w:pPr>
        <w:pStyle w:val="ListParagraph"/>
        <w:numPr>
          <w:ilvl w:val="0"/>
          <w:numId w:val="2"/>
        </w:numPr>
        <w:rPr>
          <w:rFonts w:cs="Ayuthaya"/>
          <w:color w:val="000000" w:themeColor="text1"/>
        </w:rPr>
      </w:pPr>
      <w:r w:rsidRPr="008A463F">
        <w:rPr>
          <w:rFonts w:cs="Ayuthaya"/>
          <w:color w:val="000000" w:themeColor="text1"/>
        </w:rPr>
        <w:t xml:space="preserve">An overview of the </w:t>
      </w:r>
      <w:r w:rsidR="00DD21BE" w:rsidRPr="008A463F">
        <w:rPr>
          <w:rFonts w:cs="Ayuthaya"/>
          <w:color w:val="000000" w:themeColor="text1"/>
        </w:rPr>
        <w:t>Liberal Arts tradition</w:t>
      </w:r>
    </w:p>
    <w:p w14:paraId="454E16CC" w14:textId="77777777" w:rsidR="008A463F" w:rsidRPr="008A463F" w:rsidRDefault="005256CB" w:rsidP="008A463F">
      <w:pPr>
        <w:pStyle w:val="ListParagraph"/>
        <w:numPr>
          <w:ilvl w:val="0"/>
          <w:numId w:val="2"/>
        </w:numPr>
        <w:rPr>
          <w:rFonts w:cs="Ayuthaya"/>
          <w:color w:val="000000" w:themeColor="text1"/>
        </w:rPr>
      </w:pPr>
      <w:r w:rsidRPr="008A463F">
        <w:rPr>
          <w:rFonts w:cs="Ayuthaya"/>
          <w:color w:val="000000" w:themeColor="text1"/>
        </w:rPr>
        <w:t xml:space="preserve">An overview of the structure of </w:t>
      </w:r>
      <w:r w:rsidR="00DD21BE" w:rsidRPr="008A463F">
        <w:rPr>
          <w:rFonts w:cs="Ayuthaya"/>
          <w:color w:val="000000" w:themeColor="text1"/>
        </w:rPr>
        <w:t xml:space="preserve">Gen Ed </w:t>
      </w:r>
    </w:p>
    <w:p w14:paraId="5FCD593D" w14:textId="77777777" w:rsidR="00DD21BE" w:rsidRPr="008A463F" w:rsidRDefault="008A463F" w:rsidP="008A463F">
      <w:pPr>
        <w:pStyle w:val="ListParagraph"/>
        <w:numPr>
          <w:ilvl w:val="0"/>
          <w:numId w:val="2"/>
        </w:numPr>
        <w:rPr>
          <w:rFonts w:cs="Ayuthaya"/>
          <w:color w:val="000000" w:themeColor="text1"/>
        </w:rPr>
      </w:pPr>
      <w:r w:rsidRPr="008A463F">
        <w:rPr>
          <w:rFonts w:cs="Ayuthaya"/>
          <w:color w:val="000000" w:themeColor="text1"/>
        </w:rPr>
        <w:t xml:space="preserve">An introduction to </w:t>
      </w:r>
      <w:r w:rsidR="00DD21BE" w:rsidRPr="008A463F">
        <w:rPr>
          <w:rFonts w:cs="Ayuthaya"/>
          <w:color w:val="000000" w:themeColor="text1"/>
        </w:rPr>
        <w:t>the e-portfolio</w:t>
      </w:r>
      <w:r w:rsidRPr="008A463F">
        <w:rPr>
          <w:rFonts w:cs="Ayuthaya"/>
          <w:color w:val="000000" w:themeColor="text1"/>
        </w:rPr>
        <w:t xml:space="preserve"> and its use across the undergraduate degree</w:t>
      </w:r>
    </w:p>
    <w:p w14:paraId="63E55DC9" w14:textId="77777777" w:rsidR="00DD21BE" w:rsidRPr="008A463F" w:rsidRDefault="008A463F" w:rsidP="008A463F">
      <w:pPr>
        <w:pStyle w:val="ListParagraph"/>
        <w:numPr>
          <w:ilvl w:val="0"/>
          <w:numId w:val="2"/>
        </w:numPr>
        <w:rPr>
          <w:rFonts w:cs="Ayuthaya"/>
          <w:color w:val="000000" w:themeColor="text1"/>
        </w:rPr>
      </w:pPr>
      <w:r w:rsidRPr="008A463F">
        <w:rPr>
          <w:rFonts w:cs="Ayuthaya"/>
          <w:color w:val="000000" w:themeColor="text1"/>
        </w:rPr>
        <w:t>An overview of Research in the Science of Learning</w:t>
      </w:r>
    </w:p>
    <w:p w14:paraId="714BE60C" w14:textId="77777777" w:rsidR="008A463F" w:rsidRPr="008A463F" w:rsidRDefault="008A463F" w:rsidP="008A463F">
      <w:pPr>
        <w:pStyle w:val="ListParagraph"/>
        <w:numPr>
          <w:ilvl w:val="0"/>
          <w:numId w:val="2"/>
        </w:numPr>
        <w:rPr>
          <w:rFonts w:cs="Ayuthaya"/>
          <w:color w:val="000000" w:themeColor="text1"/>
        </w:rPr>
      </w:pPr>
      <w:r w:rsidRPr="008A463F">
        <w:rPr>
          <w:rFonts w:cs="Ayuthaya"/>
          <w:color w:val="000000" w:themeColor="text1"/>
        </w:rPr>
        <w:t xml:space="preserve">An overview and discussions about University Policies, Honor Code, Ethics, Student Life </w:t>
      </w:r>
    </w:p>
    <w:p w14:paraId="07C54822" w14:textId="77777777" w:rsidR="00DD21BE" w:rsidRDefault="008A463F" w:rsidP="008A463F">
      <w:pPr>
        <w:pStyle w:val="ListParagraph"/>
        <w:numPr>
          <w:ilvl w:val="0"/>
          <w:numId w:val="2"/>
        </w:numPr>
        <w:rPr>
          <w:rFonts w:cs="Ayuthaya"/>
          <w:color w:val="000000" w:themeColor="text1"/>
        </w:rPr>
      </w:pPr>
      <w:r w:rsidRPr="008A463F">
        <w:rPr>
          <w:rFonts w:cs="Ayuthaya"/>
          <w:color w:val="000000" w:themeColor="text1"/>
        </w:rPr>
        <w:t xml:space="preserve">An </w:t>
      </w:r>
      <w:r w:rsidR="00DD21BE" w:rsidRPr="008A463F">
        <w:rPr>
          <w:rFonts w:cs="Ayuthaya"/>
          <w:color w:val="000000" w:themeColor="text1"/>
        </w:rPr>
        <w:t>Experiential Learning project</w:t>
      </w:r>
      <w:r w:rsidRPr="008A463F">
        <w:rPr>
          <w:rFonts w:cs="Ayuthaya"/>
          <w:color w:val="000000" w:themeColor="text1"/>
        </w:rPr>
        <w:t xml:space="preserve"> (either research or service learning)</w:t>
      </w:r>
    </w:p>
    <w:p w14:paraId="366CF7E0" w14:textId="77777777" w:rsidR="008A463F" w:rsidRDefault="008A463F" w:rsidP="008A463F">
      <w:pPr>
        <w:rPr>
          <w:rFonts w:cs="Ayuthaya"/>
          <w:color w:val="000000" w:themeColor="text1"/>
        </w:rPr>
      </w:pPr>
    </w:p>
    <w:p w14:paraId="535F8A71" w14:textId="77777777" w:rsidR="00130790" w:rsidRDefault="00130790" w:rsidP="008A463F">
      <w:pPr>
        <w:rPr>
          <w:rFonts w:cs="Ayuthaya"/>
          <w:color w:val="000000" w:themeColor="text1"/>
        </w:rPr>
      </w:pPr>
    </w:p>
    <w:p w14:paraId="0D6E16B5" w14:textId="77777777" w:rsidR="00DD21BE" w:rsidRDefault="0073175B" w:rsidP="00DD21BE">
      <w:pPr>
        <w:rPr>
          <w:rFonts w:cs="Ayuthaya"/>
          <w:b/>
          <w:color w:val="000000" w:themeColor="text1"/>
        </w:rPr>
      </w:pPr>
      <w:r>
        <w:rPr>
          <w:rFonts w:cs="Ayuthaya"/>
          <w:b/>
          <w:color w:val="000000" w:themeColor="text1"/>
        </w:rPr>
        <w:t>Student Learning Outcomes</w:t>
      </w:r>
    </w:p>
    <w:p w14:paraId="5369D86C" w14:textId="77777777" w:rsidR="0073175B" w:rsidRPr="0073175B" w:rsidRDefault="0073175B" w:rsidP="00DD21BE">
      <w:pPr>
        <w:rPr>
          <w:rFonts w:cs="Ayuthaya"/>
          <w:i/>
          <w:color w:val="000000" w:themeColor="text1"/>
        </w:rPr>
      </w:pPr>
      <w:r w:rsidRPr="0073175B">
        <w:rPr>
          <w:rFonts w:cs="Ayuthaya"/>
          <w:i/>
          <w:color w:val="000000" w:themeColor="text1"/>
        </w:rPr>
        <w:t>Students who successfully complete the FYE will be able to…</w:t>
      </w:r>
    </w:p>
    <w:p w14:paraId="1EA089B1" w14:textId="77777777" w:rsidR="0073175B" w:rsidRPr="0073175B" w:rsidRDefault="0073175B" w:rsidP="00DD21BE">
      <w:pPr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 xml:space="preserve"> </w:t>
      </w:r>
    </w:p>
    <w:p w14:paraId="0FCF18B4" w14:textId="57F76315" w:rsidR="0073175B" w:rsidRDefault="00130790" w:rsidP="00DF376C">
      <w:pPr>
        <w:pStyle w:val="ListParagraph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(</w:t>
      </w:r>
      <w:r w:rsidR="0073175B" w:rsidRPr="0073175B">
        <w:rPr>
          <w:rFonts w:cs="Ayuthaya"/>
          <w:color w:val="000000" w:themeColor="text1"/>
        </w:rPr>
        <w:t>overview of the Liberal Arts tradition</w:t>
      </w:r>
      <w:r>
        <w:rPr>
          <w:rFonts w:cs="Ayuthaya"/>
          <w:color w:val="000000" w:themeColor="text1"/>
        </w:rPr>
        <w:t>)</w:t>
      </w:r>
    </w:p>
    <w:p w14:paraId="16F37D39" w14:textId="77777777" w:rsidR="0073175B" w:rsidRDefault="0073175B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define ‘the Liberal Arts’</w:t>
      </w:r>
    </w:p>
    <w:p w14:paraId="1617A04B" w14:textId="77777777" w:rsidR="0073175B" w:rsidRDefault="0073175B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summarize personal, professional, historical, and civic arguments in favor of a liberal arts curriculum</w:t>
      </w:r>
    </w:p>
    <w:p w14:paraId="236D13A5" w14:textId="77777777" w:rsidR="0073175B" w:rsidRDefault="0073175B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identify the arguments above that most apply to themselves</w:t>
      </w:r>
    </w:p>
    <w:p w14:paraId="2A9775D6" w14:textId="77777777" w:rsidR="0073175B" w:rsidRDefault="0073175B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describe important historical moments in the development of the</w:t>
      </w:r>
      <w:r w:rsidRPr="0073175B">
        <w:rPr>
          <w:rFonts w:cs="Ayuthaya"/>
          <w:color w:val="000000" w:themeColor="text1"/>
        </w:rPr>
        <w:t xml:space="preserve"> Liberal Arts tradition</w:t>
      </w:r>
    </w:p>
    <w:p w14:paraId="0F9064DE" w14:textId="77777777" w:rsidR="0073175B" w:rsidRDefault="0073175B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 xml:space="preserve">describe two or more critiques of the </w:t>
      </w:r>
      <w:r w:rsidRPr="0073175B">
        <w:rPr>
          <w:rFonts w:cs="Ayuthaya"/>
          <w:color w:val="000000" w:themeColor="text1"/>
        </w:rPr>
        <w:t>Liberal Arts tradition</w:t>
      </w:r>
      <w:r>
        <w:rPr>
          <w:rFonts w:cs="Ayuthaya"/>
          <w:color w:val="000000" w:themeColor="text1"/>
        </w:rPr>
        <w:t xml:space="preserve"> from a historical, professional, civic, or personal perspective</w:t>
      </w:r>
    </w:p>
    <w:p w14:paraId="317A4F1F" w14:textId="77777777" w:rsidR="0073175B" w:rsidRPr="0073175B" w:rsidRDefault="0073175B" w:rsidP="00DF376C">
      <w:pPr>
        <w:ind w:left="720"/>
        <w:rPr>
          <w:rFonts w:cs="Ayuthaya"/>
          <w:color w:val="000000" w:themeColor="text1"/>
        </w:rPr>
      </w:pPr>
    </w:p>
    <w:p w14:paraId="3C3A3420" w14:textId="63585D0A" w:rsidR="009F68F2" w:rsidRDefault="00130790" w:rsidP="00DF376C">
      <w:pPr>
        <w:pStyle w:val="ListParagraph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(</w:t>
      </w:r>
      <w:r w:rsidR="0073175B" w:rsidRPr="0073175B">
        <w:rPr>
          <w:rFonts w:cs="Ayuthaya"/>
          <w:color w:val="000000" w:themeColor="text1"/>
        </w:rPr>
        <w:t>An overview of the structure of Gen Ed</w:t>
      </w:r>
      <w:r>
        <w:rPr>
          <w:rFonts w:cs="Ayuthaya"/>
          <w:color w:val="000000" w:themeColor="text1"/>
        </w:rPr>
        <w:t>)</w:t>
      </w:r>
    </w:p>
    <w:p w14:paraId="1FEE7DA1" w14:textId="77777777" w:rsidR="0073175B" w:rsidRPr="002103C5" w:rsidRDefault="002103C5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 w:rsidRPr="002103C5">
        <w:rPr>
          <w:rFonts w:cs="Ayuthaya"/>
          <w:color w:val="000000" w:themeColor="text1"/>
        </w:rPr>
        <w:t>Identify the Gen Ed goals and the three components of the Gen Ed curriculum (foundations, distributives, I and J)</w:t>
      </w:r>
    </w:p>
    <w:p w14:paraId="1B564057" w14:textId="77777777" w:rsidR="002103C5" w:rsidRDefault="002103C5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identify additional University Degree Requirements</w:t>
      </w:r>
    </w:p>
    <w:p w14:paraId="56EEFB95" w14:textId="77777777" w:rsidR="002103C5" w:rsidRDefault="002103C5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Discuss pros and cons of each of the Gen Ed and Degree Requirements</w:t>
      </w:r>
    </w:p>
    <w:p w14:paraId="293662E4" w14:textId="77777777" w:rsidR="002103C5" w:rsidRDefault="002103C5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Formulate a four-year plan for fulfilling their Gen Ed and Degree Requirements</w:t>
      </w:r>
    </w:p>
    <w:p w14:paraId="267C7D8D" w14:textId="77777777" w:rsidR="002103C5" w:rsidRDefault="002103C5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In each of the foundational areas, list courses, SLO’s , and applicability to their personal and professional goals</w:t>
      </w:r>
    </w:p>
    <w:p w14:paraId="10E950F5" w14:textId="77777777" w:rsidR="002103C5" w:rsidRDefault="002103C5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Discuss how different disciplines make arguments, define facts, and create new kinds of knowledge, understanding, perceptions, and feelings</w:t>
      </w:r>
    </w:p>
    <w:p w14:paraId="61D38C76" w14:textId="52501FEB" w:rsidR="00130790" w:rsidRDefault="00130790">
      <w:pPr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br w:type="page"/>
      </w:r>
    </w:p>
    <w:p w14:paraId="66E55209" w14:textId="77777777" w:rsidR="002103C5" w:rsidRPr="002103C5" w:rsidRDefault="002103C5" w:rsidP="00DF376C">
      <w:pPr>
        <w:ind w:left="720"/>
        <w:rPr>
          <w:rFonts w:cs="Ayuthaya"/>
          <w:color w:val="000000" w:themeColor="text1"/>
        </w:rPr>
      </w:pPr>
    </w:p>
    <w:p w14:paraId="0BC07352" w14:textId="31924240" w:rsidR="0073175B" w:rsidRDefault="00130790" w:rsidP="00DF376C">
      <w:pPr>
        <w:pStyle w:val="ListParagraph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(</w:t>
      </w:r>
      <w:r w:rsidR="0073175B" w:rsidRPr="0073175B">
        <w:rPr>
          <w:rFonts w:cs="Ayuthaya"/>
          <w:color w:val="000000" w:themeColor="text1"/>
        </w:rPr>
        <w:t>An introduction to the e-portfolio and its use across the undergraduate degree</w:t>
      </w:r>
      <w:r>
        <w:rPr>
          <w:rFonts w:cs="Ayuthaya"/>
          <w:color w:val="000000" w:themeColor="text1"/>
        </w:rPr>
        <w:t>)</w:t>
      </w:r>
    </w:p>
    <w:p w14:paraId="7114CC34" w14:textId="77777777" w:rsidR="002103C5" w:rsidRDefault="002103C5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Describe the intended use of the e-portfolio over the course of their undergraduate careers</w:t>
      </w:r>
    </w:p>
    <w:p w14:paraId="45EAE8AB" w14:textId="77777777" w:rsidR="002103C5" w:rsidRDefault="002103C5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 xml:space="preserve">Construct </w:t>
      </w:r>
      <w:r w:rsidR="00DF376C">
        <w:rPr>
          <w:rFonts w:cs="Ayuthaya"/>
          <w:color w:val="000000" w:themeColor="text1"/>
        </w:rPr>
        <w:t>an</w:t>
      </w:r>
      <w:r>
        <w:rPr>
          <w:rFonts w:cs="Ayuthaya"/>
          <w:color w:val="000000" w:themeColor="text1"/>
        </w:rPr>
        <w:t xml:space="preserve"> e-portfolio with appropriate areas to reflect their major(s), minor(s), Gen Ed, and co-curricular achievements (in addition to any other areas important to them)</w:t>
      </w:r>
    </w:p>
    <w:p w14:paraId="5FECB2AC" w14:textId="77777777" w:rsidR="00DF376C" w:rsidRDefault="00DF376C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Compose a 3-5-minute “Statement of Purpose” video and post it to the e-portfolio</w:t>
      </w:r>
    </w:p>
    <w:p w14:paraId="168F666D" w14:textId="77777777" w:rsidR="00DF376C" w:rsidRDefault="00DF376C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Post the four-year plan (above, B4) to the e-portfolio</w:t>
      </w:r>
    </w:p>
    <w:p w14:paraId="16591354" w14:textId="77777777" w:rsidR="00DF376C" w:rsidRPr="00DF376C" w:rsidRDefault="00DF376C" w:rsidP="00DF376C">
      <w:pPr>
        <w:ind w:left="720"/>
        <w:rPr>
          <w:rFonts w:cs="Ayuthaya"/>
          <w:color w:val="000000" w:themeColor="text1"/>
        </w:rPr>
      </w:pPr>
    </w:p>
    <w:p w14:paraId="72474C0A" w14:textId="68E101CE" w:rsidR="0073175B" w:rsidRDefault="00130790" w:rsidP="00DF376C">
      <w:pPr>
        <w:pStyle w:val="ListParagraph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(</w:t>
      </w:r>
      <w:r w:rsidR="0073175B" w:rsidRPr="0073175B">
        <w:rPr>
          <w:rFonts w:cs="Ayuthaya"/>
          <w:color w:val="000000" w:themeColor="text1"/>
        </w:rPr>
        <w:t>An overview of Research in the Science of Learning</w:t>
      </w:r>
      <w:r>
        <w:rPr>
          <w:rFonts w:cs="Ayuthaya"/>
          <w:color w:val="000000" w:themeColor="text1"/>
        </w:rPr>
        <w:t>)</w:t>
      </w:r>
    </w:p>
    <w:p w14:paraId="6D1C9690" w14:textId="77777777" w:rsidR="009D369F" w:rsidRPr="00691E87" w:rsidRDefault="005A0713" w:rsidP="00691E87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 w:rsidRPr="00691E87">
        <w:rPr>
          <w:rFonts w:cs="Ayuthaya"/>
          <w:color w:val="000000" w:themeColor="text1"/>
        </w:rPr>
        <w:t>Identify common poor learning strategies that students engage in and reflect on how to avoid them</w:t>
      </w:r>
    </w:p>
    <w:p w14:paraId="343D0342" w14:textId="7CC91582" w:rsidR="00DF376C" w:rsidRDefault="00691E87" w:rsidP="00691E87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 w:rsidRPr="00691E87">
        <w:rPr>
          <w:rFonts w:cs="Ayuthaya"/>
          <w:color w:val="000000" w:themeColor="text1"/>
        </w:rPr>
        <w:t>Identify evidence-supported learning methods and discuss how to apply them to their own studying</w:t>
      </w:r>
    </w:p>
    <w:p w14:paraId="23B2DCE9" w14:textId="77777777" w:rsidR="00DF376C" w:rsidRDefault="00DF376C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Use the Clifton StrengthsFinder to identify and explore strengths and weaknesses, and develop a plan for personal and professional growth</w:t>
      </w:r>
    </w:p>
    <w:p w14:paraId="1FD199A2" w14:textId="77777777" w:rsidR="00DF376C" w:rsidRPr="00DF376C" w:rsidRDefault="00DF376C" w:rsidP="00DF376C">
      <w:pPr>
        <w:ind w:left="1080"/>
        <w:rPr>
          <w:rFonts w:cs="Ayuthaya"/>
          <w:color w:val="000000" w:themeColor="text1"/>
        </w:rPr>
      </w:pPr>
    </w:p>
    <w:p w14:paraId="46FF9E2A" w14:textId="2FEFBACB" w:rsidR="0073175B" w:rsidRDefault="00130790" w:rsidP="00DF376C">
      <w:pPr>
        <w:pStyle w:val="ListParagraph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(</w:t>
      </w:r>
      <w:r w:rsidR="0073175B" w:rsidRPr="0073175B">
        <w:rPr>
          <w:rFonts w:cs="Ayuthaya"/>
          <w:color w:val="000000" w:themeColor="text1"/>
        </w:rPr>
        <w:t xml:space="preserve">An overview and discussions about University Policies, Honor Code, Ethics, Student Life </w:t>
      </w:r>
      <w:r>
        <w:rPr>
          <w:rFonts w:cs="Ayuthaya"/>
          <w:color w:val="000000" w:themeColor="text1"/>
        </w:rPr>
        <w:t>)</w:t>
      </w:r>
    </w:p>
    <w:p w14:paraId="57638194" w14:textId="77777777" w:rsidR="00DF376C" w:rsidRDefault="00DF376C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Locate essential university policies online</w:t>
      </w:r>
    </w:p>
    <w:p w14:paraId="1F6F002E" w14:textId="77777777" w:rsidR="00DF376C" w:rsidRDefault="00DF376C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Explain essential university policies as well as the logic behind them</w:t>
      </w:r>
    </w:p>
    <w:p w14:paraId="0066B065" w14:textId="77777777" w:rsidR="00DF376C" w:rsidRDefault="00DF376C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Argue for or against university policies, and propose changes</w:t>
      </w:r>
    </w:p>
    <w:p w14:paraId="7E89B155" w14:textId="77777777" w:rsidR="00DF376C" w:rsidRDefault="00DF376C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Identify problems where policy is non-existent or ineffective, and propose steps for solving those problems</w:t>
      </w:r>
    </w:p>
    <w:p w14:paraId="03651540" w14:textId="77777777" w:rsidR="00DF376C" w:rsidRDefault="00DF376C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Identify ethical concepts and challenges associated with university policies</w:t>
      </w:r>
    </w:p>
    <w:p w14:paraId="57ECF46B" w14:textId="77777777" w:rsidR="00DF376C" w:rsidRPr="00DF376C" w:rsidRDefault="00DF376C" w:rsidP="00DF376C">
      <w:pPr>
        <w:ind w:left="720"/>
        <w:rPr>
          <w:rFonts w:cs="Ayuthaya"/>
          <w:color w:val="000000" w:themeColor="text1"/>
        </w:rPr>
      </w:pPr>
    </w:p>
    <w:p w14:paraId="3869813E" w14:textId="78464B97" w:rsidR="0073175B" w:rsidRDefault="00130790" w:rsidP="00DF376C">
      <w:pPr>
        <w:pStyle w:val="ListParagraph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cs="Ayuthaya"/>
          <w:color w:val="000000" w:themeColor="text1"/>
        </w:rPr>
      </w:pPr>
      <w:r>
        <w:rPr>
          <w:rFonts w:cs="Ayuthaya"/>
          <w:color w:val="000000" w:themeColor="text1"/>
        </w:rPr>
        <w:t>(</w:t>
      </w:r>
      <w:r w:rsidR="0073175B" w:rsidRPr="0073175B">
        <w:rPr>
          <w:rFonts w:cs="Ayuthaya"/>
          <w:color w:val="000000" w:themeColor="text1"/>
        </w:rPr>
        <w:t>An</w:t>
      </w:r>
      <w:r>
        <w:rPr>
          <w:rFonts w:cs="Ayuthaya"/>
          <w:color w:val="000000" w:themeColor="text1"/>
        </w:rPr>
        <w:t xml:space="preserve"> Experiential Learning project [</w:t>
      </w:r>
      <w:bookmarkStart w:id="0" w:name="_GoBack"/>
      <w:bookmarkEnd w:id="0"/>
      <w:r w:rsidR="0073175B" w:rsidRPr="0073175B">
        <w:rPr>
          <w:rFonts w:cs="Ayuthaya"/>
          <w:color w:val="000000" w:themeColor="text1"/>
        </w:rPr>
        <w:t>either research or service learning</w:t>
      </w:r>
      <w:r>
        <w:rPr>
          <w:rFonts w:cs="Ayuthaya"/>
          <w:color w:val="000000" w:themeColor="text1"/>
        </w:rPr>
        <w:t>]</w:t>
      </w:r>
      <w:r w:rsidR="0073175B" w:rsidRPr="0073175B">
        <w:rPr>
          <w:rFonts w:cs="Ayuthaya"/>
          <w:color w:val="000000" w:themeColor="text1"/>
        </w:rPr>
        <w:t>)</w:t>
      </w:r>
    </w:p>
    <w:p w14:paraId="428FEF3B" w14:textId="742F8787" w:rsidR="00DF376C" w:rsidRPr="00D131B5" w:rsidRDefault="00DF376C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i/>
          <w:color w:val="000000" w:themeColor="text1"/>
        </w:rPr>
      </w:pPr>
      <w:r w:rsidRPr="00D131B5">
        <w:rPr>
          <w:rFonts w:cs="Ayuthaya"/>
          <w:i/>
          <w:color w:val="000000" w:themeColor="text1"/>
        </w:rPr>
        <w:t>Summarize</w:t>
      </w:r>
      <w:r w:rsidR="00923748" w:rsidRPr="00D131B5">
        <w:rPr>
          <w:rFonts w:cs="Ayuthaya"/>
          <w:i/>
          <w:color w:val="000000" w:themeColor="text1"/>
        </w:rPr>
        <w:t xml:space="preserve"> the</w:t>
      </w:r>
      <w:r w:rsidR="00A12C52">
        <w:rPr>
          <w:rFonts w:cs="Ayuthaya"/>
          <w:i/>
          <w:color w:val="000000" w:themeColor="text1"/>
        </w:rPr>
        <w:t>ir</w:t>
      </w:r>
      <w:r w:rsidR="00923748" w:rsidRPr="00D131B5">
        <w:rPr>
          <w:rFonts w:cs="Ayuthaya"/>
          <w:i/>
          <w:color w:val="000000" w:themeColor="text1"/>
        </w:rPr>
        <w:t xml:space="preserve"> project.</w:t>
      </w:r>
    </w:p>
    <w:p w14:paraId="26D97DC1" w14:textId="04EF7108" w:rsidR="00DF376C" w:rsidRPr="00D131B5" w:rsidRDefault="00DF376C" w:rsidP="00DF376C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i/>
          <w:color w:val="000000" w:themeColor="text1"/>
        </w:rPr>
      </w:pPr>
      <w:r w:rsidRPr="00D131B5">
        <w:rPr>
          <w:rFonts w:cs="Ayuthaya"/>
          <w:i/>
          <w:color w:val="000000" w:themeColor="text1"/>
        </w:rPr>
        <w:t>Reflect</w:t>
      </w:r>
      <w:r w:rsidR="00923748" w:rsidRPr="00D131B5">
        <w:rPr>
          <w:rFonts w:cs="Ayuthaya"/>
          <w:i/>
          <w:color w:val="000000" w:themeColor="text1"/>
        </w:rPr>
        <w:t xml:space="preserve"> on </w:t>
      </w:r>
      <w:r w:rsidR="00A2552D" w:rsidRPr="00D131B5">
        <w:rPr>
          <w:rFonts w:cs="Ayuthaya"/>
          <w:i/>
          <w:color w:val="000000" w:themeColor="text1"/>
        </w:rPr>
        <w:t>their</w:t>
      </w:r>
      <w:r w:rsidR="00923748" w:rsidRPr="00D131B5">
        <w:rPr>
          <w:rFonts w:cs="Ayuthaya"/>
          <w:i/>
          <w:color w:val="000000" w:themeColor="text1"/>
        </w:rPr>
        <w:t xml:space="preserve"> experience.</w:t>
      </w:r>
    </w:p>
    <w:p w14:paraId="266B3A22" w14:textId="276F7ED8" w:rsidR="00DD21BE" w:rsidRPr="006312B1" w:rsidRDefault="00DF376C" w:rsidP="00A12C52">
      <w:pPr>
        <w:pStyle w:val="ListParagraph"/>
        <w:numPr>
          <w:ilvl w:val="1"/>
          <w:numId w:val="4"/>
        </w:numPr>
        <w:tabs>
          <w:tab w:val="clear" w:pos="1440"/>
          <w:tab w:val="num" w:pos="2160"/>
        </w:tabs>
        <w:ind w:left="2160"/>
        <w:rPr>
          <w:rFonts w:cs="Ayuthaya"/>
          <w:i/>
          <w:color w:val="000000" w:themeColor="text1"/>
        </w:rPr>
      </w:pPr>
      <w:r w:rsidRPr="00D131B5">
        <w:rPr>
          <w:rFonts w:cs="Ayuthaya"/>
          <w:i/>
          <w:color w:val="000000" w:themeColor="text1"/>
        </w:rPr>
        <w:t>Evaluate</w:t>
      </w:r>
      <w:r w:rsidR="00923748" w:rsidRPr="00D131B5">
        <w:rPr>
          <w:rFonts w:cs="Ayuthaya"/>
          <w:i/>
          <w:color w:val="000000" w:themeColor="text1"/>
        </w:rPr>
        <w:t xml:space="preserve"> </w:t>
      </w:r>
      <w:r w:rsidR="005A69B0" w:rsidRPr="00D131B5">
        <w:rPr>
          <w:rFonts w:cs="Ayuthaya"/>
          <w:i/>
          <w:color w:val="000000" w:themeColor="text1"/>
        </w:rPr>
        <w:t xml:space="preserve">their </w:t>
      </w:r>
      <w:r w:rsidR="005A69B0">
        <w:rPr>
          <w:rFonts w:cs="Ayuthaya"/>
          <w:i/>
          <w:color w:val="000000" w:themeColor="text1"/>
        </w:rPr>
        <w:t xml:space="preserve">own </w:t>
      </w:r>
      <w:r w:rsidR="00D131B5" w:rsidRPr="00D131B5">
        <w:rPr>
          <w:rFonts w:cs="Ayuthaya"/>
          <w:i/>
          <w:color w:val="000000" w:themeColor="text1"/>
        </w:rPr>
        <w:t>contribution</w:t>
      </w:r>
      <w:r w:rsidR="005A69B0">
        <w:rPr>
          <w:rFonts w:cs="Ayuthaya"/>
          <w:i/>
          <w:color w:val="000000" w:themeColor="text1"/>
        </w:rPr>
        <w:t xml:space="preserve"> to the project</w:t>
      </w:r>
      <w:r w:rsidR="006312B1">
        <w:rPr>
          <w:rFonts w:cs="Ayuthaya"/>
          <w:i/>
          <w:color w:val="000000" w:themeColor="text1"/>
        </w:rPr>
        <w:t>.</w:t>
      </w:r>
    </w:p>
    <w:sectPr w:rsidR="00DD21BE" w:rsidRPr="006312B1" w:rsidSect="0026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361D2"/>
    <w:multiLevelType w:val="hybridMultilevel"/>
    <w:tmpl w:val="F030F41E"/>
    <w:lvl w:ilvl="0" w:tplc="BEB6D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2FD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26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CE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AB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C2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E6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4A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2D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0DD420C"/>
    <w:multiLevelType w:val="hybridMultilevel"/>
    <w:tmpl w:val="A66E5E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4530C"/>
    <w:multiLevelType w:val="hybridMultilevel"/>
    <w:tmpl w:val="84F63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D2251"/>
    <w:multiLevelType w:val="multilevel"/>
    <w:tmpl w:val="898424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B01528"/>
    <w:multiLevelType w:val="hybridMultilevel"/>
    <w:tmpl w:val="A66E5E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BE"/>
    <w:rsid w:val="00085885"/>
    <w:rsid w:val="00130790"/>
    <w:rsid w:val="002103C5"/>
    <w:rsid w:val="00267E86"/>
    <w:rsid w:val="005256CB"/>
    <w:rsid w:val="00535BB9"/>
    <w:rsid w:val="005A0713"/>
    <w:rsid w:val="005A69B0"/>
    <w:rsid w:val="006312B1"/>
    <w:rsid w:val="00691E87"/>
    <w:rsid w:val="0073175B"/>
    <w:rsid w:val="008A463F"/>
    <w:rsid w:val="00923748"/>
    <w:rsid w:val="009D369F"/>
    <w:rsid w:val="009F68F2"/>
    <w:rsid w:val="00A12C52"/>
    <w:rsid w:val="00A2552D"/>
    <w:rsid w:val="00D131B5"/>
    <w:rsid w:val="00DD21BE"/>
    <w:rsid w:val="00DF376C"/>
    <w:rsid w:val="00E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3D4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2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8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3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466</Words>
  <Characters>2660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Mader</dc:creator>
  <cp:keywords/>
  <dc:description/>
  <cp:lastModifiedBy>Rodney Mader</cp:lastModifiedBy>
  <cp:revision>5</cp:revision>
  <dcterms:created xsi:type="dcterms:W3CDTF">2017-12-14T18:43:00Z</dcterms:created>
  <dcterms:modified xsi:type="dcterms:W3CDTF">2017-12-18T12:59:00Z</dcterms:modified>
</cp:coreProperties>
</file>