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7D78D" w14:textId="1892A72F" w:rsidR="00A405E0" w:rsidRPr="00B04EEE" w:rsidRDefault="00572680" w:rsidP="00A405E0">
      <w:pPr>
        <w:rPr>
          <w:rFonts w:ascii="Times New Roman" w:hAnsi="Times New Roman" w:cs="Times New Roman"/>
          <w:b/>
          <w:color w:val="000000" w:themeColor="text1"/>
        </w:rPr>
      </w:pPr>
      <w:r w:rsidRPr="00B04EEE">
        <w:rPr>
          <w:rFonts w:ascii="Times New Roman" w:hAnsi="Times New Roman" w:cs="Times New Roman"/>
          <w:b/>
          <w:color w:val="000000" w:themeColor="text1"/>
        </w:rPr>
        <w:t>Diverse Communities Course FAQ</w:t>
      </w:r>
    </w:p>
    <w:p w14:paraId="6D903ABA" w14:textId="600238A7" w:rsidR="000C61F4" w:rsidRPr="00B04EEE" w:rsidRDefault="008E17A3" w:rsidP="00A405E0">
      <w:pPr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>Compiled</w:t>
      </w:r>
      <w:r w:rsidR="007C0BDB" w:rsidRPr="00B04EEE">
        <w:rPr>
          <w:rFonts w:ascii="Times New Roman" w:hAnsi="Times New Roman" w:cs="Times New Roman"/>
          <w:color w:val="000000" w:themeColor="text1"/>
        </w:rPr>
        <w:t xml:space="preserve"> by </w:t>
      </w:r>
      <w:r w:rsidR="000C61F4" w:rsidRPr="00B04EEE">
        <w:rPr>
          <w:rFonts w:ascii="Times New Roman" w:hAnsi="Times New Roman" w:cs="Times New Roman"/>
          <w:color w:val="000000" w:themeColor="text1"/>
        </w:rPr>
        <w:t>Andrew Sargent</w:t>
      </w:r>
      <w:r w:rsidR="007C0BDB" w:rsidRPr="00B04EEE">
        <w:rPr>
          <w:rFonts w:ascii="Times New Roman" w:hAnsi="Times New Roman" w:cs="Times New Roman"/>
          <w:color w:val="000000" w:themeColor="text1"/>
        </w:rPr>
        <w:t xml:space="preserve">, with editorial input from Ted </w:t>
      </w:r>
      <w:r w:rsidR="002D7E29" w:rsidRPr="00B04EEE">
        <w:rPr>
          <w:rFonts w:ascii="Times New Roman" w:hAnsi="Times New Roman" w:cs="Times New Roman"/>
          <w:color w:val="000000" w:themeColor="text1"/>
        </w:rPr>
        <w:t>Kim</w:t>
      </w:r>
    </w:p>
    <w:p w14:paraId="2ED61BDE" w14:textId="38C3C39E" w:rsidR="000C61F4" w:rsidRPr="00B04EEE" w:rsidRDefault="000820B9" w:rsidP="00A405E0">
      <w:pPr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>February</w:t>
      </w:r>
      <w:r w:rsidR="000C61F4" w:rsidRPr="00B04EEE">
        <w:rPr>
          <w:rFonts w:ascii="Times New Roman" w:hAnsi="Times New Roman" w:cs="Times New Roman"/>
          <w:color w:val="000000" w:themeColor="text1"/>
        </w:rPr>
        <w:t xml:space="preserve"> 20</w:t>
      </w:r>
      <w:r w:rsidRPr="00B04EEE">
        <w:rPr>
          <w:rFonts w:ascii="Times New Roman" w:hAnsi="Times New Roman" w:cs="Times New Roman"/>
          <w:color w:val="000000" w:themeColor="text1"/>
        </w:rPr>
        <w:t>20</w:t>
      </w:r>
    </w:p>
    <w:p w14:paraId="0A7E360D" w14:textId="26EC47CC" w:rsidR="004C34A0" w:rsidRPr="00B04EEE" w:rsidRDefault="004C34A0" w:rsidP="00A405E0">
      <w:pPr>
        <w:rPr>
          <w:rFonts w:ascii="Times New Roman" w:hAnsi="Times New Roman" w:cs="Times New Roman"/>
          <w:color w:val="000000" w:themeColor="text1"/>
        </w:rPr>
      </w:pPr>
    </w:p>
    <w:p w14:paraId="518B23FE" w14:textId="262CE557" w:rsidR="004C34A0" w:rsidRPr="00B04EEE" w:rsidRDefault="00FA095C" w:rsidP="00A405E0">
      <w:pPr>
        <w:rPr>
          <w:rFonts w:ascii="Times New Roman" w:eastAsia="Times New Roman" w:hAnsi="Times New Roman" w:cs="Times New Roman"/>
          <w:color w:val="000000" w:themeColor="text1"/>
        </w:rPr>
      </w:pPr>
      <w:r w:rsidRPr="00B04EEE">
        <w:rPr>
          <w:rFonts w:ascii="Times New Roman" w:eastAsia="Times New Roman" w:hAnsi="Times New Roman" w:cs="Times New Roman"/>
          <w:color w:val="000000" w:themeColor="text1"/>
        </w:rPr>
        <w:t>Submitting</w:t>
      </w:r>
      <w:r w:rsidR="004C34A0" w:rsidRPr="00B04EEE">
        <w:rPr>
          <w:rFonts w:ascii="Times New Roman" w:eastAsia="Times New Roman" w:hAnsi="Times New Roman" w:cs="Times New Roman"/>
          <w:color w:val="000000" w:themeColor="text1"/>
        </w:rPr>
        <w:t xml:space="preserve"> a proposal for a Diverse Communities </w:t>
      </w:r>
      <w:r w:rsidR="00B64FDA" w:rsidRPr="00B04EEE">
        <w:rPr>
          <w:rFonts w:ascii="Times New Roman" w:eastAsia="Times New Roman" w:hAnsi="Times New Roman" w:cs="Times New Roman"/>
          <w:color w:val="000000" w:themeColor="text1"/>
        </w:rPr>
        <w:t xml:space="preserve">(“J”) </w:t>
      </w:r>
      <w:r w:rsidR="004C34A0" w:rsidRPr="00B04EEE">
        <w:rPr>
          <w:rFonts w:ascii="Times New Roman" w:eastAsia="Times New Roman" w:hAnsi="Times New Roman" w:cs="Times New Roman"/>
          <w:color w:val="000000" w:themeColor="text1"/>
        </w:rPr>
        <w:t xml:space="preserve">course?  </w:t>
      </w:r>
      <w:r w:rsidR="0019700D" w:rsidRPr="00B04EEE">
        <w:rPr>
          <w:rFonts w:ascii="Times New Roman" w:eastAsia="Times New Roman" w:hAnsi="Times New Roman" w:cs="Times New Roman"/>
          <w:color w:val="000000" w:themeColor="text1"/>
        </w:rPr>
        <w:t>Please</w:t>
      </w:r>
      <w:r w:rsidR="004C34A0" w:rsidRPr="00B04E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C5EB4" w:rsidRPr="00B04EEE">
        <w:rPr>
          <w:rFonts w:ascii="Times New Roman" w:eastAsia="Times New Roman" w:hAnsi="Times New Roman" w:cs="Times New Roman"/>
          <w:color w:val="000000" w:themeColor="text1"/>
        </w:rPr>
        <w:t>read</w:t>
      </w:r>
      <w:r w:rsidR="004C34A0" w:rsidRPr="00B04E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B5F7C" w:rsidRPr="00B04EEE">
        <w:rPr>
          <w:rFonts w:ascii="Times New Roman" w:eastAsia="Times New Roman" w:hAnsi="Times New Roman" w:cs="Times New Roman"/>
          <w:color w:val="000000" w:themeColor="text1"/>
        </w:rPr>
        <w:t>the following</w:t>
      </w:r>
      <w:r w:rsidR="004C34A0" w:rsidRPr="00B04EEE">
        <w:rPr>
          <w:rFonts w:ascii="Times New Roman" w:eastAsia="Times New Roman" w:hAnsi="Times New Roman" w:cs="Times New Roman"/>
          <w:color w:val="000000" w:themeColor="text1"/>
        </w:rPr>
        <w:t xml:space="preserve"> Frequently Asked Questions to learn </w:t>
      </w:r>
      <w:r w:rsidR="00E36326" w:rsidRPr="00B04EEE">
        <w:rPr>
          <w:rFonts w:ascii="Times New Roman" w:eastAsia="Times New Roman" w:hAnsi="Times New Roman" w:cs="Times New Roman"/>
          <w:color w:val="000000" w:themeColor="text1"/>
        </w:rPr>
        <w:t>more</w:t>
      </w:r>
      <w:r w:rsidR="004C34A0" w:rsidRPr="00B04EEE">
        <w:rPr>
          <w:rFonts w:ascii="Times New Roman" w:eastAsia="Times New Roman" w:hAnsi="Times New Roman" w:cs="Times New Roman"/>
          <w:color w:val="000000" w:themeColor="text1"/>
        </w:rPr>
        <w:t xml:space="preserve">.  </w:t>
      </w:r>
      <w:r w:rsidR="00CC5256" w:rsidRPr="00B04EEE">
        <w:rPr>
          <w:rFonts w:ascii="Times New Roman" w:hAnsi="Times New Roman" w:cs="Times New Roman"/>
          <w:color w:val="000000" w:themeColor="text1"/>
        </w:rPr>
        <w:t>Proposers are</w:t>
      </w:r>
      <w:r w:rsidR="000F29C4" w:rsidRPr="00B04EEE">
        <w:rPr>
          <w:rFonts w:ascii="Times New Roman" w:hAnsi="Times New Roman" w:cs="Times New Roman"/>
          <w:color w:val="000000" w:themeColor="text1"/>
        </w:rPr>
        <w:t xml:space="preserve"> also</w:t>
      </w:r>
      <w:r w:rsidR="004C34A0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CC5256" w:rsidRPr="00B04EEE">
        <w:rPr>
          <w:rFonts w:ascii="Times New Roman" w:hAnsi="Times New Roman" w:cs="Times New Roman"/>
          <w:color w:val="000000" w:themeColor="text1"/>
        </w:rPr>
        <w:t xml:space="preserve">encouraged to </w:t>
      </w:r>
      <w:r w:rsidR="004C34A0" w:rsidRPr="00B04EEE">
        <w:rPr>
          <w:rFonts w:ascii="Times New Roman" w:hAnsi="Times New Roman" w:cs="Times New Roman"/>
          <w:color w:val="000000" w:themeColor="text1"/>
        </w:rPr>
        <w:t xml:space="preserve">consult the </w:t>
      </w:r>
      <w:hyperlink r:id="rId7" w:history="1">
        <w:r w:rsidR="00B64FDA" w:rsidRPr="00B04EEE">
          <w:rPr>
            <w:rStyle w:val="Hyperlink"/>
            <w:rFonts w:ascii="Times New Roman" w:hAnsi="Times New Roman" w:cs="Times New Roman"/>
            <w:color w:val="000000" w:themeColor="text1"/>
          </w:rPr>
          <w:t>Diverse Communities</w:t>
        </w:r>
        <w:r w:rsidR="004C34A0" w:rsidRPr="00B04EEE">
          <w:rPr>
            <w:rStyle w:val="Hyperlink"/>
            <w:rFonts w:ascii="Times New Roman" w:hAnsi="Times New Roman" w:cs="Times New Roman"/>
            <w:color w:val="000000" w:themeColor="text1"/>
          </w:rPr>
          <w:t xml:space="preserve"> Handbook</w:t>
        </w:r>
      </w:hyperlink>
      <w:r w:rsidR="004C34A0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AF1A0B" w:rsidRPr="003D14D6">
        <w:rPr>
          <w:rFonts w:ascii="Times New Roman" w:hAnsi="Times New Roman" w:cs="Times New Roman"/>
          <w:color w:val="000000" w:themeColor="text1"/>
        </w:rPr>
        <w:t>and</w:t>
      </w:r>
      <w:r w:rsidR="008F3C31">
        <w:rPr>
          <w:rFonts w:ascii="Times New Roman" w:hAnsi="Times New Roman" w:cs="Times New Roman"/>
          <w:color w:val="000000" w:themeColor="text1"/>
        </w:rPr>
        <w:t xml:space="preserve"> the latest</w:t>
      </w:r>
      <w:r w:rsidR="00AF1A0B" w:rsidRPr="003D14D6">
        <w:rPr>
          <w:rFonts w:ascii="Times New Roman" w:hAnsi="Times New Roman" w:cs="Times New Roman"/>
          <w:color w:val="000000" w:themeColor="text1"/>
        </w:rPr>
        <w:t xml:space="preserve"> </w:t>
      </w:r>
      <w:r w:rsidR="00D14BFA">
        <w:fldChar w:fldCharType="begin"/>
      </w:r>
      <w:r w:rsidR="008F3C31">
        <w:instrText>HYPERLINK "https://www.wcupa.edu/viceProvost/capc/documents/JChecklist_FINAL_9-3-20.pdf"</w:instrText>
      </w:r>
      <w:r w:rsidR="00D14BFA">
        <w:fldChar w:fldCharType="separate"/>
      </w:r>
      <w:r w:rsidR="00AF1A0B" w:rsidRPr="003D14D6">
        <w:rPr>
          <w:rStyle w:val="Hyperlink"/>
          <w:rFonts w:ascii="Times New Roman" w:hAnsi="Times New Roman" w:cs="Times New Roman"/>
          <w:color w:val="000000" w:themeColor="text1"/>
        </w:rPr>
        <w:t xml:space="preserve">Diverse Communities </w:t>
      </w:r>
      <w:r w:rsidR="00AB21FB" w:rsidRPr="003D14D6">
        <w:rPr>
          <w:rStyle w:val="Hyperlink"/>
          <w:rFonts w:ascii="Times New Roman" w:hAnsi="Times New Roman" w:cs="Times New Roman"/>
          <w:color w:val="000000" w:themeColor="text1"/>
        </w:rPr>
        <w:t xml:space="preserve">Course Criteria </w:t>
      </w:r>
      <w:r w:rsidR="00AF1A0B" w:rsidRPr="003D14D6">
        <w:rPr>
          <w:rStyle w:val="Hyperlink"/>
          <w:rFonts w:ascii="Times New Roman" w:hAnsi="Times New Roman" w:cs="Times New Roman"/>
          <w:color w:val="000000" w:themeColor="text1"/>
        </w:rPr>
        <w:t>Checklist</w:t>
      </w:r>
      <w:r w:rsidR="00D14BFA">
        <w:rPr>
          <w:rStyle w:val="Hyperlink"/>
          <w:rFonts w:ascii="Times New Roman" w:hAnsi="Times New Roman" w:cs="Times New Roman"/>
          <w:color w:val="000000" w:themeColor="text1"/>
        </w:rPr>
        <w:fldChar w:fldCharType="end"/>
      </w:r>
      <w:r w:rsidR="00AF1A0B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4C34A0" w:rsidRPr="00B04EEE">
        <w:rPr>
          <w:rFonts w:ascii="Times New Roman" w:hAnsi="Times New Roman" w:cs="Times New Roman"/>
          <w:color w:val="000000" w:themeColor="text1"/>
        </w:rPr>
        <w:t>for additional information.</w:t>
      </w:r>
    </w:p>
    <w:p w14:paraId="05FA10C8" w14:textId="77777777" w:rsidR="002F4673" w:rsidRPr="00B04EEE" w:rsidRDefault="002F4673" w:rsidP="00A405E0">
      <w:pPr>
        <w:rPr>
          <w:rFonts w:ascii="Times New Roman" w:hAnsi="Times New Roman" w:cs="Times New Roman"/>
          <w:color w:val="000000" w:themeColor="text1"/>
        </w:rPr>
      </w:pPr>
    </w:p>
    <w:p w14:paraId="7D5F438F" w14:textId="5E957885" w:rsidR="00572680" w:rsidRPr="00B04EEE" w:rsidRDefault="003263F4" w:rsidP="00A405E0">
      <w:pPr>
        <w:rPr>
          <w:rFonts w:ascii="Times New Roman" w:hAnsi="Times New Roman" w:cs="Times New Roman"/>
          <w:b/>
          <w:color w:val="000000" w:themeColor="text1"/>
        </w:rPr>
      </w:pPr>
      <w:r w:rsidRPr="00B04EEE">
        <w:rPr>
          <w:rFonts w:ascii="Times New Roman" w:hAnsi="Times New Roman" w:cs="Times New Roman"/>
          <w:b/>
          <w:color w:val="000000" w:themeColor="text1"/>
        </w:rPr>
        <w:t xml:space="preserve">Does </w:t>
      </w:r>
      <w:r w:rsidR="008E5637" w:rsidRPr="00B04EEE">
        <w:rPr>
          <w:rFonts w:ascii="Times New Roman" w:hAnsi="Times New Roman" w:cs="Times New Roman"/>
          <w:b/>
          <w:color w:val="000000" w:themeColor="text1"/>
        </w:rPr>
        <w:t>a</w:t>
      </w:r>
      <w:r w:rsidR="009D7909" w:rsidRPr="00B04EEE">
        <w:rPr>
          <w:rFonts w:ascii="Times New Roman" w:hAnsi="Times New Roman" w:cs="Times New Roman"/>
          <w:b/>
          <w:color w:val="000000" w:themeColor="text1"/>
        </w:rPr>
        <w:t xml:space="preserve"> Diverse Communities course </w:t>
      </w:r>
      <w:r w:rsidRPr="00B04EEE">
        <w:rPr>
          <w:rFonts w:ascii="Times New Roman" w:hAnsi="Times New Roman" w:cs="Times New Roman"/>
          <w:b/>
          <w:color w:val="000000" w:themeColor="text1"/>
        </w:rPr>
        <w:t>have</w:t>
      </w:r>
      <w:r w:rsidR="009D7909" w:rsidRPr="00B04EEE">
        <w:rPr>
          <w:rFonts w:ascii="Times New Roman" w:hAnsi="Times New Roman" w:cs="Times New Roman"/>
          <w:b/>
          <w:color w:val="000000" w:themeColor="text1"/>
        </w:rPr>
        <w:t xml:space="preserve"> to </w:t>
      </w:r>
      <w:r w:rsidRPr="00B04EEE">
        <w:rPr>
          <w:rFonts w:ascii="Times New Roman" w:hAnsi="Times New Roman" w:cs="Times New Roman"/>
          <w:b/>
          <w:color w:val="000000" w:themeColor="text1"/>
        </w:rPr>
        <w:t>focus on</w:t>
      </w:r>
      <w:r w:rsidR="00572680" w:rsidRPr="00B04EE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72680" w:rsidRPr="00B04EEE">
        <w:rPr>
          <w:rFonts w:ascii="Times New Roman" w:hAnsi="Times New Roman" w:cs="Times New Roman"/>
          <w:b/>
          <w:i/>
          <w:color w:val="000000" w:themeColor="text1"/>
        </w:rPr>
        <w:t>multiple</w:t>
      </w:r>
      <w:r w:rsidR="00572680" w:rsidRPr="00B04EE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5495C" w:rsidRPr="00B04EEE">
        <w:rPr>
          <w:rFonts w:ascii="Times New Roman" w:hAnsi="Times New Roman" w:cs="Times New Roman"/>
          <w:b/>
          <w:color w:val="000000" w:themeColor="text1"/>
        </w:rPr>
        <w:t>marginalized groups</w:t>
      </w:r>
      <w:r w:rsidR="00550135" w:rsidRPr="00B04EEE">
        <w:rPr>
          <w:rFonts w:ascii="Times New Roman" w:hAnsi="Times New Roman" w:cs="Times New Roman"/>
          <w:b/>
          <w:color w:val="000000" w:themeColor="text1"/>
        </w:rPr>
        <w:t xml:space="preserve"> at once</w:t>
      </w:r>
      <w:r w:rsidR="00C12075" w:rsidRPr="00B04EEE">
        <w:rPr>
          <w:rFonts w:ascii="Times New Roman" w:hAnsi="Times New Roman" w:cs="Times New Roman"/>
          <w:b/>
          <w:color w:val="000000" w:themeColor="text1"/>
        </w:rPr>
        <w:t>—e.g., African Americans</w:t>
      </w:r>
      <w:r w:rsidR="000820B9" w:rsidRPr="00B04EEE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C12075" w:rsidRPr="00B04EEE">
        <w:rPr>
          <w:rFonts w:ascii="Times New Roman" w:hAnsi="Times New Roman" w:cs="Times New Roman"/>
          <w:b/>
          <w:color w:val="000000" w:themeColor="text1"/>
        </w:rPr>
        <w:t>Asian Americans</w:t>
      </w:r>
      <w:r w:rsidR="000820B9" w:rsidRPr="00B04EEE">
        <w:rPr>
          <w:rFonts w:ascii="Times New Roman" w:hAnsi="Times New Roman" w:cs="Times New Roman"/>
          <w:b/>
          <w:color w:val="000000" w:themeColor="text1"/>
        </w:rPr>
        <w:t>, and Latinx Americans</w:t>
      </w:r>
      <w:r w:rsidR="00C12075" w:rsidRPr="00B04EEE">
        <w:rPr>
          <w:rFonts w:ascii="Times New Roman" w:hAnsi="Times New Roman" w:cs="Times New Roman"/>
          <w:b/>
          <w:color w:val="000000" w:themeColor="text1"/>
        </w:rPr>
        <w:t>—</w:t>
      </w:r>
      <w:r w:rsidR="00572680" w:rsidRPr="00B04EEE">
        <w:rPr>
          <w:rFonts w:ascii="Times New Roman" w:hAnsi="Times New Roman" w:cs="Times New Roman"/>
          <w:b/>
          <w:color w:val="000000" w:themeColor="text1"/>
        </w:rPr>
        <w:t>or can it focus on just one?</w:t>
      </w:r>
    </w:p>
    <w:p w14:paraId="44FE7110" w14:textId="77777777" w:rsidR="0015337A" w:rsidRPr="00B04EEE" w:rsidRDefault="0015337A" w:rsidP="00A405E0">
      <w:pPr>
        <w:rPr>
          <w:rFonts w:ascii="Times New Roman" w:hAnsi="Times New Roman" w:cs="Times New Roman"/>
          <w:b/>
          <w:color w:val="000000" w:themeColor="text1"/>
        </w:rPr>
      </w:pPr>
    </w:p>
    <w:p w14:paraId="2E10B678" w14:textId="5CB54756" w:rsidR="00572680" w:rsidRPr="00B04EEE" w:rsidRDefault="00FA3A26" w:rsidP="00E60BF5">
      <w:pPr>
        <w:ind w:left="18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>Although many</w:t>
      </w:r>
      <w:r w:rsidR="0075495C" w:rsidRPr="00B04EEE">
        <w:rPr>
          <w:rFonts w:ascii="Times New Roman" w:hAnsi="Times New Roman" w:cs="Times New Roman"/>
          <w:color w:val="000000" w:themeColor="text1"/>
        </w:rPr>
        <w:t xml:space="preserve"> Diverse Communities</w:t>
      </w:r>
      <w:r w:rsidR="00572680" w:rsidRPr="00B04EEE">
        <w:rPr>
          <w:rFonts w:ascii="Times New Roman" w:hAnsi="Times New Roman" w:cs="Times New Roman"/>
          <w:color w:val="000000" w:themeColor="text1"/>
        </w:rPr>
        <w:t xml:space="preserve"> course</w:t>
      </w:r>
      <w:r w:rsidRPr="00B04EEE">
        <w:rPr>
          <w:rFonts w:ascii="Times New Roman" w:hAnsi="Times New Roman" w:cs="Times New Roman"/>
          <w:color w:val="000000" w:themeColor="text1"/>
        </w:rPr>
        <w:t xml:space="preserve">s </w:t>
      </w:r>
      <w:r w:rsidR="009C1722" w:rsidRPr="00B04EEE">
        <w:rPr>
          <w:rFonts w:ascii="Times New Roman" w:hAnsi="Times New Roman" w:cs="Times New Roman"/>
          <w:color w:val="000000" w:themeColor="text1"/>
        </w:rPr>
        <w:t xml:space="preserve">do </w:t>
      </w:r>
      <w:r w:rsidRPr="00B04EEE">
        <w:rPr>
          <w:rFonts w:ascii="Times New Roman" w:hAnsi="Times New Roman" w:cs="Times New Roman"/>
          <w:color w:val="000000" w:themeColor="text1"/>
        </w:rPr>
        <w:t>cover</w:t>
      </w:r>
      <w:r w:rsidR="00572680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75495C" w:rsidRPr="00B04EEE">
        <w:rPr>
          <w:rFonts w:ascii="Times New Roman" w:hAnsi="Times New Roman" w:cs="Times New Roman"/>
          <w:color w:val="000000" w:themeColor="text1"/>
        </w:rPr>
        <w:t xml:space="preserve">multiple </w:t>
      </w:r>
      <w:r w:rsidR="00EE1152" w:rsidRPr="00B04EEE">
        <w:rPr>
          <w:rFonts w:ascii="Times New Roman" w:hAnsi="Times New Roman" w:cs="Times New Roman"/>
          <w:color w:val="000000" w:themeColor="text1"/>
        </w:rPr>
        <w:t xml:space="preserve">marginalized </w:t>
      </w:r>
      <w:r w:rsidR="00272A1D" w:rsidRPr="00B04EEE">
        <w:rPr>
          <w:rFonts w:ascii="Times New Roman" w:hAnsi="Times New Roman" w:cs="Times New Roman"/>
          <w:color w:val="000000" w:themeColor="text1"/>
        </w:rPr>
        <w:t>groups</w:t>
      </w:r>
      <w:r w:rsidRPr="00B04EEE">
        <w:rPr>
          <w:rFonts w:ascii="Times New Roman" w:hAnsi="Times New Roman" w:cs="Times New Roman"/>
          <w:color w:val="000000" w:themeColor="text1"/>
        </w:rPr>
        <w:t xml:space="preserve"> in a single course</w:t>
      </w:r>
      <w:r w:rsidR="00EE1152" w:rsidRPr="00B04EEE">
        <w:rPr>
          <w:rFonts w:ascii="Times New Roman" w:hAnsi="Times New Roman" w:cs="Times New Roman"/>
          <w:color w:val="000000" w:themeColor="text1"/>
        </w:rPr>
        <w:t xml:space="preserve">, it is certainly possibly to teach a J course on </w:t>
      </w:r>
      <w:r w:rsidR="0028520C" w:rsidRPr="00B04EEE">
        <w:rPr>
          <w:rFonts w:ascii="Times New Roman" w:hAnsi="Times New Roman" w:cs="Times New Roman"/>
          <w:color w:val="000000" w:themeColor="text1"/>
        </w:rPr>
        <w:t xml:space="preserve">just </w:t>
      </w:r>
      <w:r w:rsidR="00EE1152" w:rsidRPr="00B04EEE">
        <w:rPr>
          <w:rFonts w:ascii="Times New Roman" w:hAnsi="Times New Roman" w:cs="Times New Roman"/>
          <w:color w:val="000000" w:themeColor="text1"/>
        </w:rPr>
        <w:t>one specific group</w:t>
      </w:r>
      <w:r w:rsidR="00272A1D" w:rsidRPr="00B04EEE">
        <w:rPr>
          <w:rFonts w:ascii="Times New Roman" w:hAnsi="Times New Roman" w:cs="Times New Roman"/>
          <w:color w:val="000000" w:themeColor="text1"/>
        </w:rPr>
        <w:t xml:space="preserve">.  For example, </w:t>
      </w:r>
      <w:r w:rsidR="001E3A95" w:rsidRPr="00B04EEE">
        <w:rPr>
          <w:rFonts w:ascii="Times New Roman" w:hAnsi="Times New Roman" w:cs="Times New Roman"/>
          <w:i/>
          <w:color w:val="000000" w:themeColor="text1"/>
        </w:rPr>
        <w:t xml:space="preserve">WRH 333: </w:t>
      </w:r>
      <w:r w:rsidR="00272A1D" w:rsidRPr="00B04EEE">
        <w:rPr>
          <w:rFonts w:ascii="Times New Roman" w:hAnsi="Times New Roman" w:cs="Times New Roman"/>
          <w:i/>
          <w:color w:val="000000" w:themeColor="text1"/>
        </w:rPr>
        <w:t>African American Auto</w:t>
      </w:r>
      <w:r w:rsidR="003D54A6" w:rsidRPr="00B04EEE">
        <w:rPr>
          <w:rFonts w:ascii="Times New Roman" w:hAnsi="Times New Roman" w:cs="Times New Roman"/>
          <w:i/>
          <w:color w:val="000000" w:themeColor="text1"/>
        </w:rPr>
        <w:t>bio</w:t>
      </w:r>
      <w:r w:rsidR="00272A1D" w:rsidRPr="00B04EEE">
        <w:rPr>
          <w:rFonts w:ascii="Times New Roman" w:hAnsi="Times New Roman" w:cs="Times New Roman"/>
          <w:i/>
          <w:color w:val="000000" w:themeColor="text1"/>
        </w:rPr>
        <w:t>graphy</w:t>
      </w:r>
      <w:r w:rsidR="00272A1D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1E3A95" w:rsidRPr="00B04EEE">
        <w:rPr>
          <w:rFonts w:ascii="Times New Roman" w:hAnsi="Times New Roman" w:cs="Times New Roman"/>
          <w:color w:val="000000" w:themeColor="text1"/>
        </w:rPr>
        <w:t xml:space="preserve">carries </w:t>
      </w:r>
      <w:r w:rsidR="002E3DFE" w:rsidRPr="00B04EEE">
        <w:rPr>
          <w:rFonts w:ascii="Times New Roman" w:hAnsi="Times New Roman" w:cs="Times New Roman"/>
          <w:color w:val="000000" w:themeColor="text1"/>
        </w:rPr>
        <w:t xml:space="preserve">a </w:t>
      </w:r>
      <w:r w:rsidR="001E3A95" w:rsidRPr="00B04EEE">
        <w:rPr>
          <w:rFonts w:ascii="Times New Roman" w:hAnsi="Times New Roman" w:cs="Times New Roman"/>
          <w:color w:val="000000" w:themeColor="text1"/>
        </w:rPr>
        <w:t>J attribute but</w:t>
      </w:r>
      <w:r w:rsidR="00A93918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1E3A95" w:rsidRPr="00B04EEE">
        <w:rPr>
          <w:rFonts w:ascii="Times New Roman" w:hAnsi="Times New Roman" w:cs="Times New Roman"/>
          <w:color w:val="000000" w:themeColor="text1"/>
        </w:rPr>
        <w:t>focus</w:t>
      </w:r>
      <w:r w:rsidR="00F40AB4" w:rsidRPr="00B04EEE">
        <w:rPr>
          <w:rFonts w:ascii="Times New Roman" w:hAnsi="Times New Roman" w:cs="Times New Roman"/>
          <w:color w:val="000000" w:themeColor="text1"/>
        </w:rPr>
        <w:t xml:space="preserve">es </w:t>
      </w:r>
      <w:r w:rsidR="001E3A95" w:rsidRPr="00B04EEE">
        <w:rPr>
          <w:rFonts w:ascii="Times New Roman" w:hAnsi="Times New Roman" w:cs="Times New Roman"/>
          <w:color w:val="000000" w:themeColor="text1"/>
        </w:rPr>
        <w:t>on African Americans</w:t>
      </w:r>
      <w:r w:rsidR="00591C58" w:rsidRPr="00B04EEE">
        <w:rPr>
          <w:rFonts w:ascii="Times New Roman" w:hAnsi="Times New Roman" w:cs="Times New Roman"/>
          <w:color w:val="000000" w:themeColor="text1"/>
        </w:rPr>
        <w:t xml:space="preserve">, and </w:t>
      </w:r>
      <w:r w:rsidR="00AE69FA" w:rsidRPr="00B04EEE">
        <w:rPr>
          <w:rFonts w:ascii="Times New Roman" w:hAnsi="Times New Roman" w:cs="Times New Roman"/>
          <w:i/>
          <w:color w:val="000000" w:themeColor="text1"/>
        </w:rPr>
        <w:t>A</w:t>
      </w:r>
      <w:r w:rsidR="004D5B66" w:rsidRPr="00B04EEE">
        <w:rPr>
          <w:rFonts w:ascii="Times New Roman" w:hAnsi="Times New Roman" w:cs="Times New Roman"/>
          <w:i/>
          <w:color w:val="000000" w:themeColor="text1"/>
        </w:rPr>
        <w:t>RH 419: Women in Art</w:t>
      </w:r>
      <w:r w:rsidR="004D5B66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4F3C5D" w:rsidRPr="00B04EEE">
        <w:rPr>
          <w:rFonts w:ascii="Times New Roman" w:hAnsi="Times New Roman" w:cs="Times New Roman"/>
          <w:color w:val="000000" w:themeColor="text1"/>
        </w:rPr>
        <w:t>centers</w:t>
      </w:r>
      <w:r w:rsidR="004D5B66" w:rsidRPr="00B04EEE">
        <w:rPr>
          <w:rFonts w:ascii="Times New Roman" w:hAnsi="Times New Roman" w:cs="Times New Roman"/>
          <w:color w:val="000000" w:themeColor="text1"/>
        </w:rPr>
        <w:t xml:space="preserve"> on women.</w:t>
      </w:r>
      <w:r w:rsidR="00E60BF5" w:rsidRPr="00B04EEE">
        <w:rPr>
          <w:rFonts w:ascii="Times New Roman" w:hAnsi="Times New Roman" w:cs="Times New Roman"/>
          <w:color w:val="000000" w:themeColor="text1"/>
        </w:rPr>
        <w:t xml:space="preserve">  </w:t>
      </w:r>
      <w:r w:rsidR="00B2421C" w:rsidRPr="00B04EEE">
        <w:rPr>
          <w:rFonts w:ascii="Times New Roman" w:hAnsi="Times New Roman" w:cs="Times New Roman"/>
          <w:color w:val="000000" w:themeColor="text1"/>
        </w:rPr>
        <w:t>However</w:t>
      </w:r>
      <w:r w:rsidR="00572680" w:rsidRPr="00B04EEE">
        <w:rPr>
          <w:rFonts w:ascii="Times New Roman" w:hAnsi="Times New Roman" w:cs="Times New Roman"/>
          <w:color w:val="000000" w:themeColor="text1"/>
        </w:rPr>
        <w:t xml:space="preserve">, </w:t>
      </w:r>
      <w:r w:rsidR="00C12487" w:rsidRPr="00B04EEE">
        <w:rPr>
          <w:rFonts w:ascii="Times New Roman" w:hAnsi="Times New Roman" w:cs="Times New Roman"/>
          <w:color w:val="000000" w:themeColor="text1"/>
        </w:rPr>
        <w:t xml:space="preserve">even single-group </w:t>
      </w:r>
      <w:r w:rsidR="001E3A95" w:rsidRPr="00B04EEE">
        <w:rPr>
          <w:rFonts w:ascii="Times New Roman" w:hAnsi="Times New Roman" w:cs="Times New Roman"/>
          <w:color w:val="000000" w:themeColor="text1"/>
        </w:rPr>
        <w:t>J courses</w:t>
      </w:r>
      <w:r w:rsidR="00226204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CA3871" w:rsidRPr="00B04EEE">
        <w:rPr>
          <w:rFonts w:ascii="Times New Roman" w:hAnsi="Times New Roman" w:cs="Times New Roman"/>
          <w:color w:val="000000" w:themeColor="text1"/>
        </w:rPr>
        <w:t>must</w:t>
      </w:r>
      <w:r w:rsidR="00752B4E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572680" w:rsidRPr="00B04EEE">
        <w:rPr>
          <w:rFonts w:ascii="Times New Roman" w:hAnsi="Times New Roman" w:cs="Times New Roman"/>
          <w:color w:val="000000" w:themeColor="text1"/>
        </w:rPr>
        <w:t>pay attention to the</w:t>
      </w:r>
      <w:r w:rsidR="001E3A95" w:rsidRPr="00B04EEE">
        <w:rPr>
          <w:rFonts w:ascii="Times New Roman" w:hAnsi="Times New Roman" w:cs="Times New Roman"/>
          <w:color w:val="000000" w:themeColor="text1"/>
        </w:rPr>
        <w:t xml:space="preserve"> intersecting</w:t>
      </w:r>
      <w:r w:rsidR="00572680" w:rsidRPr="00B04EEE">
        <w:rPr>
          <w:rFonts w:ascii="Times New Roman" w:hAnsi="Times New Roman" w:cs="Times New Roman"/>
          <w:color w:val="000000" w:themeColor="text1"/>
        </w:rPr>
        <w:t xml:space="preserve"> sub-categories </w:t>
      </w:r>
      <w:r w:rsidR="00E561C5" w:rsidRPr="00B04EEE">
        <w:rPr>
          <w:rFonts w:ascii="Times New Roman" w:hAnsi="Times New Roman" w:cs="Times New Roman"/>
          <w:color w:val="000000" w:themeColor="text1"/>
        </w:rPr>
        <w:t xml:space="preserve">that exist </w:t>
      </w:r>
      <w:r w:rsidR="00572680" w:rsidRPr="00B04EEE">
        <w:rPr>
          <w:rFonts w:ascii="Times New Roman" w:hAnsi="Times New Roman" w:cs="Times New Roman"/>
          <w:color w:val="000000" w:themeColor="text1"/>
        </w:rPr>
        <w:t xml:space="preserve">within </w:t>
      </w:r>
      <w:r w:rsidR="000805BC" w:rsidRPr="00B04EEE">
        <w:rPr>
          <w:rFonts w:ascii="Times New Roman" w:hAnsi="Times New Roman" w:cs="Times New Roman"/>
          <w:color w:val="000000" w:themeColor="text1"/>
        </w:rPr>
        <w:t xml:space="preserve">any </w:t>
      </w:r>
      <w:r w:rsidR="00A93918" w:rsidRPr="00B04EEE">
        <w:rPr>
          <w:rFonts w:ascii="Times New Roman" w:hAnsi="Times New Roman" w:cs="Times New Roman"/>
          <w:color w:val="000000" w:themeColor="text1"/>
        </w:rPr>
        <w:t>studied</w:t>
      </w:r>
      <w:r w:rsidR="00AC3573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9542B0" w:rsidRPr="00B04EEE">
        <w:rPr>
          <w:rFonts w:ascii="Times New Roman" w:hAnsi="Times New Roman" w:cs="Times New Roman"/>
          <w:color w:val="000000" w:themeColor="text1"/>
        </w:rPr>
        <w:t>grou</w:t>
      </w:r>
      <w:r w:rsidR="00BA3E24" w:rsidRPr="00B04EEE">
        <w:rPr>
          <w:rFonts w:ascii="Times New Roman" w:hAnsi="Times New Roman" w:cs="Times New Roman"/>
          <w:color w:val="000000" w:themeColor="text1"/>
        </w:rPr>
        <w:t xml:space="preserve">p.  </w:t>
      </w:r>
      <w:r w:rsidR="00CC66A7" w:rsidRPr="00B04EEE">
        <w:rPr>
          <w:rFonts w:ascii="Times New Roman" w:hAnsi="Times New Roman" w:cs="Times New Roman"/>
          <w:color w:val="000000" w:themeColor="text1"/>
        </w:rPr>
        <w:t>For example, the</w:t>
      </w:r>
      <w:r w:rsidR="00D37159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9542B0" w:rsidRPr="00B04EEE">
        <w:rPr>
          <w:rFonts w:ascii="Times New Roman" w:hAnsi="Times New Roman" w:cs="Times New Roman"/>
          <w:color w:val="000000" w:themeColor="text1"/>
        </w:rPr>
        <w:t xml:space="preserve">category of </w:t>
      </w:r>
      <w:r w:rsidR="00CC66A7" w:rsidRPr="00B04EEE">
        <w:rPr>
          <w:rFonts w:ascii="Times New Roman" w:hAnsi="Times New Roman" w:cs="Times New Roman"/>
          <w:color w:val="000000" w:themeColor="text1"/>
        </w:rPr>
        <w:t>“</w:t>
      </w:r>
      <w:r w:rsidR="009542B0" w:rsidRPr="00B04EEE">
        <w:rPr>
          <w:rFonts w:ascii="Times New Roman" w:hAnsi="Times New Roman" w:cs="Times New Roman"/>
          <w:color w:val="000000" w:themeColor="text1"/>
        </w:rPr>
        <w:t>African Americans</w:t>
      </w:r>
      <w:r w:rsidR="00CC66A7" w:rsidRPr="00B04EEE">
        <w:rPr>
          <w:rFonts w:ascii="Times New Roman" w:hAnsi="Times New Roman" w:cs="Times New Roman"/>
          <w:color w:val="000000" w:themeColor="text1"/>
        </w:rPr>
        <w:t xml:space="preserve">” </w:t>
      </w:r>
      <w:r w:rsidR="009542B0" w:rsidRPr="00B04EEE">
        <w:rPr>
          <w:rFonts w:ascii="Times New Roman" w:hAnsi="Times New Roman" w:cs="Times New Roman"/>
          <w:color w:val="000000" w:themeColor="text1"/>
        </w:rPr>
        <w:t>is cross-hatched by gender, sex</w:t>
      </w:r>
      <w:r w:rsidR="007D41AB" w:rsidRPr="00B04EEE">
        <w:rPr>
          <w:rFonts w:ascii="Times New Roman" w:hAnsi="Times New Roman" w:cs="Times New Roman"/>
          <w:color w:val="000000" w:themeColor="text1"/>
        </w:rPr>
        <w:t>uality</w:t>
      </w:r>
      <w:r w:rsidR="009542B0" w:rsidRPr="00B04EEE">
        <w:rPr>
          <w:rFonts w:ascii="Times New Roman" w:hAnsi="Times New Roman" w:cs="Times New Roman"/>
          <w:color w:val="000000" w:themeColor="text1"/>
        </w:rPr>
        <w:t xml:space="preserve">, class, geography, </w:t>
      </w:r>
      <w:r w:rsidR="007D41AB" w:rsidRPr="00B04EEE">
        <w:rPr>
          <w:rFonts w:ascii="Times New Roman" w:hAnsi="Times New Roman" w:cs="Times New Roman"/>
          <w:color w:val="000000" w:themeColor="text1"/>
        </w:rPr>
        <w:t xml:space="preserve">ability, </w:t>
      </w:r>
      <w:r w:rsidR="009542B0" w:rsidRPr="00B04EEE">
        <w:rPr>
          <w:rFonts w:ascii="Times New Roman" w:hAnsi="Times New Roman" w:cs="Times New Roman"/>
          <w:color w:val="000000" w:themeColor="text1"/>
        </w:rPr>
        <w:t>and other markers of difference</w:t>
      </w:r>
      <w:r w:rsidR="00FE2936" w:rsidRPr="00B04EEE">
        <w:rPr>
          <w:rFonts w:ascii="Times New Roman" w:hAnsi="Times New Roman" w:cs="Times New Roman"/>
          <w:color w:val="000000" w:themeColor="text1"/>
        </w:rPr>
        <w:t xml:space="preserve">, </w:t>
      </w:r>
      <w:r w:rsidR="00CB519A" w:rsidRPr="00B04EEE">
        <w:rPr>
          <w:rFonts w:ascii="Times New Roman" w:hAnsi="Times New Roman" w:cs="Times New Roman"/>
          <w:color w:val="000000" w:themeColor="text1"/>
        </w:rPr>
        <w:t>as is</w:t>
      </w:r>
      <w:r w:rsidR="00492F07" w:rsidRPr="00B04EEE">
        <w:rPr>
          <w:rFonts w:ascii="Times New Roman" w:hAnsi="Times New Roman" w:cs="Times New Roman"/>
          <w:color w:val="000000" w:themeColor="text1"/>
        </w:rPr>
        <w:t xml:space="preserve"> the category of “women</w:t>
      </w:r>
      <w:r w:rsidR="00CB519A" w:rsidRPr="00B04EEE">
        <w:rPr>
          <w:rFonts w:ascii="Times New Roman" w:hAnsi="Times New Roman" w:cs="Times New Roman"/>
          <w:color w:val="000000" w:themeColor="text1"/>
        </w:rPr>
        <w:t>.”</w:t>
      </w:r>
      <w:r w:rsidR="00492F07" w:rsidRPr="00B04EEE">
        <w:rPr>
          <w:rFonts w:ascii="Times New Roman" w:hAnsi="Times New Roman" w:cs="Times New Roman"/>
          <w:color w:val="000000" w:themeColor="text1"/>
        </w:rPr>
        <w:t xml:space="preserve">  This </w:t>
      </w:r>
      <w:r w:rsidR="00526758" w:rsidRPr="00B04EEE">
        <w:rPr>
          <w:rFonts w:ascii="Times New Roman" w:hAnsi="Times New Roman" w:cs="Times New Roman"/>
          <w:color w:val="000000" w:themeColor="text1"/>
        </w:rPr>
        <w:t>heterogeneity</w:t>
      </w:r>
      <w:r w:rsidR="00FE2936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5E3C4B" w:rsidRPr="00B04EEE">
        <w:rPr>
          <w:rFonts w:ascii="Times New Roman" w:hAnsi="Times New Roman" w:cs="Times New Roman"/>
          <w:color w:val="000000" w:themeColor="text1"/>
        </w:rPr>
        <w:t>should</w:t>
      </w:r>
      <w:r w:rsidR="00FE2936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B2421C" w:rsidRPr="00B04EEE">
        <w:rPr>
          <w:rFonts w:ascii="Times New Roman" w:hAnsi="Times New Roman" w:cs="Times New Roman"/>
          <w:color w:val="000000" w:themeColor="text1"/>
        </w:rPr>
        <w:t>be</w:t>
      </w:r>
      <w:r w:rsidR="00FE2936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E46ED4" w:rsidRPr="00B04EEE">
        <w:rPr>
          <w:rFonts w:ascii="Times New Roman" w:hAnsi="Times New Roman" w:cs="Times New Roman"/>
          <w:color w:val="000000" w:themeColor="text1"/>
        </w:rPr>
        <w:t xml:space="preserve">a core </w:t>
      </w:r>
      <w:r w:rsidR="00FE2936" w:rsidRPr="00B04EEE">
        <w:rPr>
          <w:rFonts w:ascii="Times New Roman" w:hAnsi="Times New Roman" w:cs="Times New Roman"/>
          <w:color w:val="000000" w:themeColor="text1"/>
        </w:rPr>
        <w:t xml:space="preserve">part of </w:t>
      </w:r>
      <w:r w:rsidR="001946B3" w:rsidRPr="00B04EEE">
        <w:rPr>
          <w:rFonts w:ascii="Times New Roman" w:hAnsi="Times New Roman" w:cs="Times New Roman"/>
          <w:color w:val="000000" w:themeColor="text1"/>
        </w:rPr>
        <w:t>a</w:t>
      </w:r>
      <w:r w:rsidR="00701BC3" w:rsidRPr="00B04EEE">
        <w:rPr>
          <w:rFonts w:ascii="Times New Roman" w:hAnsi="Times New Roman" w:cs="Times New Roman"/>
          <w:color w:val="000000" w:themeColor="text1"/>
        </w:rPr>
        <w:t>ny</w:t>
      </w:r>
      <w:r w:rsidR="001946B3" w:rsidRPr="00B04EEE">
        <w:rPr>
          <w:rFonts w:ascii="Times New Roman" w:hAnsi="Times New Roman" w:cs="Times New Roman"/>
          <w:color w:val="000000" w:themeColor="text1"/>
        </w:rPr>
        <w:t xml:space="preserve"> J </w:t>
      </w:r>
      <w:r w:rsidR="00FE2936" w:rsidRPr="00B04EEE">
        <w:rPr>
          <w:rFonts w:ascii="Times New Roman" w:hAnsi="Times New Roman" w:cs="Times New Roman"/>
          <w:color w:val="000000" w:themeColor="text1"/>
        </w:rPr>
        <w:t>course</w:t>
      </w:r>
      <w:r w:rsidR="00572680" w:rsidRPr="00B04EEE">
        <w:rPr>
          <w:rFonts w:ascii="Times New Roman" w:hAnsi="Times New Roman" w:cs="Times New Roman"/>
          <w:color w:val="000000" w:themeColor="text1"/>
        </w:rPr>
        <w:t>.</w:t>
      </w:r>
    </w:p>
    <w:p w14:paraId="658B3478" w14:textId="72FA8BC0" w:rsidR="0058067D" w:rsidRPr="00B04EEE" w:rsidRDefault="0058067D" w:rsidP="00A405E0">
      <w:pPr>
        <w:rPr>
          <w:rFonts w:ascii="Times New Roman" w:hAnsi="Times New Roman" w:cs="Times New Roman"/>
          <w:color w:val="000000" w:themeColor="text1"/>
        </w:rPr>
      </w:pPr>
    </w:p>
    <w:p w14:paraId="5D4692F6" w14:textId="41F0CC21" w:rsidR="00452E78" w:rsidRPr="00B04EEE" w:rsidRDefault="004C6E7A" w:rsidP="004C6E7A">
      <w:pPr>
        <w:rPr>
          <w:rFonts w:ascii="Times New Roman" w:hAnsi="Times New Roman" w:cs="Times New Roman"/>
          <w:b/>
          <w:color w:val="000000" w:themeColor="text1"/>
        </w:rPr>
      </w:pPr>
      <w:r w:rsidRPr="00B04EEE">
        <w:rPr>
          <w:rFonts w:ascii="Times New Roman" w:hAnsi="Times New Roman" w:cs="Times New Roman"/>
          <w:b/>
          <w:color w:val="000000" w:themeColor="text1"/>
        </w:rPr>
        <w:t xml:space="preserve">What </w:t>
      </w:r>
      <w:r w:rsidR="00D45BF0" w:rsidRPr="00B04EEE">
        <w:rPr>
          <w:rFonts w:ascii="Times New Roman" w:hAnsi="Times New Roman" w:cs="Times New Roman"/>
          <w:b/>
          <w:color w:val="000000" w:themeColor="text1"/>
        </w:rPr>
        <w:t xml:space="preserve">is CAPC looking for when it </w:t>
      </w:r>
      <w:r w:rsidR="00032CEF" w:rsidRPr="00B04EEE">
        <w:rPr>
          <w:rFonts w:ascii="Times New Roman" w:hAnsi="Times New Roman" w:cs="Times New Roman"/>
          <w:b/>
          <w:color w:val="000000" w:themeColor="text1"/>
        </w:rPr>
        <w:t>requires</w:t>
      </w:r>
      <w:r w:rsidR="00D45BF0" w:rsidRPr="00B04EEE">
        <w:rPr>
          <w:rFonts w:ascii="Times New Roman" w:hAnsi="Times New Roman" w:cs="Times New Roman"/>
          <w:b/>
          <w:color w:val="000000" w:themeColor="text1"/>
        </w:rPr>
        <w:t xml:space="preserve"> J courses to </w:t>
      </w:r>
      <w:r w:rsidR="00BA526F" w:rsidRPr="00B04EEE">
        <w:rPr>
          <w:rFonts w:ascii="Times New Roman" w:hAnsi="Times New Roman" w:cs="Times New Roman"/>
          <w:b/>
          <w:color w:val="000000" w:themeColor="text1"/>
        </w:rPr>
        <w:t xml:space="preserve">incorporate a </w:t>
      </w:r>
      <w:r w:rsidRPr="00B04EEE">
        <w:rPr>
          <w:rFonts w:ascii="Times New Roman" w:hAnsi="Times New Roman" w:cs="Times New Roman"/>
          <w:b/>
          <w:color w:val="000000" w:themeColor="text1"/>
        </w:rPr>
        <w:t>“</w:t>
      </w:r>
      <w:r w:rsidR="00E31025" w:rsidRPr="00B04EEE">
        <w:rPr>
          <w:rFonts w:ascii="Times New Roman" w:hAnsi="Times New Roman" w:cs="Times New Roman"/>
          <w:b/>
          <w:color w:val="000000" w:themeColor="text1"/>
        </w:rPr>
        <w:t xml:space="preserve">recognized </w:t>
      </w:r>
      <w:r w:rsidRPr="00B04EEE">
        <w:rPr>
          <w:rFonts w:ascii="Times New Roman" w:hAnsi="Times New Roman" w:cs="Times New Roman"/>
          <w:b/>
          <w:color w:val="000000" w:themeColor="text1"/>
        </w:rPr>
        <w:t xml:space="preserve">theoretical </w:t>
      </w:r>
      <w:r w:rsidR="00E31025" w:rsidRPr="00B04EEE">
        <w:rPr>
          <w:rFonts w:ascii="Times New Roman" w:hAnsi="Times New Roman" w:cs="Times New Roman"/>
          <w:b/>
          <w:color w:val="000000" w:themeColor="text1"/>
        </w:rPr>
        <w:t xml:space="preserve">approach or </w:t>
      </w:r>
      <w:r w:rsidRPr="00B04EEE">
        <w:rPr>
          <w:rFonts w:ascii="Times New Roman" w:hAnsi="Times New Roman" w:cs="Times New Roman"/>
          <w:b/>
          <w:color w:val="000000" w:themeColor="text1"/>
        </w:rPr>
        <w:t>framework”</w:t>
      </w:r>
      <w:r w:rsidR="00E31025" w:rsidRPr="00B04EEE">
        <w:rPr>
          <w:rFonts w:ascii="Times New Roman" w:hAnsi="Times New Roman" w:cs="Times New Roman"/>
          <w:b/>
          <w:color w:val="000000" w:themeColor="text1"/>
        </w:rPr>
        <w:t>?</w:t>
      </w:r>
    </w:p>
    <w:p w14:paraId="4DD3D9F7" w14:textId="77777777" w:rsidR="004400E7" w:rsidRPr="00B04EEE" w:rsidRDefault="004400E7" w:rsidP="004C6E7A">
      <w:pPr>
        <w:rPr>
          <w:rFonts w:ascii="Times New Roman" w:hAnsi="Times New Roman" w:cs="Times New Roman"/>
          <w:b/>
          <w:color w:val="000000" w:themeColor="text1"/>
        </w:rPr>
      </w:pPr>
    </w:p>
    <w:p w14:paraId="0EFA4788" w14:textId="0AC30D79" w:rsidR="00DD4323" w:rsidRPr="00B04EEE" w:rsidRDefault="00570AA9" w:rsidP="004400E7">
      <w:pPr>
        <w:ind w:left="18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 xml:space="preserve">The Diverse Communities Course Criteria checklist </w:t>
      </w:r>
      <w:r w:rsidR="00850090" w:rsidRPr="00B04EEE">
        <w:rPr>
          <w:rFonts w:ascii="Times New Roman" w:hAnsi="Times New Roman" w:cs="Times New Roman"/>
          <w:color w:val="000000" w:themeColor="text1"/>
        </w:rPr>
        <w:t>asks for a</w:t>
      </w:r>
      <w:r w:rsidRPr="00B04EEE">
        <w:rPr>
          <w:rFonts w:ascii="Times New Roman" w:hAnsi="Times New Roman" w:cs="Times New Roman"/>
          <w:color w:val="000000" w:themeColor="text1"/>
        </w:rPr>
        <w:t xml:space="preserve"> “recognized theoretical approach or framework that </w:t>
      </w:r>
      <w:r w:rsidRPr="00B04EEE">
        <w:rPr>
          <w:rFonts w:ascii="Times New Roman" w:hAnsi="Times New Roman" w:cs="Times New Roman"/>
          <w:i/>
          <w:color w:val="000000" w:themeColor="text1"/>
        </w:rPr>
        <w:t>provides an analysis of structural inequalities</w:t>
      </w:r>
      <w:r w:rsidRPr="00B04EEE">
        <w:rPr>
          <w:rFonts w:ascii="Times New Roman" w:hAnsi="Times New Roman" w:cs="Times New Roman"/>
          <w:color w:val="000000" w:themeColor="text1"/>
        </w:rPr>
        <w:t xml:space="preserve">.”  </w:t>
      </w:r>
      <w:r w:rsidR="00FB7F01" w:rsidRPr="00B04EEE">
        <w:rPr>
          <w:rFonts w:ascii="Times New Roman" w:hAnsi="Times New Roman" w:cs="Times New Roman"/>
          <w:color w:val="000000" w:themeColor="text1"/>
        </w:rPr>
        <w:t xml:space="preserve">This means that your chosen theory </w:t>
      </w:r>
      <w:r w:rsidR="005B1B3C" w:rsidRPr="00B04EEE">
        <w:rPr>
          <w:rFonts w:ascii="Times New Roman" w:hAnsi="Times New Roman" w:cs="Times New Roman"/>
          <w:color w:val="000000" w:themeColor="text1"/>
        </w:rPr>
        <w:t>will enable you</w:t>
      </w:r>
      <w:r w:rsidR="00FB7F01" w:rsidRPr="00B04EEE">
        <w:rPr>
          <w:rFonts w:ascii="Times New Roman" w:hAnsi="Times New Roman" w:cs="Times New Roman"/>
          <w:color w:val="000000" w:themeColor="text1"/>
        </w:rPr>
        <w:t>r course</w:t>
      </w:r>
      <w:r w:rsidR="005B1B3C" w:rsidRPr="00B04EEE">
        <w:rPr>
          <w:rFonts w:ascii="Times New Roman" w:hAnsi="Times New Roman" w:cs="Times New Roman"/>
          <w:color w:val="000000" w:themeColor="text1"/>
        </w:rPr>
        <w:t xml:space="preserve"> to move beyond merely</w:t>
      </w:r>
      <w:r w:rsidR="00A15D2E" w:rsidRPr="00B04EEE">
        <w:rPr>
          <w:rFonts w:ascii="Times New Roman" w:hAnsi="Times New Roman" w:cs="Times New Roman"/>
          <w:color w:val="000000" w:themeColor="text1"/>
        </w:rPr>
        <w:t xml:space="preserve"> exposing students to “diversity”</w:t>
      </w:r>
      <w:r w:rsidR="00531D96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891C4D" w:rsidRPr="00B04EEE">
        <w:rPr>
          <w:rFonts w:ascii="Times New Roman" w:hAnsi="Times New Roman" w:cs="Times New Roman"/>
          <w:color w:val="000000" w:themeColor="text1"/>
        </w:rPr>
        <w:t>or “difference”</w:t>
      </w:r>
      <w:r w:rsidR="008F2B00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FF1D93" w:rsidRPr="00B04EEE">
        <w:rPr>
          <w:rFonts w:ascii="Times New Roman" w:hAnsi="Times New Roman" w:cs="Times New Roman"/>
          <w:color w:val="000000" w:themeColor="text1"/>
        </w:rPr>
        <w:t>as ends in themselve</w:t>
      </w:r>
      <w:r w:rsidR="00FA2FC1" w:rsidRPr="00B04EEE">
        <w:rPr>
          <w:rFonts w:ascii="Times New Roman" w:hAnsi="Times New Roman" w:cs="Times New Roman"/>
          <w:color w:val="000000" w:themeColor="text1"/>
        </w:rPr>
        <w:t>s</w:t>
      </w:r>
      <w:r w:rsidR="00130EC9" w:rsidRPr="00B04EEE">
        <w:rPr>
          <w:rFonts w:ascii="Times New Roman" w:hAnsi="Times New Roman" w:cs="Times New Roman"/>
          <w:color w:val="000000" w:themeColor="text1"/>
        </w:rPr>
        <w:t xml:space="preserve">. Instead, the theory will </w:t>
      </w:r>
      <w:r w:rsidR="008E77EC" w:rsidRPr="00B04EEE">
        <w:rPr>
          <w:rFonts w:ascii="Times New Roman" w:hAnsi="Times New Roman" w:cs="Times New Roman"/>
          <w:color w:val="000000" w:themeColor="text1"/>
        </w:rPr>
        <w:t>help</w:t>
      </w:r>
      <w:r w:rsidR="00FB7F01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341961" w:rsidRPr="00B04EEE">
        <w:rPr>
          <w:rFonts w:ascii="Times New Roman" w:hAnsi="Times New Roman" w:cs="Times New Roman"/>
          <w:color w:val="000000" w:themeColor="text1"/>
        </w:rPr>
        <w:t>students</w:t>
      </w:r>
      <w:r w:rsidR="00627748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5E5741" w:rsidRPr="00B04EEE">
        <w:rPr>
          <w:rFonts w:ascii="Times New Roman" w:hAnsi="Times New Roman" w:cs="Times New Roman"/>
          <w:color w:val="000000" w:themeColor="text1"/>
        </w:rPr>
        <w:t xml:space="preserve">understand </w:t>
      </w:r>
      <w:r w:rsidR="00F64EB0" w:rsidRPr="00B04EEE">
        <w:rPr>
          <w:rFonts w:ascii="Times New Roman" w:hAnsi="Times New Roman" w:cs="Times New Roman"/>
          <w:color w:val="000000" w:themeColor="text1"/>
        </w:rPr>
        <w:t>“</w:t>
      </w:r>
      <w:r w:rsidR="00DD4323" w:rsidRPr="00B04EEE">
        <w:rPr>
          <w:rFonts w:ascii="Times New Roman" w:hAnsi="Times New Roman" w:cs="Times New Roman"/>
          <w:color w:val="000000" w:themeColor="text1"/>
        </w:rPr>
        <w:t>how a dominant practice emerges, creates structural inequalities, exploits those structural inequalities to marginalize other practices and maintain its dominance</w:t>
      </w:r>
      <w:r w:rsidR="0019700D" w:rsidRPr="00B04EEE">
        <w:rPr>
          <w:rFonts w:ascii="Times New Roman" w:hAnsi="Times New Roman" w:cs="Times New Roman"/>
          <w:color w:val="000000" w:themeColor="text1"/>
        </w:rPr>
        <w:t>,” and how marg</w:t>
      </w:r>
      <w:r w:rsidR="00491364" w:rsidRPr="00B04EEE">
        <w:rPr>
          <w:rFonts w:ascii="Times New Roman" w:hAnsi="Times New Roman" w:cs="Times New Roman"/>
          <w:color w:val="000000" w:themeColor="text1"/>
        </w:rPr>
        <w:t>inal</w:t>
      </w:r>
      <w:r w:rsidR="0019700D" w:rsidRPr="00B04EEE">
        <w:rPr>
          <w:rFonts w:ascii="Times New Roman" w:hAnsi="Times New Roman" w:cs="Times New Roman"/>
          <w:color w:val="000000" w:themeColor="text1"/>
        </w:rPr>
        <w:t xml:space="preserve">ized groups resist these practices </w:t>
      </w:r>
      <w:r w:rsidR="00012EDE" w:rsidRPr="00B04EEE">
        <w:rPr>
          <w:rFonts w:ascii="Times New Roman" w:hAnsi="Times New Roman" w:cs="Times New Roman"/>
          <w:color w:val="000000" w:themeColor="text1"/>
        </w:rPr>
        <w:t>(J Handbook).</w:t>
      </w:r>
      <w:r w:rsidR="0089582B" w:rsidRPr="00B04EEE">
        <w:rPr>
          <w:rFonts w:ascii="Times New Roman" w:hAnsi="Times New Roman" w:cs="Times New Roman"/>
          <w:color w:val="000000" w:themeColor="text1"/>
        </w:rPr>
        <w:t xml:space="preserve">  In other words, Diverse Communities courses should not</w:t>
      </w:r>
      <w:r w:rsidR="0089582B" w:rsidRPr="00B04EEE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89582B" w:rsidRPr="00B04EEE">
        <w:rPr>
          <w:rFonts w:ascii="Times New Roman" w:hAnsi="Times New Roman" w:cs="Times New Roman"/>
          <w:color w:val="000000" w:themeColor="text1"/>
        </w:rPr>
        <w:t xml:space="preserve">simply be </w:t>
      </w:r>
      <w:r w:rsidR="001538F4" w:rsidRPr="00B04EEE">
        <w:rPr>
          <w:rFonts w:ascii="Times New Roman" w:hAnsi="Times New Roman" w:cs="Times New Roman"/>
          <w:color w:val="000000" w:themeColor="text1"/>
        </w:rPr>
        <w:t xml:space="preserve">celebratory </w:t>
      </w:r>
      <w:r w:rsidR="0089582B" w:rsidRPr="00B04EEE">
        <w:rPr>
          <w:rFonts w:ascii="Times New Roman" w:hAnsi="Times New Roman" w:cs="Times New Roman"/>
          <w:color w:val="000000" w:themeColor="text1"/>
        </w:rPr>
        <w:t xml:space="preserve">catalogs of difference but rather </w:t>
      </w:r>
      <w:r w:rsidR="00C727AD" w:rsidRPr="00B04EEE">
        <w:rPr>
          <w:rFonts w:ascii="Times New Roman" w:hAnsi="Times New Roman" w:cs="Times New Roman"/>
          <w:color w:val="000000" w:themeColor="text1"/>
        </w:rPr>
        <w:t xml:space="preserve">should offer a critical framework that enables students to grasp the </w:t>
      </w:r>
      <w:r w:rsidR="00D737C3" w:rsidRPr="00B04EEE">
        <w:rPr>
          <w:rFonts w:ascii="Times New Roman" w:hAnsi="Times New Roman" w:cs="Times New Roman"/>
          <w:color w:val="000000" w:themeColor="text1"/>
        </w:rPr>
        <w:t>systemic forc</w:t>
      </w:r>
      <w:r w:rsidR="00AF7D11" w:rsidRPr="00B04EEE">
        <w:rPr>
          <w:rFonts w:ascii="Times New Roman" w:hAnsi="Times New Roman" w:cs="Times New Roman"/>
          <w:color w:val="000000" w:themeColor="text1"/>
        </w:rPr>
        <w:t xml:space="preserve">es and </w:t>
      </w:r>
      <w:r w:rsidR="00C727AD" w:rsidRPr="00B04EEE">
        <w:rPr>
          <w:rFonts w:ascii="Times New Roman" w:hAnsi="Times New Roman" w:cs="Times New Roman"/>
          <w:color w:val="000000" w:themeColor="text1"/>
        </w:rPr>
        <w:t xml:space="preserve">power dynamics </w:t>
      </w:r>
      <w:r w:rsidR="00E40190" w:rsidRPr="00B04EEE">
        <w:rPr>
          <w:rFonts w:ascii="Times New Roman" w:hAnsi="Times New Roman" w:cs="Times New Roman"/>
          <w:color w:val="000000" w:themeColor="text1"/>
        </w:rPr>
        <w:t>that shape the experiences of</w:t>
      </w:r>
      <w:r w:rsidR="00C727AD" w:rsidRPr="00B04EEE">
        <w:rPr>
          <w:rFonts w:ascii="Times New Roman" w:hAnsi="Times New Roman" w:cs="Times New Roman"/>
          <w:color w:val="000000" w:themeColor="text1"/>
        </w:rPr>
        <w:t xml:space="preserve"> the studied groups.</w:t>
      </w:r>
    </w:p>
    <w:p w14:paraId="653F7D9C" w14:textId="1FC5F94F" w:rsidR="00480FE9" w:rsidRPr="00B04EEE" w:rsidRDefault="00480FE9" w:rsidP="00480FE9">
      <w:pPr>
        <w:rPr>
          <w:rFonts w:ascii="Times New Roman" w:hAnsi="Times New Roman" w:cs="Times New Roman"/>
          <w:b/>
          <w:color w:val="000000" w:themeColor="text1"/>
        </w:rPr>
      </w:pPr>
    </w:p>
    <w:p w14:paraId="7999D4B3" w14:textId="5CBF79F8" w:rsidR="00F64EB0" w:rsidRPr="00B04EEE" w:rsidRDefault="00F64EB0" w:rsidP="00F64EB0">
      <w:pPr>
        <w:rPr>
          <w:rFonts w:ascii="Times New Roman" w:hAnsi="Times New Roman" w:cs="Times New Roman"/>
          <w:b/>
          <w:color w:val="000000" w:themeColor="text1"/>
        </w:rPr>
      </w:pPr>
      <w:r w:rsidRPr="00B04EEE">
        <w:rPr>
          <w:rFonts w:ascii="Times New Roman" w:hAnsi="Times New Roman" w:cs="Times New Roman"/>
          <w:b/>
          <w:color w:val="000000" w:themeColor="text1"/>
        </w:rPr>
        <w:t>What are some examples of</w:t>
      </w:r>
      <w:r w:rsidR="008E004E" w:rsidRPr="00B04EE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04EEE">
        <w:rPr>
          <w:rFonts w:ascii="Times New Roman" w:hAnsi="Times New Roman" w:cs="Times New Roman"/>
          <w:b/>
          <w:color w:val="000000" w:themeColor="text1"/>
        </w:rPr>
        <w:t>theoretical frameworks used in J courses?</w:t>
      </w:r>
    </w:p>
    <w:p w14:paraId="38B7073F" w14:textId="77777777" w:rsidR="00993956" w:rsidRPr="00B04EEE" w:rsidRDefault="00993956" w:rsidP="00F64EB0">
      <w:pPr>
        <w:rPr>
          <w:rFonts w:ascii="Times New Roman" w:hAnsi="Times New Roman" w:cs="Times New Roman"/>
          <w:b/>
          <w:color w:val="000000" w:themeColor="text1"/>
        </w:rPr>
      </w:pPr>
    </w:p>
    <w:p w14:paraId="1D81BFA1" w14:textId="5DB7B0DA" w:rsidR="00F64EB0" w:rsidRPr="00B04EEE" w:rsidRDefault="00A33D72" w:rsidP="00993956">
      <w:pPr>
        <w:ind w:left="18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 xml:space="preserve">Diverse Communities courses use </w:t>
      </w:r>
      <w:r w:rsidR="00584354" w:rsidRPr="00B04EEE">
        <w:rPr>
          <w:rFonts w:ascii="Times New Roman" w:hAnsi="Times New Roman" w:cs="Times New Roman"/>
          <w:color w:val="000000" w:themeColor="text1"/>
        </w:rPr>
        <w:t>a wide range of theoretical approaches.</w:t>
      </w:r>
      <w:r w:rsidR="00F64EB0" w:rsidRPr="00B04EEE">
        <w:rPr>
          <w:rFonts w:ascii="Times New Roman" w:hAnsi="Times New Roman" w:cs="Times New Roman"/>
          <w:color w:val="000000" w:themeColor="text1"/>
        </w:rPr>
        <w:t xml:space="preserve">  Examples include </w:t>
      </w:r>
      <w:r w:rsidR="008E77EC" w:rsidRPr="00B04EEE">
        <w:rPr>
          <w:rFonts w:ascii="Times New Roman" w:hAnsi="Times New Roman" w:cs="Times New Roman"/>
          <w:color w:val="000000" w:themeColor="text1"/>
        </w:rPr>
        <w:t>but are not limited to</w:t>
      </w:r>
      <w:r w:rsidR="001A2D05" w:rsidRPr="00B04EEE">
        <w:rPr>
          <w:rFonts w:ascii="Times New Roman" w:hAnsi="Times New Roman" w:cs="Times New Roman"/>
          <w:color w:val="000000" w:themeColor="text1"/>
        </w:rPr>
        <w:t xml:space="preserve">: </w:t>
      </w:r>
      <w:r w:rsidR="00A67CBC" w:rsidRPr="00B04EEE">
        <w:rPr>
          <w:rFonts w:ascii="Times New Roman" w:hAnsi="Times New Roman" w:cs="Times New Roman"/>
          <w:color w:val="000000" w:themeColor="text1"/>
        </w:rPr>
        <w:t xml:space="preserve">Intersectionality Theory, </w:t>
      </w:r>
      <w:r w:rsidR="00F64EB0" w:rsidRPr="00B04EEE">
        <w:rPr>
          <w:rFonts w:ascii="Times New Roman" w:hAnsi="Times New Roman" w:cs="Times New Roman"/>
          <w:color w:val="000000" w:themeColor="text1"/>
        </w:rPr>
        <w:t xml:space="preserve">Critical Race Theory, Queer Theory, </w:t>
      </w:r>
      <w:r w:rsidR="00386E1F" w:rsidRPr="00B04EEE">
        <w:rPr>
          <w:rFonts w:ascii="Times New Roman" w:hAnsi="Times New Roman" w:cs="Times New Roman"/>
          <w:color w:val="000000" w:themeColor="text1"/>
        </w:rPr>
        <w:t xml:space="preserve">Feminist Theory, </w:t>
      </w:r>
      <w:r w:rsidR="00F64EB0" w:rsidRPr="00B04EEE">
        <w:rPr>
          <w:rFonts w:ascii="Times New Roman" w:hAnsi="Times New Roman" w:cs="Times New Roman"/>
          <w:color w:val="000000" w:themeColor="text1"/>
        </w:rPr>
        <w:t xml:space="preserve">Social Conflict Theory, Symbolic Interaction Theory, Cumulative Inequality Theory, Minority Stress Theory, and so on. </w:t>
      </w:r>
      <w:r w:rsidR="0017147F" w:rsidRPr="00B04EEE">
        <w:rPr>
          <w:rFonts w:ascii="Times New Roman" w:hAnsi="Times New Roman" w:cs="Times New Roman"/>
          <w:color w:val="000000" w:themeColor="text1"/>
        </w:rPr>
        <w:t xml:space="preserve"> These </w:t>
      </w:r>
      <w:r w:rsidR="00FC2EBB" w:rsidRPr="00B04EEE">
        <w:rPr>
          <w:rFonts w:ascii="Times New Roman" w:hAnsi="Times New Roman" w:cs="Times New Roman"/>
          <w:color w:val="000000" w:themeColor="text1"/>
        </w:rPr>
        <w:t>frameworks</w:t>
      </w:r>
      <w:r w:rsidR="0017147F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214606" w:rsidRPr="00B04EEE">
        <w:rPr>
          <w:rFonts w:ascii="Times New Roman" w:hAnsi="Times New Roman" w:cs="Times New Roman"/>
          <w:color w:val="000000" w:themeColor="text1"/>
        </w:rPr>
        <w:t>are relevant</w:t>
      </w:r>
      <w:r w:rsidR="0009360E" w:rsidRPr="00B04EEE">
        <w:rPr>
          <w:rFonts w:ascii="Times New Roman" w:hAnsi="Times New Roman" w:cs="Times New Roman"/>
          <w:color w:val="000000" w:themeColor="text1"/>
        </w:rPr>
        <w:t xml:space="preserve"> to </w:t>
      </w:r>
      <w:r w:rsidR="00214606" w:rsidRPr="00B04EEE">
        <w:rPr>
          <w:rFonts w:ascii="Times New Roman" w:hAnsi="Times New Roman" w:cs="Times New Roman"/>
          <w:color w:val="000000" w:themeColor="text1"/>
        </w:rPr>
        <w:t>courses</w:t>
      </w:r>
      <w:r w:rsidR="0009360E" w:rsidRPr="00B04EEE">
        <w:rPr>
          <w:rFonts w:ascii="Times New Roman" w:hAnsi="Times New Roman" w:cs="Times New Roman"/>
          <w:color w:val="000000" w:themeColor="text1"/>
        </w:rPr>
        <w:t xml:space="preserve"> in the</w:t>
      </w:r>
      <w:r w:rsidR="0017147F" w:rsidRPr="00B04EEE">
        <w:rPr>
          <w:rFonts w:ascii="Times New Roman" w:hAnsi="Times New Roman" w:cs="Times New Roman"/>
          <w:color w:val="000000" w:themeColor="text1"/>
        </w:rPr>
        <w:t xml:space="preserve"> humanities, social sciences, health sciences</w:t>
      </w:r>
      <w:r w:rsidR="00077C89" w:rsidRPr="00B04EEE">
        <w:rPr>
          <w:rFonts w:ascii="Times New Roman" w:hAnsi="Times New Roman" w:cs="Times New Roman"/>
          <w:color w:val="000000" w:themeColor="text1"/>
        </w:rPr>
        <w:t>, and more</w:t>
      </w:r>
      <w:r w:rsidR="0017147F" w:rsidRPr="00B04EEE">
        <w:rPr>
          <w:rFonts w:ascii="Times New Roman" w:hAnsi="Times New Roman" w:cs="Times New Roman"/>
          <w:color w:val="000000" w:themeColor="text1"/>
        </w:rPr>
        <w:t>.</w:t>
      </w:r>
    </w:p>
    <w:p w14:paraId="7A91920A" w14:textId="3D9C9021" w:rsidR="003B5669" w:rsidRPr="00B04EEE" w:rsidRDefault="003B5669" w:rsidP="00F64EB0">
      <w:pPr>
        <w:rPr>
          <w:rFonts w:ascii="Times New Roman" w:hAnsi="Times New Roman" w:cs="Times New Roman"/>
          <w:color w:val="000000" w:themeColor="text1"/>
        </w:rPr>
      </w:pPr>
    </w:p>
    <w:p w14:paraId="0AC6A2D1" w14:textId="77777777" w:rsidR="00AC505A" w:rsidRDefault="00AC505A" w:rsidP="00F64EB0">
      <w:pPr>
        <w:rPr>
          <w:rFonts w:ascii="Times New Roman" w:hAnsi="Times New Roman" w:cs="Times New Roman"/>
          <w:b/>
          <w:color w:val="000000" w:themeColor="text1"/>
        </w:rPr>
      </w:pPr>
    </w:p>
    <w:p w14:paraId="7F278467" w14:textId="77777777" w:rsidR="00AC505A" w:rsidRDefault="00AC505A" w:rsidP="00F64EB0">
      <w:pPr>
        <w:rPr>
          <w:rFonts w:ascii="Times New Roman" w:hAnsi="Times New Roman" w:cs="Times New Roman"/>
          <w:b/>
          <w:color w:val="000000" w:themeColor="text1"/>
        </w:rPr>
      </w:pPr>
    </w:p>
    <w:p w14:paraId="3A521DA0" w14:textId="0160F1C3" w:rsidR="003B5669" w:rsidRPr="00B04EEE" w:rsidRDefault="003B5669" w:rsidP="00F64EB0">
      <w:pPr>
        <w:rPr>
          <w:rFonts w:ascii="Times New Roman" w:hAnsi="Times New Roman" w:cs="Times New Roman"/>
          <w:b/>
          <w:color w:val="000000" w:themeColor="text1"/>
        </w:rPr>
      </w:pPr>
      <w:r w:rsidRPr="00B04EEE">
        <w:rPr>
          <w:rFonts w:ascii="Times New Roman" w:hAnsi="Times New Roman" w:cs="Times New Roman"/>
          <w:b/>
          <w:color w:val="000000" w:themeColor="text1"/>
        </w:rPr>
        <w:lastRenderedPageBreak/>
        <w:t xml:space="preserve">Can I </w:t>
      </w:r>
      <w:r w:rsidR="002B0791" w:rsidRPr="00B04EEE">
        <w:rPr>
          <w:rFonts w:ascii="Times New Roman" w:hAnsi="Times New Roman" w:cs="Times New Roman"/>
          <w:b/>
          <w:color w:val="000000" w:themeColor="text1"/>
        </w:rPr>
        <w:t>use</w:t>
      </w:r>
      <w:r w:rsidRPr="00B04EEE">
        <w:rPr>
          <w:rFonts w:ascii="Times New Roman" w:hAnsi="Times New Roman" w:cs="Times New Roman"/>
          <w:b/>
          <w:color w:val="000000" w:themeColor="text1"/>
        </w:rPr>
        <w:t xml:space="preserve"> more than one theor</w:t>
      </w:r>
      <w:r w:rsidR="000F3612" w:rsidRPr="00B04EEE">
        <w:rPr>
          <w:rFonts w:ascii="Times New Roman" w:hAnsi="Times New Roman" w:cs="Times New Roman"/>
          <w:b/>
          <w:color w:val="000000" w:themeColor="text1"/>
        </w:rPr>
        <w:t xml:space="preserve">y </w:t>
      </w:r>
      <w:r w:rsidRPr="00B04EEE">
        <w:rPr>
          <w:rFonts w:ascii="Times New Roman" w:hAnsi="Times New Roman" w:cs="Times New Roman"/>
          <w:b/>
          <w:color w:val="000000" w:themeColor="text1"/>
        </w:rPr>
        <w:t xml:space="preserve">in </w:t>
      </w:r>
      <w:r w:rsidR="001A2E40" w:rsidRPr="00B04EEE">
        <w:rPr>
          <w:rFonts w:ascii="Times New Roman" w:hAnsi="Times New Roman" w:cs="Times New Roman"/>
          <w:b/>
          <w:color w:val="000000" w:themeColor="text1"/>
        </w:rPr>
        <w:t>my</w:t>
      </w:r>
      <w:r w:rsidR="00DB24D0" w:rsidRPr="00B04EEE">
        <w:rPr>
          <w:rFonts w:ascii="Times New Roman" w:hAnsi="Times New Roman" w:cs="Times New Roman"/>
          <w:b/>
          <w:color w:val="000000" w:themeColor="text1"/>
        </w:rPr>
        <w:t xml:space="preserve"> J</w:t>
      </w:r>
      <w:r w:rsidRPr="00B04EEE">
        <w:rPr>
          <w:rFonts w:ascii="Times New Roman" w:hAnsi="Times New Roman" w:cs="Times New Roman"/>
          <w:b/>
          <w:color w:val="000000" w:themeColor="text1"/>
        </w:rPr>
        <w:t xml:space="preserve"> course?</w:t>
      </w:r>
    </w:p>
    <w:p w14:paraId="1F2074A5" w14:textId="77777777" w:rsidR="00993956" w:rsidRPr="00B04EEE" w:rsidRDefault="00993956" w:rsidP="00F64EB0">
      <w:pPr>
        <w:rPr>
          <w:rFonts w:ascii="Times New Roman" w:hAnsi="Times New Roman" w:cs="Times New Roman"/>
          <w:color w:val="000000" w:themeColor="text1"/>
        </w:rPr>
      </w:pPr>
    </w:p>
    <w:p w14:paraId="31C4E73C" w14:textId="14368CAE" w:rsidR="003B5669" w:rsidRPr="00B04EEE" w:rsidRDefault="003B5669" w:rsidP="00993956">
      <w:pPr>
        <w:ind w:left="18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>Ye</w:t>
      </w:r>
      <w:r w:rsidR="00690774" w:rsidRPr="00B04EEE">
        <w:rPr>
          <w:rFonts w:ascii="Times New Roman" w:hAnsi="Times New Roman" w:cs="Times New Roman"/>
          <w:color w:val="000000" w:themeColor="text1"/>
        </w:rPr>
        <w:t>s</w:t>
      </w:r>
      <w:r w:rsidRPr="00B04EEE">
        <w:rPr>
          <w:rFonts w:ascii="Times New Roman" w:hAnsi="Times New Roman" w:cs="Times New Roman"/>
          <w:color w:val="000000" w:themeColor="text1"/>
        </w:rPr>
        <w:t xml:space="preserve">.  It may be that </w:t>
      </w:r>
      <w:r w:rsidR="00386E1F" w:rsidRPr="00B04EEE">
        <w:rPr>
          <w:rFonts w:ascii="Times New Roman" w:hAnsi="Times New Roman" w:cs="Times New Roman"/>
          <w:color w:val="000000" w:themeColor="text1"/>
        </w:rPr>
        <w:t>a given J course makes use of two or three different theories, depending on the needs of the course</w:t>
      </w:r>
      <w:r w:rsidR="00DD71F3" w:rsidRPr="00B04EEE">
        <w:rPr>
          <w:rFonts w:ascii="Times New Roman" w:hAnsi="Times New Roman" w:cs="Times New Roman"/>
          <w:color w:val="000000" w:themeColor="text1"/>
        </w:rPr>
        <w:t xml:space="preserve"> and how those theories work in concert</w:t>
      </w:r>
      <w:r w:rsidR="00386E1F" w:rsidRPr="00B04EEE">
        <w:rPr>
          <w:rFonts w:ascii="Times New Roman" w:hAnsi="Times New Roman" w:cs="Times New Roman"/>
          <w:color w:val="000000" w:themeColor="text1"/>
        </w:rPr>
        <w:t xml:space="preserve">.  For example, </w:t>
      </w:r>
      <w:r w:rsidR="00C8417D" w:rsidRPr="00B04EEE">
        <w:rPr>
          <w:rFonts w:ascii="Times New Roman" w:hAnsi="Times New Roman" w:cs="Times New Roman"/>
          <w:i/>
          <w:color w:val="000000" w:themeColor="text1"/>
        </w:rPr>
        <w:t>HIS 414: History of Health and Medicine</w:t>
      </w:r>
      <w:r w:rsidR="00C8417D" w:rsidRPr="00B04EEE">
        <w:rPr>
          <w:rFonts w:ascii="Times New Roman" w:hAnsi="Times New Roman" w:cs="Times New Roman"/>
          <w:color w:val="000000" w:themeColor="text1"/>
        </w:rPr>
        <w:t xml:space="preserve"> uses both </w:t>
      </w:r>
      <w:r w:rsidR="005E4A06" w:rsidRPr="00B04EEE">
        <w:rPr>
          <w:rFonts w:ascii="Times New Roman" w:hAnsi="Times New Roman" w:cs="Times New Roman"/>
          <w:color w:val="000000" w:themeColor="text1"/>
        </w:rPr>
        <w:t>s</w:t>
      </w:r>
      <w:r w:rsidR="00C8417D" w:rsidRPr="00B04EEE">
        <w:rPr>
          <w:rFonts w:ascii="Times New Roman" w:hAnsi="Times New Roman" w:cs="Times New Roman"/>
          <w:color w:val="000000" w:themeColor="text1"/>
        </w:rPr>
        <w:t xml:space="preserve">ocial constructivist and post-modernist theories to explain how </w:t>
      </w:r>
      <w:r w:rsidR="00A41C75" w:rsidRPr="00B04EEE">
        <w:rPr>
          <w:rFonts w:ascii="Times New Roman" w:hAnsi="Times New Roman" w:cs="Times New Roman"/>
          <w:color w:val="000000" w:themeColor="text1"/>
        </w:rPr>
        <w:t xml:space="preserve">the practice of medicine </w:t>
      </w:r>
      <w:r w:rsidR="00235A57" w:rsidRPr="00B04EEE">
        <w:rPr>
          <w:rFonts w:ascii="Times New Roman" w:hAnsi="Times New Roman" w:cs="Times New Roman"/>
          <w:color w:val="000000" w:themeColor="text1"/>
        </w:rPr>
        <w:t>has historically been</w:t>
      </w:r>
      <w:r w:rsidR="00A41C75" w:rsidRPr="00B04EEE">
        <w:rPr>
          <w:rFonts w:ascii="Times New Roman" w:hAnsi="Times New Roman" w:cs="Times New Roman"/>
          <w:color w:val="000000" w:themeColor="text1"/>
        </w:rPr>
        <w:t xml:space="preserve"> bound up in </w:t>
      </w:r>
      <w:r w:rsidR="000F105C" w:rsidRPr="00B04EEE">
        <w:rPr>
          <w:rFonts w:ascii="Times New Roman" w:hAnsi="Times New Roman" w:cs="Times New Roman"/>
          <w:color w:val="000000" w:themeColor="text1"/>
        </w:rPr>
        <w:t>language-driven hierarchies</w:t>
      </w:r>
      <w:r w:rsidR="008D1E01" w:rsidRPr="00B04EEE">
        <w:rPr>
          <w:rFonts w:ascii="Times New Roman" w:hAnsi="Times New Roman" w:cs="Times New Roman"/>
          <w:color w:val="000000" w:themeColor="text1"/>
        </w:rPr>
        <w:t xml:space="preserve"> of power</w:t>
      </w:r>
      <w:r w:rsidR="00653BFB" w:rsidRPr="00B04EEE">
        <w:rPr>
          <w:rFonts w:ascii="Times New Roman" w:hAnsi="Times New Roman" w:cs="Times New Roman"/>
          <w:color w:val="000000" w:themeColor="text1"/>
        </w:rPr>
        <w:t xml:space="preserve"> and </w:t>
      </w:r>
      <w:r w:rsidR="005F6D62" w:rsidRPr="00B04EEE">
        <w:rPr>
          <w:rFonts w:ascii="Times New Roman" w:hAnsi="Times New Roman" w:cs="Times New Roman"/>
          <w:color w:val="000000" w:themeColor="text1"/>
        </w:rPr>
        <w:t>dominance</w:t>
      </w:r>
      <w:r w:rsidR="00653BFB" w:rsidRPr="00B04EEE">
        <w:rPr>
          <w:rFonts w:ascii="Times New Roman" w:hAnsi="Times New Roman" w:cs="Times New Roman"/>
          <w:color w:val="000000" w:themeColor="text1"/>
        </w:rPr>
        <w:t>.</w:t>
      </w:r>
    </w:p>
    <w:p w14:paraId="08F9FE34" w14:textId="77777777" w:rsidR="00F64EB0" w:rsidRPr="00B04EEE" w:rsidRDefault="00F64EB0" w:rsidP="00480FE9">
      <w:pPr>
        <w:rPr>
          <w:rFonts w:ascii="Times New Roman" w:hAnsi="Times New Roman" w:cs="Times New Roman"/>
          <w:b/>
          <w:color w:val="000000" w:themeColor="text1"/>
        </w:rPr>
      </w:pPr>
    </w:p>
    <w:p w14:paraId="6468B495" w14:textId="41B0DA86" w:rsidR="00480FE9" w:rsidRPr="00B04EEE" w:rsidRDefault="00480FE9" w:rsidP="00480FE9">
      <w:pPr>
        <w:rPr>
          <w:rFonts w:ascii="Times New Roman" w:hAnsi="Times New Roman" w:cs="Times New Roman"/>
          <w:b/>
          <w:color w:val="000000" w:themeColor="text1"/>
        </w:rPr>
      </w:pPr>
      <w:r w:rsidRPr="00B04EEE">
        <w:rPr>
          <w:rFonts w:ascii="Times New Roman" w:hAnsi="Times New Roman" w:cs="Times New Roman"/>
          <w:b/>
          <w:color w:val="000000" w:themeColor="text1"/>
        </w:rPr>
        <w:t xml:space="preserve">How much detail about </w:t>
      </w:r>
      <w:r w:rsidR="00A34A10" w:rsidRPr="00B04EEE">
        <w:rPr>
          <w:rFonts w:ascii="Times New Roman" w:hAnsi="Times New Roman" w:cs="Times New Roman"/>
          <w:b/>
          <w:color w:val="000000" w:themeColor="text1"/>
        </w:rPr>
        <w:t>my</w:t>
      </w:r>
      <w:r w:rsidRPr="00B04EEE">
        <w:rPr>
          <w:rFonts w:ascii="Times New Roman" w:hAnsi="Times New Roman" w:cs="Times New Roman"/>
          <w:b/>
          <w:color w:val="000000" w:themeColor="text1"/>
        </w:rPr>
        <w:t xml:space="preserve"> theoretical framework do I need to provide in my course syllabus and narrative?  </w:t>
      </w:r>
    </w:p>
    <w:p w14:paraId="7B3E624B" w14:textId="77777777" w:rsidR="00993956" w:rsidRPr="00B04EEE" w:rsidRDefault="00993956" w:rsidP="00614317">
      <w:pPr>
        <w:rPr>
          <w:rFonts w:ascii="Times New Roman" w:hAnsi="Times New Roman" w:cs="Times New Roman"/>
          <w:color w:val="000000" w:themeColor="text1"/>
        </w:rPr>
      </w:pPr>
    </w:p>
    <w:p w14:paraId="2D5EA066" w14:textId="5198C4DB" w:rsidR="00614317" w:rsidRPr="00B04EEE" w:rsidRDefault="00E3634E" w:rsidP="00993956">
      <w:pPr>
        <w:ind w:left="18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>Successful proposals</w:t>
      </w:r>
      <w:r w:rsidR="00480FE9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220CEF" w:rsidRPr="00B04EEE">
        <w:rPr>
          <w:rFonts w:ascii="Times New Roman" w:hAnsi="Times New Roman" w:cs="Times New Roman"/>
          <w:color w:val="000000" w:themeColor="text1"/>
        </w:rPr>
        <w:t>will offer</w:t>
      </w:r>
      <w:r w:rsidR="00480FE9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Pr="00B04EEE">
        <w:rPr>
          <w:rFonts w:ascii="Times New Roman" w:hAnsi="Times New Roman" w:cs="Times New Roman"/>
          <w:color w:val="000000" w:themeColor="text1"/>
        </w:rPr>
        <w:t xml:space="preserve">a </w:t>
      </w:r>
      <w:r w:rsidR="00095092" w:rsidRPr="00B04EEE">
        <w:rPr>
          <w:rFonts w:ascii="Times New Roman" w:hAnsi="Times New Roman" w:cs="Times New Roman"/>
          <w:color w:val="000000" w:themeColor="text1"/>
        </w:rPr>
        <w:t>clear</w:t>
      </w:r>
      <w:r w:rsidRPr="00B04EEE">
        <w:rPr>
          <w:rFonts w:ascii="Times New Roman" w:hAnsi="Times New Roman" w:cs="Times New Roman"/>
          <w:color w:val="000000" w:themeColor="text1"/>
        </w:rPr>
        <w:t xml:space="preserve"> explanation</w:t>
      </w:r>
      <w:r w:rsidR="00844C94" w:rsidRPr="00B04EEE">
        <w:rPr>
          <w:rFonts w:ascii="Times New Roman" w:hAnsi="Times New Roman" w:cs="Times New Roman"/>
          <w:color w:val="000000" w:themeColor="text1"/>
        </w:rPr>
        <w:t>—in both the narrative and the syllabus—</w:t>
      </w:r>
      <w:r w:rsidRPr="00B04EEE">
        <w:rPr>
          <w:rFonts w:ascii="Times New Roman" w:hAnsi="Times New Roman" w:cs="Times New Roman"/>
          <w:color w:val="000000" w:themeColor="text1"/>
        </w:rPr>
        <w:t xml:space="preserve">of how </w:t>
      </w:r>
      <w:r w:rsidR="00FE2290" w:rsidRPr="00B04EEE">
        <w:rPr>
          <w:rFonts w:ascii="Times New Roman" w:hAnsi="Times New Roman" w:cs="Times New Roman"/>
          <w:color w:val="000000" w:themeColor="text1"/>
        </w:rPr>
        <w:t>the theor</w:t>
      </w:r>
      <w:r w:rsidR="006A115E" w:rsidRPr="00B04EEE">
        <w:rPr>
          <w:rFonts w:ascii="Times New Roman" w:hAnsi="Times New Roman" w:cs="Times New Roman"/>
          <w:color w:val="000000" w:themeColor="text1"/>
        </w:rPr>
        <w:t>etical framework</w:t>
      </w:r>
      <w:r w:rsidRPr="00B04EEE">
        <w:rPr>
          <w:rFonts w:ascii="Times New Roman" w:hAnsi="Times New Roman" w:cs="Times New Roman"/>
          <w:color w:val="000000" w:themeColor="text1"/>
        </w:rPr>
        <w:t xml:space="preserve"> informs the course</w:t>
      </w:r>
      <w:r w:rsidR="00844C94" w:rsidRPr="00B04EEE">
        <w:rPr>
          <w:rFonts w:ascii="Times New Roman" w:hAnsi="Times New Roman" w:cs="Times New Roman"/>
          <w:color w:val="000000" w:themeColor="text1"/>
        </w:rPr>
        <w:t xml:space="preserve">.  CAPC is not </w:t>
      </w:r>
      <w:r w:rsidR="00A51EE7" w:rsidRPr="00B04EEE">
        <w:rPr>
          <w:rFonts w:ascii="Times New Roman" w:hAnsi="Times New Roman" w:cs="Times New Roman"/>
          <w:color w:val="000000" w:themeColor="text1"/>
        </w:rPr>
        <w:t>asking</w:t>
      </w:r>
      <w:r w:rsidR="00844C94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2638DF" w:rsidRPr="00B04EEE">
        <w:rPr>
          <w:rFonts w:ascii="Times New Roman" w:hAnsi="Times New Roman" w:cs="Times New Roman"/>
          <w:color w:val="000000" w:themeColor="text1"/>
        </w:rPr>
        <w:t>you to teach an entire course</w:t>
      </w:r>
      <w:r w:rsidR="00AA2C96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844C94" w:rsidRPr="00B04EEE">
        <w:rPr>
          <w:rFonts w:ascii="Times New Roman" w:hAnsi="Times New Roman" w:cs="Times New Roman"/>
          <w:color w:val="000000" w:themeColor="text1"/>
        </w:rPr>
        <w:t>“</w:t>
      </w:r>
      <w:r w:rsidR="002638DF" w:rsidRPr="00B04EEE">
        <w:rPr>
          <w:rFonts w:ascii="Times New Roman" w:hAnsi="Times New Roman" w:cs="Times New Roman"/>
          <w:color w:val="000000" w:themeColor="text1"/>
        </w:rPr>
        <w:t>on</w:t>
      </w:r>
      <w:r w:rsidR="00844C94" w:rsidRPr="00B04EEE">
        <w:rPr>
          <w:rFonts w:ascii="Times New Roman" w:hAnsi="Times New Roman" w:cs="Times New Roman"/>
          <w:color w:val="000000" w:themeColor="text1"/>
        </w:rPr>
        <w:t xml:space="preserve">” theory, </w:t>
      </w:r>
      <w:r w:rsidR="001048BE" w:rsidRPr="00B04EEE">
        <w:rPr>
          <w:rFonts w:ascii="Times New Roman" w:hAnsi="Times New Roman" w:cs="Times New Roman"/>
          <w:color w:val="000000" w:themeColor="text1"/>
        </w:rPr>
        <w:t>and the theory should be explained in terms that are accessible to students</w:t>
      </w:r>
      <w:r w:rsidR="00993956" w:rsidRPr="00B04EEE">
        <w:rPr>
          <w:rFonts w:ascii="Times New Roman" w:hAnsi="Times New Roman" w:cs="Times New Roman"/>
          <w:color w:val="000000" w:themeColor="text1"/>
        </w:rPr>
        <w:t xml:space="preserve">.  But </w:t>
      </w:r>
      <w:r w:rsidR="00876955" w:rsidRPr="00B04EEE">
        <w:rPr>
          <w:rFonts w:ascii="Times New Roman" w:hAnsi="Times New Roman" w:cs="Times New Roman"/>
          <w:color w:val="000000" w:themeColor="text1"/>
        </w:rPr>
        <w:t>the narrative and syllabus</w:t>
      </w:r>
      <w:r w:rsidR="00B26EDC" w:rsidRPr="00B04EEE">
        <w:rPr>
          <w:rFonts w:ascii="Times New Roman" w:hAnsi="Times New Roman" w:cs="Times New Roman"/>
          <w:color w:val="000000" w:themeColor="text1"/>
        </w:rPr>
        <w:t xml:space="preserve"> should make clear how the</w:t>
      </w:r>
      <w:r w:rsidR="00844C94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B26EDC" w:rsidRPr="00B04EEE">
        <w:rPr>
          <w:rFonts w:ascii="Times New Roman" w:hAnsi="Times New Roman" w:cs="Times New Roman"/>
          <w:color w:val="000000" w:themeColor="text1"/>
        </w:rPr>
        <w:t>theory</w:t>
      </w:r>
      <w:r w:rsidR="00AA4C17" w:rsidRPr="00B04EEE">
        <w:rPr>
          <w:rFonts w:ascii="Times New Roman" w:hAnsi="Times New Roman" w:cs="Times New Roman"/>
          <w:color w:val="000000" w:themeColor="text1"/>
        </w:rPr>
        <w:t xml:space="preserve"> provides a guiding perspective </w:t>
      </w:r>
      <w:r w:rsidR="00BF0330" w:rsidRPr="00B04EEE">
        <w:rPr>
          <w:rFonts w:ascii="Times New Roman" w:hAnsi="Times New Roman" w:cs="Times New Roman"/>
          <w:color w:val="000000" w:themeColor="text1"/>
        </w:rPr>
        <w:t>for your class</w:t>
      </w:r>
      <w:r w:rsidR="001A769A" w:rsidRPr="00B04EEE">
        <w:rPr>
          <w:rFonts w:ascii="Times New Roman" w:hAnsi="Times New Roman" w:cs="Times New Roman"/>
          <w:color w:val="000000" w:themeColor="text1"/>
        </w:rPr>
        <w:t xml:space="preserve">.  </w:t>
      </w:r>
      <w:r w:rsidR="0087385C" w:rsidRPr="00B04EEE">
        <w:rPr>
          <w:rFonts w:ascii="Times New Roman" w:hAnsi="Times New Roman" w:cs="Times New Roman"/>
          <w:color w:val="000000" w:themeColor="text1"/>
        </w:rPr>
        <w:t>Ideally, e</w:t>
      </w:r>
      <w:r w:rsidR="001A769A" w:rsidRPr="00B04EEE">
        <w:rPr>
          <w:rFonts w:ascii="Times New Roman" w:hAnsi="Times New Roman" w:cs="Times New Roman"/>
          <w:color w:val="000000" w:themeColor="text1"/>
        </w:rPr>
        <w:t xml:space="preserve">vidence of the theory’s importance to the course </w:t>
      </w:r>
      <w:r w:rsidR="00540C6F" w:rsidRPr="00B04EEE">
        <w:rPr>
          <w:rFonts w:ascii="Times New Roman" w:hAnsi="Times New Roman" w:cs="Times New Roman"/>
          <w:color w:val="000000" w:themeColor="text1"/>
        </w:rPr>
        <w:t>will</w:t>
      </w:r>
      <w:r w:rsidR="001A769A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87385C" w:rsidRPr="00B04EEE">
        <w:rPr>
          <w:rFonts w:ascii="Times New Roman" w:hAnsi="Times New Roman" w:cs="Times New Roman"/>
          <w:color w:val="000000" w:themeColor="text1"/>
        </w:rPr>
        <w:t>also</w:t>
      </w:r>
      <w:r w:rsidR="00CC7D46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F263EF" w:rsidRPr="00B04EEE">
        <w:rPr>
          <w:rFonts w:ascii="Times New Roman" w:hAnsi="Times New Roman" w:cs="Times New Roman"/>
          <w:color w:val="000000" w:themeColor="text1"/>
        </w:rPr>
        <w:t xml:space="preserve">appear </w:t>
      </w:r>
      <w:r w:rsidR="00283349" w:rsidRPr="00B04EEE">
        <w:rPr>
          <w:rFonts w:ascii="Times New Roman" w:hAnsi="Times New Roman" w:cs="Times New Roman"/>
          <w:color w:val="000000" w:themeColor="text1"/>
        </w:rPr>
        <w:t xml:space="preserve">in </w:t>
      </w:r>
      <w:r w:rsidR="001A769A" w:rsidRPr="00B04EEE">
        <w:rPr>
          <w:rFonts w:ascii="Times New Roman" w:hAnsi="Times New Roman" w:cs="Times New Roman"/>
          <w:color w:val="000000" w:themeColor="text1"/>
        </w:rPr>
        <w:t xml:space="preserve">the </w:t>
      </w:r>
      <w:r w:rsidR="00F17FDC" w:rsidRPr="00B04EEE">
        <w:rPr>
          <w:rFonts w:ascii="Times New Roman" w:hAnsi="Times New Roman" w:cs="Times New Roman"/>
          <w:color w:val="000000" w:themeColor="text1"/>
        </w:rPr>
        <w:t>course</w:t>
      </w:r>
      <w:r w:rsidR="00844C94" w:rsidRPr="00B04EEE">
        <w:rPr>
          <w:rFonts w:ascii="Times New Roman" w:hAnsi="Times New Roman" w:cs="Times New Roman"/>
          <w:color w:val="000000" w:themeColor="text1"/>
        </w:rPr>
        <w:t xml:space="preserve"> calendar</w:t>
      </w:r>
      <w:r w:rsidR="00242B34" w:rsidRPr="00B04EEE">
        <w:rPr>
          <w:rFonts w:ascii="Times New Roman" w:hAnsi="Times New Roman" w:cs="Times New Roman"/>
          <w:color w:val="000000" w:themeColor="text1"/>
        </w:rPr>
        <w:t xml:space="preserve">, </w:t>
      </w:r>
      <w:r w:rsidR="0063723C" w:rsidRPr="00B04EEE">
        <w:rPr>
          <w:rFonts w:ascii="Times New Roman" w:hAnsi="Times New Roman" w:cs="Times New Roman"/>
          <w:color w:val="000000" w:themeColor="text1"/>
        </w:rPr>
        <w:t xml:space="preserve">in the form of </w:t>
      </w:r>
      <w:r w:rsidR="00E52050" w:rsidRPr="00B04EEE">
        <w:rPr>
          <w:rFonts w:ascii="Times New Roman" w:hAnsi="Times New Roman" w:cs="Times New Roman"/>
          <w:color w:val="000000" w:themeColor="text1"/>
        </w:rPr>
        <w:t>an</w:t>
      </w:r>
      <w:r w:rsidR="00844C94" w:rsidRPr="00B04EEE">
        <w:rPr>
          <w:rFonts w:ascii="Times New Roman" w:hAnsi="Times New Roman" w:cs="Times New Roman"/>
          <w:color w:val="000000" w:themeColor="text1"/>
        </w:rPr>
        <w:t xml:space="preserve"> assigned reading or </w:t>
      </w:r>
      <w:r w:rsidR="00E12B2D" w:rsidRPr="00B04EEE">
        <w:rPr>
          <w:rFonts w:ascii="Times New Roman" w:hAnsi="Times New Roman" w:cs="Times New Roman"/>
          <w:color w:val="000000" w:themeColor="text1"/>
        </w:rPr>
        <w:t xml:space="preserve">in-class discussion of a theoretical </w:t>
      </w:r>
      <w:r w:rsidR="00844C94" w:rsidRPr="00B04EEE">
        <w:rPr>
          <w:rFonts w:ascii="Times New Roman" w:hAnsi="Times New Roman" w:cs="Times New Roman"/>
          <w:color w:val="000000" w:themeColor="text1"/>
        </w:rPr>
        <w:t>concept</w:t>
      </w:r>
      <w:r w:rsidR="00E12B2D" w:rsidRPr="00B04EEE">
        <w:rPr>
          <w:rFonts w:ascii="Times New Roman" w:hAnsi="Times New Roman" w:cs="Times New Roman"/>
          <w:color w:val="000000" w:themeColor="text1"/>
        </w:rPr>
        <w:t>.</w:t>
      </w:r>
    </w:p>
    <w:p w14:paraId="7A6257D2" w14:textId="77777777" w:rsidR="004C6E7A" w:rsidRPr="00B04EEE" w:rsidRDefault="004C6E7A" w:rsidP="004C6E7A">
      <w:pPr>
        <w:rPr>
          <w:rFonts w:ascii="Times New Roman" w:hAnsi="Times New Roman" w:cs="Times New Roman"/>
          <w:color w:val="000000" w:themeColor="text1"/>
        </w:rPr>
      </w:pPr>
    </w:p>
    <w:p w14:paraId="6CEDB669" w14:textId="17DA79F9" w:rsidR="00701725" w:rsidRPr="00B04EEE" w:rsidRDefault="00CF4B23" w:rsidP="00A405E0">
      <w:pPr>
        <w:rPr>
          <w:rFonts w:ascii="Times New Roman" w:hAnsi="Times New Roman" w:cs="Times New Roman"/>
          <w:b/>
          <w:color w:val="000000" w:themeColor="text1"/>
        </w:rPr>
      </w:pPr>
      <w:r w:rsidRPr="00B04EEE">
        <w:rPr>
          <w:rFonts w:ascii="Times New Roman" w:hAnsi="Times New Roman" w:cs="Times New Roman"/>
          <w:b/>
          <w:color w:val="000000" w:themeColor="text1"/>
        </w:rPr>
        <w:t xml:space="preserve">How do I make sure I’m including the right </w:t>
      </w:r>
      <w:r w:rsidR="00B153FF" w:rsidRPr="00B04EEE">
        <w:rPr>
          <w:rFonts w:ascii="Times New Roman" w:hAnsi="Times New Roman" w:cs="Times New Roman"/>
          <w:b/>
          <w:color w:val="000000" w:themeColor="text1"/>
        </w:rPr>
        <w:t xml:space="preserve">Diverse Communities </w:t>
      </w:r>
      <w:r w:rsidR="007728BB" w:rsidRPr="00B04EEE">
        <w:rPr>
          <w:rFonts w:ascii="Times New Roman" w:hAnsi="Times New Roman" w:cs="Times New Roman"/>
          <w:b/>
          <w:color w:val="000000" w:themeColor="text1"/>
        </w:rPr>
        <w:t>g</w:t>
      </w:r>
      <w:r w:rsidRPr="00B04EEE">
        <w:rPr>
          <w:rFonts w:ascii="Times New Roman" w:hAnsi="Times New Roman" w:cs="Times New Roman"/>
          <w:b/>
          <w:color w:val="000000" w:themeColor="text1"/>
        </w:rPr>
        <w:t xml:space="preserve">oals and </w:t>
      </w:r>
      <w:r w:rsidR="00D23F63" w:rsidRPr="00B04EEE">
        <w:rPr>
          <w:rFonts w:ascii="Times New Roman" w:hAnsi="Times New Roman" w:cs="Times New Roman"/>
          <w:b/>
          <w:color w:val="000000" w:themeColor="text1"/>
        </w:rPr>
        <w:t>student learning outcomes (</w:t>
      </w:r>
      <w:r w:rsidRPr="00B04EEE">
        <w:rPr>
          <w:rFonts w:ascii="Times New Roman" w:hAnsi="Times New Roman" w:cs="Times New Roman"/>
          <w:b/>
          <w:color w:val="000000" w:themeColor="text1"/>
        </w:rPr>
        <w:t>SLOs</w:t>
      </w:r>
      <w:r w:rsidR="00231EF7" w:rsidRPr="00B04EEE">
        <w:rPr>
          <w:rFonts w:ascii="Times New Roman" w:hAnsi="Times New Roman" w:cs="Times New Roman"/>
          <w:b/>
          <w:color w:val="000000" w:themeColor="text1"/>
        </w:rPr>
        <w:t>)</w:t>
      </w:r>
      <w:r w:rsidRPr="00B04EE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91DD2" w:rsidRPr="00B04EEE">
        <w:rPr>
          <w:rFonts w:ascii="Times New Roman" w:hAnsi="Times New Roman" w:cs="Times New Roman"/>
          <w:b/>
          <w:color w:val="000000" w:themeColor="text1"/>
        </w:rPr>
        <w:t xml:space="preserve">on </w:t>
      </w:r>
      <w:r w:rsidRPr="00B04EEE">
        <w:rPr>
          <w:rFonts w:ascii="Times New Roman" w:hAnsi="Times New Roman" w:cs="Times New Roman"/>
          <w:b/>
          <w:color w:val="000000" w:themeColor="text1"/>
        </w:rPr>
        <w:t>my syllabus?</w:t>
      </w:r>
    </w:p>
    <w:p w14:paraId="0ADE22A9" w14:textId="77777777" w:rsidR="00C63C15" w:rsidRPr="00B04EEE" w:rsidRDefault="00C63C15" w:rsidP="00A405E0">
      <w:pPr>
        <w:rPr>
          <w:rFonts w:ascii="Times New Roman" w:hAnsi="Times New Roman" w:cs="Times New Roman"/>
          <w:color w:val="000000" w:themeColor="text1"/>
        </w:rPr>
      </w:pPr>
    </w:p>
    <w:p w14:paraId="78014940" w14:textId="548483D4" w:rsidR="00CF4B23" w:rsidRPr="00B04EEE" w:rsidRDefault="00701725" w:rsidP="00C63C15">
      <w:pPr>
        <w:ind w:left="18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>Pr</w:t>
      </w:r>
      <w:r w:rsidR="007728BB" w:rsidRPr="00B04EEE">
        <w:rPr>
          <w:rFonts w:ascii="Times New Roman" w:hAnsi="Times New Roman" w:cs="Times New Roman"/>
          <w:color w:val="000000" w:themeColor="text1"/>
        </w:rPr>
        <w:t>opos</w:t>
      </w:r>
      <w:r w:rsidRPr="00B04EEE">
        <w:rPr>
          <w:rFonts w:ascii="Times New Roman" w:hAnsi="Times New Roman" w:cs="Times New Roman"/>
          <w:color w:val="000000" w:themeColor="text1"/>
        </w:rPr>
        <w:t>ers are strongly urged to refer</w:t>
      </w:r>
      <w:r w:rsidR="00CF4B23" w:rsidRPr="00B04EEE">
        <w:rPr>
          <w:rFonts w:ascii="Times New Roman" w:hAnsi="Times New Roman" w:cs="Times New Roman"/>
          <w:color w:val="000000" w:themeColor="text1"/>
        </w:rPr>
        <w:t xml:space="preserve"> to the </w:t>
      </w:r>
      <w:r w:rsidRPr="00B04EEE">
        <w:rPr>
          <w:rFonts w:ascii="Times New Roman" w:hAnsi="Times New Roman" w:cs="Times New Roman"/>
          <w:color w:val="000000" w:themeColor="text1"/>
        </w:rPr>
        <w:t xml:space="preserve">most current </w:t>
      </w:r>
      <w:hyperlink r:id="rId8" w:history="1">
        <w:r w:rsidRPr="00B04EEE">
          <w:rPr>
            <w:rStyle w:val="Hyperlink"/>
            <w:rFonts w:ascii="Times New Roman" w:hAnsi="Times New Roman" w:cs="Times New Roman"/>
            <w:color w:val="000000" w:themeColor="text1"/>
          </w:rPr>
          <w:t>General Educa</w:t>
        </w:r>
        <w:r w:rsidRPr="00B04EEE">
          <w:rPr>
            <w:rStyle w:val="Hyperlink"/>
            <w:rFonts w:ascii="Times New Roman" w:hAnsi="Times New Roman" w:cs="Times New Roman"/>
            <w:color w:val="000000" w:themeColor="text1"/>
          </w:rPr>
          <w:t>t</w:t>
        </w:r>
        <w:r w:rsidRPr="00B04EEE">
          <w:rPr>
            <w:rStyle w:val="Hyperlink"/>
            <w:rFonts w:ascii="Times New Roman" w:hAnsi="Times New Roman" w:cs="Times New Roman"/>
            <w:color w:val="000000" w:themeColor="text1"/>
          </w:rPr>
          <w:t>ion program description</w:t>
        </w:r>
      </w:hyperlink>
      <w:r w:rsidRPr="00B04EEE">
        <w:rPr>
          <w:rFonts w:ascii="Times New Roman" w:hAnsi="Times New Roman" w:cs="Times New Roman"/>
          <w:color w:val="000000" w:themeColor="text1"/>
        </w:rPr>
        <w:t xml:space="preserve">, housed on </w:t>
      </w:r>
      <w:r w:rsidR="00181BD0" w:rsidRPr="00B04EEE">
        <w:rPr>
          <w:rFonts w:ascii="Times New Roman" w:hAnsi="Times New Roman" w:cs="Times New Roman"/>
          <w:color w:val="000000" w:themeColor="text1"/>
        </w:rPr>
        <w:t xml:space="preserve">the </w:t>
      </w:r>
      <w:hyperlink r:id="rId9" w:history="1">
        <w:r w:rsidR="00181BD0" w:rsidRPr="00B04EEE">
          <w:rPr>
            <w:rStyle w:val="Hyperlink"/>
            <w:rFonts w:ascii="Times New Roman" w:hAnsi="Times New Roman" w:cs="Times New Roman"/>
            <w:color w:val="000000" w:themeColor="text1"/>
          </w:rPr>
          <w:t>CAP</w:t>
        </w:r>
        <w:r w:rsidR="00181BD0" w:rsidRPr="00B04EEE">
          <w:rPr>
            <w:rStyle w:val="Hyperlink"/>
            <w:rFonts w:ascii="Times New Roman" w:hAnsi="Times New Roman" w:cs="Times New Roman"/>
            <w:color w:val="000000" w:themeColor="text1"/>
          </w:rPr>
          <w:t>C</w:t>
        </w:r>
        <w:r w:rsidR="00181BD0" w:rsidRPr="00B04EEE">
          <w:rPr>
            <w:rStyle w:val="Hyperlink"/>
            <w:rFonts w:ascii="Times New Roman" w:hAnsi="Times New Roman" w:cs="Times New Roman"/>
            <w:color w:val="000000" w:themeColor="text1"/>
          </w:rPr>
          <w:t xml:space="preserve"> Gen Ed website</w:t>
        </w:r>
      </w:hyperlink>
      <w:r w:rsidR="007C7A2F" w:rsidRPr="00B04EEE">
        <w:rPr>
          <w:rFonts w:ascii="Times New Roman" w:hAnsi="Times New Roman" w:cs="Times New Roman"/>
          <w:color w:val="000000" w:themeColor="text1"/>
        </w:rPr>
        <w:t xml:space="preserve">, as well as the </w:t>
      </w:r>
      <w:hyperlink r:id="rId10" w:history="1">
        <w:r w:rsidRPr="00B04EEE">
          <w:rPr>
            <w:rStyle w:val="Hyperlink"/>
            <w:rFonts w:ascii="Times New Roman" w:hAnsi="Times New Roman" w:cs="Times New Roman"/>
            <w:color w:val="000000" w:themeColor="text1"/>
          </w:rPr>
          <w:t>Diverse Com</w:t>
        </w:r>
        <w:r w:rsidRPr="00B04EEE">
          <w:rPr>
            <w:rStyle w:val="Hyperlink"/>
            <w:rFonts w:ascii="Times New Roman" w:hAnsi="Times New Roman" w:cs="Times New Roman"/>
            <w:color w:val="000000" w:themeColor="text1"/>
          </w:rPr>
          <w:t>m</w:t>
        </w:r>
        <w:r w:rsidRPr="00B04EEE">
          <w:rPr>
            <w:rStyle w:val="Hyperlink"/>
            <w:rFonts w:ascii="Times New Roman" w:hAnsi="Times New Roman" w:cs="Times New Roman"/>
            <w:color w:val="000000" w:themeColor="text1"/>
          </w:rPr>
          <w:t>unities Course Criteria</w:t>
        </w:r>
        <w:r w:rsidR="009775B2" w:rsidRPr="00B04EEE">
          <w:rPr>
            <w:rStyle w:val="Hyperlink"/>
            <w:rFonts w:ascii="Times New Roman" w:hAnsi="Times New Roman" w:cs="Times New Roman"/>
            <w:color w:val="000000" w:themeColor="text1"/>
          </w:rPr>
          <w:t xml:space="preserve"> checklist</w:t>
        </w:r>
      </w:hyperlink>
      <w:r w:rsidR="008F4430" w:rsidRPr="00B04EEE">
        <w:rPr>
          <w:rFonts w:ascii="Times New Roman" w:hAnsi="Times New Roman" w:cs="Times New Roman"/>
          <w:color w:val="000000" w:themeColor="text1"/>
        </w:rPr>
        <w:t xml:space="preserve">, for </w:t>
      </w:r>
      <w:r w:rsidR="00637E17" w:rsidRPr="00B04EEE">
        <w:rPr>
          <w:rFonts w:ascii="Times New Roman" w:hAnsi="Times New Roman" w:cs="Times New Roman"/>
          <w:color w:val="000000" w:themeColor="text1"/>
        </w:rPr>
        <w:t>complete</w:t>
      </w:r>
      <w:r w:rsidR="00AE299D" w:rsidRPr="00B04EEE">
        <w:rPr>
          <w:rFonts w:ascii="Times New Roman" w:hAnsi="Times New Roman" w:cs="Times New Roman"/>
          <w:color w:val="000000" w:themeColor="text1"/>
        </w:rPr>
        <w:t xml:space="preserve"> information about the goals and SLOs that </w:t>
      </w:r>
      <w:r w:rsidR="00332083" w:rsidRPr="00B04EEE">
        <w:rPr>
          <w:rFonts w:ascii="Times New Roman" w:hAnsi="Times New Roman" w:cs="Times New Roman"/>
          <w:color w:val="000000" w:themeColor="text1"/>
        </w:rPr>
        <w:t xml:space="preserve">all </w:t>
      </w:r>
      <w:r w:rsidR="00AE299D" w:rsidRPr="00B04EEE">
        <w:rPr>
          <w:rFonts w:ascii="Times New Roman" w:hAnsi="Times New Roman" w:cs="Times New Roman"/>
          <w:color w:val="000000" w:themeColor="text1"/>
        </w:rPr>
        <w:t>Diverse Communities courses must meet.</w:t>
      </w:r>
      <w:r w:rsidR="00CF4B23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2760F7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BA30B5" w:rsidRPr="00B04EEE">
        <w:rPr>
          <w:rFonts w:ascii="Times New Roman" w:hAnsi="Times New Roman" w:cs="Times New Roman"/>
          <w:color w:val="000000" w:themeColor="text1"/>
        </w:rPr>
        <w:t>For preparers’ convenience</w:t>
      </w:r>
      <w:r w:rsidR="00A57FED" w:rsidRPr="00B04EEE">
        <w:rPr>
          <w:rFonts w:ascii="Times New Roman" w:hAnsi="Times New Roman" w:cs="Times New Roman"/>
          <w:color w:val="000000" w:themeColor="text1"/>
        </w:rPr>
        <w:t xml:space="preserve">, </w:t>
      </w:r>
      <w:r w:rsidR="00B06A9A" w:rsidRPr="00B04EEE">
        <w:rPr>
          <w:rFonts w:ascii="Times New Roman" w:hAnsi="Times New Roman" w:cs="Times New Roman"/>
          <w:color w:val="000000" w:themeColor="text1"/>
        </w:rPr>
        <w:t xml:space="preserve">we </w:t>
      </w:r>
      <w:r w:rsidR="00BA30B5" w:rsidRPr="00B04EEE">
        <w:rPr>
          <w:rFonts w:ascii="Times New Roman" w:hAnsi="Times New Roman" w:cs="Times New Roman"/>
          <w:color w:val="000000" w:themeColor="text1"/>
        </w:rPr>
        <w:t xml:space="preserve">list </w:t>
      </w:r>
      <w:r w:rsidR="00B06A9A" w:rsidRPr="00B04EEE">
        <w:rPr>
          <w:rFonts w:ascii="Times New Roman" w:hAnsi="Times New Roman" w:cs="Times New Roman"/>
          <w:color w:val="000000" w:themeColor="text1"/>
        </w:rPr>
        <w:t>th</w:t>
      </w:r>
      <w:r w:rsidR="00E3104F" w:rsidRPr="00B04EEE">
        <w:rPr>
          <w:rFonts w:ascii="Times New Roman" w:hAnsi="Times New Roman" w:cs="Times New Roman"/>
          <w:color w:val="000000" w:themeColor="text1"/>
        </w:rPr>
        <w:t>os</w:t>
      </w:r>
      <w:r w:rsidR="00B06A9A" w:rsidRPr="00B04EEE">
        <w:rPr>
          <w:rFonts w:ascii="Times New Roman" w:hAnsi="Times New Roman" w:cs="Times New Roman"/>
          <w:color w:val="000000" w:themeColor="text1"/>
        </w:rPr>
        <w:t>e</w:t>
      </w:r>
      <w:r w:rsidR="007B1F0F" w:rsidRPr="00B04EEE">
        <w:rPr>
          <w:rFonts w:ascii="Times New Roman" w:hAnsi="Times New Roman" w:cs="Times New Roman"/>
          <w:color w:val="000000" w:themeColor="text1"/>
        </w:rPr>
        <w:t xml:space="preserve"> relevant </w:t>
      </w:r>
      <w:r w:rsidR="00BA30B5" w:rsidRPr="00B04EEE">
        <w:rPr>
          <w:rFonts w:ascii="Times New Roman" w:hAnsi="Times New Roman" w:cs="Times New Roman"/>
          <w:color w:val="000000" w:themeColor="text1"/>
        </w:rPr>
        <w:t xml:space="preserve">goals and SLOs </w:t>
      </w:r>
      <w:r w:rsidR="00E26436" w:rsidRPr="00B04EEE">
        <w:rPr>
          <w:rFonts w:ascii="Times New Roman" w:hAnsi="Times New Roman" w:cs="Times New Roman"/>
          <w:color w:val="000000" w:themeColor="text1"/>
        </w:rPr>
        <w:t>below</w:t>
      </w:r>
      <w:r w:rsidR="00A57FED" w:rsidRPr="00B04EEE">
        <w:rPr>
          <w:rFonts w:ascii="Times New Roman" w:hAnsi="Times New Roman" w:cs="Times New Roman"/>
          <w:color w:val="000000" w:themeColor="text1"/>
        </w:rPr>
        <w:t xml:space="preserve"> as well</w:t>
      </w:r>
      <w:r w:rsidR="00E26436" w:rsidRPr="00B04EEE">
        <w:rPr>
          <w:rFonts w:ascii="Times New Roman" w:hAnsi="Times New Roman" w:cs="Times New Roman"/>
          <w:color w:val="000000" w:themeColor="text1"/>
        </w:rPr>
        <w:t xml:space="preserve">.  </w:t>
      </w:r>
      <w:r w:rsidR="00A57FED" w:rsidRPr="00B04EEE">
        <w:rPr>
          <w:rFonts w:ascii="Times New Roman" w:hAnsi="Times New Roman" w:cs="Times New Roman"/>
          <w:color w:val="000000" w:themeColor="text1"/>
        </w:rPr>
        <w:t>Please keep in mind</w:t>
      </w:r>
      <w:r w:rsidR="00E26436" w:rsidRPr="00B04EEE">
        <w:rPr>
          <w:rFonts w:ascii="Times New Roman" w:hAnsi="Times New Roman" w:cs="Times New Roman"/>
          <w:color w:val="000000" w:themeColor="text1"/>
        </w:rPr>
        <w:t xml:space="preserve"> that for Gen Ed goal 1 (“Communicate effectively”) and </w:t>
      </w:r>
      <w:r w:rsidR="00087E7D" w:rsidRPr="00B04EEE">
        <w:rPr>
          <w:rFonts w:ascii="Times New Roman" w:hAnsi="Times New Roman" w:cs="Times New Roman"/>
          <w:color w:val="000000" w:themeColor="text1"/>
        </w:rPr>
        <w:t xml:space="preserve">Gen Ed </w:t>
      </w:r>
      <w:r w:rsidR="00E26436" w:rsidRPr="00B04EEE">
        <w:rPr>
          <w:rFonts w:ascii="Times New Roman" w:hAnsi="Times New Roman" w:cs="Times New Roman"/>
          <w:color w:val="000000" w:themeColor="text1"/>
        </w:rPr>
        <w:t>goal 2 (“Think critically and analytically</w:t>
      </w:r>
      <w:r w:rsidR="00B73956" w:rsidRPr="00B04EEE">
        <w:rPr>
          <w:rFonts w:ascii="Times New Roman" w:hAnsi="Times New Roman" w:cs="Times New Roman"/>
          <w:color w:val="000000" w:themeColor="text1"/>
        </w:rPr>
        <w:t>”)</w:t>
      </w:r>
      <w:r w:rsidR="00A57FED" w:rsidRPr="00B04EEE">
        <w:rPr>
          <w:rFonts w:ascii="Times New Roman" w:hAnsi="Times New Roman" w:cs="Times New Roman"/>
          <w:color w:val="000000" w:themeColor="text1"/>
        </w:rPr>
        <w:t xml:space="preserve">, your syllabus need only </w:t>
      </w:r>
      <w:r w:rsidR="00C92228" w:rsidRPr="00B04EEE">
        <w:rPr>
          <w:rFonts w:ascii="Times New Roman" w:hAnsi="Times New Roman" w:cs="Times New Roman"/>
          <w:color w:val="000000" w:themeColor="text1"/>
        </w:rPr>
        <w:t xml:space="preserve">address one </w:t>
      </w:r>
      <w:r w:rsidR="00A57FED" w:rsidRPr="00B04EEE">
        <w:rPr>
          <w:rFonts w:ascii="Times New Roman" w:hAnsi="Times New Roman" w:cs="Times New Roman"/>
          <w:color w:val="000000" w:themeColor="text1"/>
        </w:rPr>
        <w:t>of the accompanying SLO</w:t>
      </w:r>
      <w:r w:rsidR="00C92228" w:rsidRPr="00B04EEE">
        <w:rPr>
          <w:rFonts w:ascii="Times New Roman" w:hAnsi="Times New Roman" w:cs="Times New Roman"/>
          <w:color w:val="000000" w:themeColor="text1"/>
        </w:rPr>
        <w:t xml:space="preserve">s for each of those goals.  </w:t>
      </w:r>
      <w:r w:rsidR="00657BB6" w:rsidRPr="00B04EEE">
        <w:rPr>
          <w:rFonts w:ascii="Times New Roman" w:hAnsi="Times New Roman" w:cs="Times New Roman"/>
          <w:color w:val="000000" w:themeColor="text1"/>
        </w:rPr>
        <w:t>However, for</w:t>
      </w:r>
      <w:r w:rsidR="00C92228" w:rsidRPr="00B04EEE">
        <w:rPr>
          <w:rFonts w:ascii="Times New Roman" w:hAnsi="Times New Roman" w:cs="Times New Roman"/>
          <w:color w:val="000000" w:themeColor="text1"/>
        </w:rPr>
        <w:t xml:space="preserve"> Gen Ed goal 5 (“Respond thoughtfully to diversity</w:t>
      </w:r>
      <w:r w:rsidR="00FF19A7" w:rsidRPr="00B04EEE">
        <w:rPr>
          <w:rFonts w:ascii="Times New Roman" w:hAnsi="Times New Roman" w:cs="Times New Roman"/>
          <w:color w:val="000000" w:themeColor="text1"/>
        </w:rPr>
        <w:t xml:space="preserve">”), </w:t>
      </w:r>
      <w:r w:rsidR="00526A67" w:rsidRPr="00B04EEE">
        <w:rPr>
          <w:rFonts w:ascii="Times New Roman" w:hAnsi="Times New Roman" w:cs="Times New Roman"/>
          <w:color w:val="000000" w:themeColor="text1"/>
        </w:rPr>
        <w:t xml:space="preserve">your syllabus must </w:t>
      </w:r>
      <w:r w:rsidR="00E3104F" w:rsidRPr="00B04EEE">
        <w:rPr>
          <w:rFonts w:ascii="Times New Roman" w:hAnsi="Times New Roman" w:cs="Times New Roman"/>
          <w:color w:val="000000" w:themeColor="text1"/>
        </w:rPr>
        <w:t>address</w:t>
      </w:r>
      <w:r w:rsidR="00526A67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526A67" w:rsidRPr="00B04EEE">
        <w:rPr>
          <w:rFonts w:ascii="Times New Roman" w:hAnsi="Times New Roman" w:cs="Times New Roman"/>
          <w:i/>
          <w:color w:val="000000" w:themeColor="text1"/>
        </w:rPr>
        <w:t>both</w:t>
      </w:r>
      <w:r w:rsidR="00526A67" w:rsidRPr="00B04EEE">
        <w:rPr>
          <w:rFonts w:ascii="Times New Roman" w:hAnsi="Times New Roman" w:cs="Times New Roman"/>
          <w:color w:val="000000" w:themeColor="text1"/>
        </w:rPr>
        <w:t xml:space="preserve"> of the accompanying SLOs: (a) </w:t>
      </w:r>
      <w:r w:rsidR="00B04EEE">
        <w:rPr>
          <w:rFonts w:ascii="Times New Roman" w:hAnsi="Times New Roman" w:cs="Times New Roman"/>
          <w:color w:val="000000" w:themeColor="text1"/>
        </w:rPr>
        <w:t>“</w:t>
      </w:r>
      <w:r w:rsidR="00526A67" w:rsidRPr="00B04EEE">
        <w:rPr>
          <w:rFonts w:ascii="Times New Roman" w:hAnsi="Times New Roman" w:cs="Times New Roman"/>
          <w:color w:val="000000" w:themeColor="text1"/>
        </w:rPr>
        <w:t>Discuss the historical practices leading to the marginalization of diverse groups</w:t>
      </w:r>
      <w:r w:rsidR="00B04EEE">
        <w:rPr>
          <w:rFonts w:ascii="Times New Roman" w:hAnsi="Times New Roman" w:cs="Times New Roman"/>
          <w:color w:val="000000" w:themeColor="text1"/>
        </w:rPr>
        <w:t>”</w:t>
      </w:r>
      <w:r w:rsidR="00526A67" w:rsidRPr="00B04EEE">
        <w:rPr>
          <w:rFonts w:ascii="Times New Roman" w:hAnsi="Times New Roman" w:cs="Times New Roman"/>
          <w:color w:val="000000" w:themeColor="text1"/>
        </w:rPr>
        <w:t xml:space="preserve">; and (b) </w:t>
      </w:r>
      <w:r w:rsidR="00B04EEE">
        <w:rPr>
          <w:rFonts w:ascii="Times New Roman" w:hAnsi="Times New Roman" w:cs="Times New Roman"/>
          <w:color w:val="000000" w:themeColor="text1"/>
        </w:rPr>
        <w:t>“</w:t>
      </w:r>
      <w:r w:rsidR="00526A67" w:rsidRPr="00B04EEE">
        <w:rPr>
          <w:rFonts w:ascii="Times New Roman" w:hAnsi="Times New Roman" w:cs="Times New Roman"/>
          <w:color w:val="000000" w:themeColor="text1"/>
        </w:rPr>
        <w:t>Identify and analyze structural inequalities using a recognized theoretical approach.</w:t>
      </w:r>
      <w:r w:rsidR="00B04EEE">
        <w:rPr>
          <w:rFonts w:ascii="Times New Roman" w:hAnsi="Times New Roman" w:cs="Times New Roman"/>
          <w:color w:val="000000" w:themeColor="text1"/>
        </w:rPr>
        <w:t>”</w:t>
      </w:r>
    </w:p>
    <w:p w14:paraId="10F9ADBB" w14:textId="77777777" w:rsidR="00BA30B5" w:rsidRPr="00B04EEE" w:rsidRDefault="00BA30B5" w:rsidP="00C63C15">
      <w:pPr>
        <w:ind w:left="180"/>
        <w:rPr>
          <w:rFonts w:ascii="Times New Roman" w:hAnsi="Times New Roman" w:cs="Times New Roman"/>
          <w:color w:val="000000" w:themeColor="text1"/>
        </w:rPr>
      </w:pPr>
    </w:p>
    <w:p w14:paraId="75981E87" w14:textId="77777777" w:rsidR="00BA30B5" w:rsidRPr="00B04EEE" w:rsidRDefault="00BA30B5" w:rsidP="00BA30B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>Gen Ed Goal: Communicate effectively</w:t>
      </w:r>
    </w:p>
    <w:p w14:paraId="67D810E9" w14:textId="558AA30B" w:rsidR="00BA30B5" w:rsidRPr="00B04EEE" w:rsidRDefault="00BA30B5" w:rsidP="00BA30B5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ab/>
        <w:t>SLOs: Address at least one of the following:</w:t>
      </w:r>
    </w:p>
    <w:p w14:paraId="670D9BD3" w14:textId="77777777" w:rsidR="00BA30B5" w:rsidRPr="00B04EEE" w:rsidRDefault="00BA30B5" w:rsidP="00BA30B5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 xml:space="preserve"> Express oneself effectively in common college-level written forms</w:t>
      </w:r>
    </w:p>
    <w:p w14:paraId="101FDE0C" w14:textId="77777777" w:rsidR="00BA30B5" w:rsidRPr="00B04EEE" w:rsidRDefault="00BA30B5" w:rsidP="00BA30B5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 xml:space="preserve"> Revise and improve written and/or presentations</w:t>
      </w:r>
    </w:p>
    <w:p w14:paraId="31963785" w14:textId="77777777" w:rsidR="00BA30B5" w:rsidRPr="00B04EEE" w:rsidRDefault="00BA30B5" w:rsidP="00BA30B5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 xml:space="preserve"> Express oneself effectively in presentations</w:t>
      </w:r>
    </w:p>
    <w:p w14:paraId="6ADCB5E4" w14:textId="77777777" w:rsidR="00BA30B5" w:rsidRPr="00B04EEE" w:rsidRDefault="00BA30B5" w:rsidP="00BA30B5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 xml:space="preserve"> Demonstrate comprehension of and ability to explain information and</w:t>
      </w:r>
    </w:p>
    <w:p w14:paraId="477DC25F" w14:textId="5E22E784" w:rsidR="001809E9" w:rsidRPr="00B04EEE" w:rsidRDefault="00BA30B5" w:rsidP="001809E9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>ideas accessed through reading</w:t>
      </w:r>
    </w:p>
    <w:p w14:paraId="7C18A85D" w14:textId="77777777" w:rsidR="001809E9" w:rsidRPr="00B04EEE" w:rsidRDefault="001809E9" w:rsidP="001809E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5D6718B5" w14:textId="77777777" w:rsidR="00BA30B5" w:rsidRPr="00B04EEE" w:rsidRDefault="00BA30B5" w:rsidP="00BA30B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>Think critically and analytically</w:t>
      </w:r>
    </w:p>
    <w:p w14:paraId="572BB75C" w14:textId="5F1C5CD9" w:rsidR="00BA30B5" w:rsidRPr="00B04EEE" w:rsidRDefault="001809E9" w:rsidP="00BA30B5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ab/>
      </w:r>
      <w:r w:rsidR="00BA30B5" w:rsidRPr="00B04EEE">
        <w:rPr>
          <w:rFonts w:ascii="Times New Roman" w:hAnsi="Times New Roman" w:cs="Times New Roman"/>
          <w:color w:val="000000" w:themeColor="text1"/>
        </w:rPr>
        <w:t>SLOs: Address at least one of the following:</w:t>
      </w:r>
    </w:p>
    <w:p w14:paraId="43263BEF" w14:textId="77777777" w:rsidR="00BA30B5" w:rsidRPr="00B04EEE" w:rsidRDefault="00BA30B5" w:rsidP="00BA30B5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>Use relevant evidence gathered through accepted scholarly methods, and properly acknowledge sources of information, to support an idea</w:t>
      </w:r>
    </w:p>
    <w:p w14:paraId="2CD60ECD" w14:textId="77777777" w:rsidR="00BA30B5" w:rsidRPr="00B04EEE" w:rsidRDefault="00BA30B5" w:rsidP="00BA30B5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lastRenderedPageBreak/>
        <w:t xml:space="preserve"> Construct and/or analyze arguments in terms of their premises, assumptions, contexts, conclusions, and anticipated counterarguments</w:t>
      </w:r>
    </w:p>
    <w:p w14:paraId="2B02932F" w14:textId="77777777" w:rsidR="00BA30B5" w:rsidRPr="00B04EEE" w:rsidRDefault="00BA30B5" w:rsidP="00BA30B5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 xml:space="preserve"> Reach sound conclusions based on a logical analysis of evidence</w:t>
      </w:r>
    </w:p>
    <w:p w14:paraId="1CD53B35" w14:textId="40CF1CBE" w:rsidR="00BA30B5" w:rsidRPr="00B04EEE" w:rsidRDefault="00BA30B5" w:rsidP="00BA30B5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 xml:space="preserve"> Develop creative or innovative approaches to assignments or projects</w:t>
      </w:r>
    </w:p>
    <w:p w14:paraId="648E6A68" w14:textId="77777777" w:rsidR="001809E9" w:rsidRPr="00B04EEE" w:rsidRDefault="001809E9" w:rsidP="001809E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3B4D1E85" w14:textId="77777777" w:rsidR="00BA30B5" w:rsidRPr="00B04EEE" w:rsidRDefault="00BA30B5" w:rsidP="00BA30B5">
      <w:pPr>
        <w:pStyle w:val="CommentTex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Respond thoughtfully to diversity</w:t>
      </w:r>
    </w:p>
    <w:p w14:paraId="1898ABFC" w14:textId="4D4355FF" w:rsidR="00BA30B5" w:rsidRPr="00B04EEE" w:rsidRDefault="001809E9" w:rsidP="00BA30B5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ab/>
      </w:r>
      <w:r w:rsidR="00BA30B5" w:rsidRPr="00B04EEE">
        <w:rPr>
          <w:rFonts w:ascii="Times New Roman" w:hAnsi="Times New Roman" w:cs="Times New Roman"/>
          <w:color w:val="000000" w:themeColor="text1"/>
        </w:rPr>
        <w:t>SLOs: Address both of the following:</w:t>
      </w:r>
    </w:p>
    <w:p w14:paraId="340AA9F4" w14:textId="77777777" w:rsidR="00BA30B5" w:rsidRPr="00B04EEE" w:rsidRDefault="00BA30B5" w:rsidP="00BA30B5">
      <w:pPr>
        <w:pStyle w:val="CommentText"/>
        <w:numPr>
          <w:ilvl w:val="1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EEE">
        <w:rPr>
          <w:rFonts w:ascii="Times New Roman" w:hAnsi="Times New Roman" w:cs="Times New Roman"/>
          <w:color w:val="000000" w:themeColor="text1"/>
          <w:sz w:val="24"/>
          <w:szCs w:val="24"/>
        </w:rPr>
        <w:t>Discuss the historical practices leading to the marginalization of diverse groups</w:t>
      </w:r>
    </w:p>
    <w:p w14:paraId="1826D374" w14:textId="77777777" w:rsidR="00BA30B5" w:rsidRPr="00B04EEE" w:rsidRDefault="00BA30B5" w:rsidP="00BA30B5">
      <w:pPr>
        <w:pStyle w:val="CommentText"/>
        <w:numPr>
          <w:ilvl w:val="1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Identify and analyze structural inequalities using a recognized theoretical approach</w:t>
      </w:r>
    </w:p>
    <w:p w14:paraId="507F9E4F" w14:textId="4AE92D17" w:rsidR="00CF4B23" w:rsidRPr="00B04EEE" w:rsidRDefault="00CF4B23" w:rsidP="00A405E0">
      <w:pPr>
        <w:rPr>
          <w:rFonts w:ascii="Times New Roman" w:hAnsi="Times New Roman" w:cs="Times New Roman"/>
          <w:color w:val="000000" w:themeColor="text1"/>
        </w:rPr>
      </w:pPr>
    </w:p>
    <w:p w14:paraId="20E1615D" w14:textId="0BEDBB1F" w:rsidR="00B47D38" w:rsidRPr="00B04EEE" w:rsidRDefault="008D5351" w:rsidP="00A405E0">
      <w:pPr>
        <w:rPr>
          <w:rFonts w:ascii="Times New Roman" w:hAnsi="Times New Roman" w:cs="Times New Roman"/>
          <w:b/>
          <w:color w:val="000000" w:themeColor="text1"/>
        </w:rPr>
      </w:pPr>
      <w:r w:rsidRPr="00B04EEE">
        <w:rPr>
          <w:rFonts w:ascii="Times New Roman" w:hAnsi="Times New Roman" w:cs="Times New Roman"/>
          <w:b/>
          <w:color w:val="000000" w:themeColor="text1"/>
        </w:rPr>
        <w:t>What else do I have to do besides just naming</w:t>
      </w:r>
      <w:r w:rsidR="00B47D38" w:rsidRPr="00B04EEE">
        <w:rPr>
          <w:rFonts w:ascii="Times New Roman" w:hAnsi="Times New Roman" w:cs="Times New Roman"/>
          <w:b/>
          <w:color w:val="000000" w:themeColor="text1"/>
        </w:rPr>
        <w:t xml:space="preserve"> the goals and </w:t>
      </w:r>
      <w:r w:rsidR="00E63BA5" w:rsidRPr="00B04EEE">
        <w:rPr>
          <w:rFonts w:ascii="Times New Roman" w:hAnsi="Times New Roman" w:cs="Times New Roman"/>
          <w:b/>
          <w:color w:val="000000" w:themeColor="text1"/>
        </w:rPr>
        <w:t xml:space="preserve">student learning </w:t>
      </w:r>
      <w:r w:rsidR="00B47D38" w:rsidRPr="00B04EEE">
        <w:rPr>
          <w:rFonts w:ascii="Times New Roman" w:hAnsi="Times New Roman" w:cs="Times New Roman"/>
          <w:b/>
          <w:color w:val="000000" w:themeColor="text1"/>
        </w:rPr>
        <w:t>outcomes on the syllabus?</w:t>
      </w:r>
    </w:p>
    <w:p w14:paraId="6BAE82D2" w14:textId="77777777" w:rsidR="005F5D52" w:rsidRPr="00B04EEE" w:rsidRDefault="005F5D52" w:rsidP="00A405E0">
      <w:pPr>
        <w:rPr>
          <w:rFonts w:ascii="Times New Roman" w:hAnsi="Times New Roman" w:cs="Times New Roman"/>
          <w:color w:val="000000" w:themeColor="text1"/>
        </w:rPr>
      </w:pPr>
    </w:p>
    <w:p w14:paraId="41ACD3C4" w14:textId="5B9A9BA6" w:rsidR="00557ECA" w:rsidRPr="00B04EEE" w:rsidRDefault="003562B4" w:rsidP="005F5D52">
      <w:pPr>
        <w:ind w:left="18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>CAPC</w:t>
      </w:r>
      <w:r w:rsidR="00D006BB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Pr="00B04EEE">
        <w:rPr>
          <w:rFonts w:ascii="Times New Roman" w:hAnsi="Times New Roman" w:cs="Times New Roman"/>
          <w:color w:val="000000" w:themeColor="text1"/>
        </w:rPr>
        <w:t xml:space="preserve">is looking </w:t>
      </w:r>
      <w:r w:rsidR="00484337" w:rsidRPr="00B04EEE">
        <w:rPr>
          <w:rFonts w:ascii="Times New Roman" w:hAnsi="Times New Roman" w:cs="Times New Roman"/>
          <w:color w:val="000000" w:themeColor="text1"/>
        </w:rPr>
        <w:t>to see</w:t>
      </w:r>
      <w:r w:rsidR="00382C19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EB325D" w:rsidRPr="00B04EEE">
        <w:rPr>
          <w:rFonts w:ascii="Times New Roman" w:hAnsi="Times New Roman" w:cs="Times New Roman"/>
          <w:color w:val="000000" w:themeColor="text1"/>
        </w:rPr>
        <w:t xml:space="preserve">not just </w:t>
      </w:r>
      <w:r w:rsidR="00416C23" w:rsidRPr="00B04EEE">
        <w:rPr>
          <w:rFonts w:ascii="Times New Roman" w:hAnsi="Times New Roman" w:cs="Times New Roman"/>
          <w:color w:val="000000" w:themeColor="text1"/>
        </w:rPr>
        <w:t>a listing of</w:t>
      </w:r>
      <w:r w:rsidR="00382C19" w:rsidRPr="00B04EEE">
        <w:rPr>
          <w:rFonts w:ascii="Times New Roman" w:hAnsi="Times New Roman" w:cs="Times New Roman"/>
          <w:color w:val="000000" w:themeColor="text1"/>
        </w:rPr>
        <w:t xml:space="preserve"> goals and </w:t>
      </w:r>
      <w:r w:rsidR="00E63BA5" w:rsidRPr="00B04EEE">
        <w:rPr>
          <w:rFonts w:ascii="Times New Roman" w:hAnsi="Times New Roman" w:cs="Times New Roman"/>
          <w:color w:val="000000" w:themeColor="text1"/>
        </w:rPr>
        <w:t>SLO</w:t>
      </w:r>
      <w:r w:rsidR="00E078F9" w:rsidRPr="00B04EEE">
        <w:rPr>
          <w:rFonts w:ascii="Times New Roman" w:hAnsi="Times New Roman" w:cs="Times New Roman"/>
          <w:color w:val="000000" w:themeColor="text1"/>
        </w:rPr>
        <w:t>s</w:t>
      </w:r>
      <w:r w:rsidR="00382C19" w:rsidRPr="00B04EEE">
        <w:rPr>
          <w:rFonts w:ascii="Times New Roman" w:hAnsi="Times New Roman" w:cs="Times New Roman"/>
          <w:color w:val="000000" w:themeColor="text1"/>
        </w:rPr>
        <w:t xml:space="preserve">, but also </w:t>
      </w:r>
      <w:r w:rsidR="00B47D38" w:rsidRPr="00B04EEE">
        <w:rPr>
          <w:rFonts w:ascii="Times New Roman" w:hAnsi="Times New Roman" w:cs="Times New Roman"/>
          <w:color w:val="000000" w:themeColor="text1"/>
        </w:rPr>
        <w:t xml:space="preserve">a </w:t>
      </w:r>
      <w:r w:rsidR="00B47D38" w:rsidRPr="00B04EEE">
        <w:rPr>
          <w:rFonts w:ascii="Times New Roman" w:hAnsi="Times New Roman" w:cs="Times New Roman"/>
          <w:i/>
          <w:color w:val="000000" w:themeColor="text1"/>
        </w:rPr>
        <w:t>meaningful explanation</w:t>
      </w:r>
      <w:r w:rsidR="00B47D38" w:rsidRPr="00B04EEE">
        <w:rPr>
          <w:rFonts w:ascii="Times New Roman" w:hAnsi="Times New Roman" w:cs="Times New Roman"/>
          <w:color w:val="000000" w:themeColor="text1"/>
        </w:rPr>
        <w:t xml:space="preserve"> of how course activities provide instruction and assessment of those </w:t>
      </w:r>
      <w:r w:rsidR="00865B37" w:rsidRPr="00B04EEE">
        <w:rPr>
          <w:rFonts w:ascii="Times New Roman" w:hAnsi="Times New Roman" w:cs="Times New Roman"/>
          <w:color w:val="000000" w:themeColor="text1"/>
        </w:rPr>
        <w:t xml:space="preserve">goals and </w:t>
      </w:r>
      <w:r w:rsidR="00B47D38" w:rsidRPr="00B04EEE">
        <w:rPr>
          <w:rFonts w:ascii="Times New Roman" w:hAnsi="Times New Roman" w:cs="Times New Roman"/>
          <w:color w:val="000000" w:themeColor="text1"/>
        </w:rPr>
        <w:t xml:space="preserve">SLOs.  </w:t>
      </w:r>
      <w:r w:rsidR="008D397B" w:rsidRPr="00B04EEE">
        <w:rPr>
          <w:rFonts w:ascii="Times New Roman" w:hAnsi="Times New Roman" w:cs="Times New Roman"/>
          <w:color w:val="000000" w:themeColor="text1"/>
        </w:rPr>
        <w:t>This</w:t>
      </w:r>
      <w:r w:rsidR="00B47D38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0A16FA" w:rsidRPr="00B04EEE">
        <w:rPr>
          <w:rFonts w:ascii="Times New Roman" w:hAnsi="Times New Roman" w:cs="Times New Roman"/>
          <w:color w:val="000000" w:themeColor="text1"/>
        </w:rPr>
        <w:t>explanation can appear</w:t>
      </w:r>
      <w:r w:rsidR="00B47D38" w:rsidRPr="00B04EEE">
        <w:rPr>
          <w:rFonts w:ascii="Times New Roman" w:hAnsi="Times New Roman" w:cs="Times New Roman"/>
          <w:color w:val="000000" w:themeColor="text1"/>
        </w:rPr>
        <w:t xml:space="preserve"> when you list the </w:t>
      </w:r>
      <w:r w:rsidR="00A13BD9" w:rsidRPr="00B04EEE">
        <w:rPr>
          <w:rFonts w:ascii="Times New Roman" w:hAnsi="Times New Roman" w:cs="Times New Roman"/>
          <w:color w:val="000000" w:themeColor="text1"/>
        </w:rPr>
        <w:t xml:space="preserve">relevant </w:t>
      </w:r>
      <w:r w:rsidR="00B47D38" w:rsidRPr="00B04EEE">
        <w:rPr>
          <w:rFonts w:ascii="Times New Roman" w:hAnsi="Times New Roman" w:cs="Times New Roman"/>
          <w:color w:val="000000" w:themeColor="text1"/>
        </w:rPr>
        <w:t>goals and outcomes</w:t>
      </w:r>
      <w:r w:rsidR="0070748D" w:rsidRPr="00B04EEE">
        <w:rPr>
          <w:rFonts w:ascii="Times New Roman" w:hAnsi="Times New Roman" w:cs="Times New Roman"/>
          <w:color w:val="000000" w:themeColor="text1"/>
        </w:rPr>
        <w:t xml:space="preserve"> early in the syllabus</w:t>
      </w:r>
      <w:r w:rsidR="00B47D38" w:rsidRPr="00B04EEE">
        <w:rPr>
          <w:rFonts w:ascii="Times New Roman" w:hAnsi="Times New Roman" w:cs="Times New Roman"/>
          <w:color w:val="000000" w:themeColor="text1"/>
        </w:rPr>
        <w:t xml:space="preserve">, </w:t>
      </w:r>
      <w:r w:rsidR="005F3F89" w:rsidRPr="00B04EEE">
        <w:rPr>
          <w:rFonts w:ascii="Times New Roman" w:hAnsi="Times New Roman" w:cs="Times New Roman"/>
          <w:color w:val="000000" w:themeColor="text1"/>
        </w:rPr>
        <w:t>and</w:t>
      </w:r>
      <w:r w:rsidR="00B47D38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DA0C07" w:rsidRPr="00B04EEE">
        <w:rPr>
          <w:rFonts w:ascii="Times New Roman" w:hAnsi="Times New Roman" w:cs="Times New Roman"/>
          <w:color w:val="000000" w:themeColor="text1"/>
        </w:rPr>
        <w:t xml:space="preserve">also </w:t>
      </w:r>
      <w:r w:rsidR="00B47D38" w:rsidRPr="00B04EEE">
        <w:rPr>
          <w:rFonts w:ascii="Times New Roman" w:hAnsi="Times New Roman" w:cs="Times New Roman"/>
          <w:color w:val="000000" w:themeColor="text1"/>
        </w:rPr>
        <w:t>when you describe your assignme</w:t>
      </w:r>
      <w:r w:rsidR="00F61016" w:rsidRPr="00B04EEE">
        <w:rPr>
          <w:rFonts w:ascii="Times New Roman" w:hAnsi="Times New Roman" w:cs="Times New Roman"/>
          <w:color w:val="000000" w:themeColor="text1"/>
        </w:rPr>
        <w:t>nt</w:t>
      </w:r>
      <w:r w:rsidR="00B47D38" w:rsidRPr="00B04EEE">
        <w:rPr>
          <w:rFonts w:ascii="Times New Roman" w:hAnsi="Times New Roman" w:cs="Times New Roman"/>
          <w:color w:val="000000" w:themeColor="text1"/>
        </w:rPr>
        <w:t>s</w:t>
      </w:r>
      <w:r w:rsidR="005F3F89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6F491A" w:rsidRPr="00B04EEE">
        <w:rPr>
          <w:rFonts w:ascii="Times New Roman" w:hAnsi="Times New Roman" w:cs="Times New Roman"/>
          <w:color w:val="000000" w:themeColor="text1"/>
        </w:rPr>
        <w:t xml:space="preserve">in </w:t>
      </w:r>
      <w:r w:rsidR="0070748D" w:rsidRPr="00B04EEE">
        <w:rPr>
          <w:rFonts w:ascii="Times New Roman" w:hAnsi="Times New Roman" w:cs="Times New Roman"/>
          <w:color w:val="000000" w:themeColor="text1"/>
        </w:rPr>
        <w:t xml:space="preserve">more </w:t>
      </w:r>
      <w:r w:rsidR="006F491A" w:rsidRPr="00B04EEE">
        <w:rPr>
          <w:rFonts w:ascii="Times New Roman" w:hAnsi="Times New Roman" w:cs="Times New Roman"/>
          <w:color w:val="000000" w:themeColor="text1"/>
        </w:rPr>
        <w:t>detail</w:t>
      </w:r>
      <w:r w:rsidR="005F3F89" w:rsidRPr="00B04EEE">
        <w:rPr>
          <w:rFonts w:ascii="Times New Roman" w:hAnsi="Times New Roman" w:cs="Times New Roman"/>
          <w:color w:val="000000" w:themeColor="text1"/>
        </w:rPr>
        <w:t xml:space="preserve"> later in the syllabus</w:t>
      </w:r>
      <w:r w:rsidR="00176166" w:rsidRPr="00B04EEE">
        <w:rPr>
          <w:rFonts w:ascii="Times New Roman" w:hAnsi="Times New Roman" w:cs="Times New Roman"/>
          <w:color w:val="000000" w:themeColor="text1"/>
        </w:rPr>
        <w:t xml:space="preserve">.  Either way, it should be clear to students, faculty, and potential reviewers that there is a meaningful link between the course activities and the goals and SLOs they are intended to </w:t>
      </w:r>
      <w:r w:rsidR="001A21FD" w:rsidRPr="00B04EEE">
        <w:rPr>
          <w:rFonts w:ascii="Times New Roman" w:hAnsi="Times New Roman" w:cs="Times New Roman"/>
          <w:color w:val="000000" w:themeColor="text1"/>
        </w:rPr>
        <w:t>achieve.</w:t>
      </w:r>
      <w:r w:rsidR="00AC505A">
        <w:rPr>
          <w:rFonts w:ascii="Times New Roman" w:hAnsi="Times New Roman" w:cs="Times New Roman"/>
          <w:color w:val="000000" w:themeColor="text1"/>
        </w:rPr>
        <w:t xml:space="preserve"> The link from Gen Ed Goal </w:t>
      </w:r>
      <w:r w:rsidR="00AC505A" w:rsidRPr="00AC505A">
        <w:rPr>
          <w:rFonts w:ascii="Times New Roman" w:hAnsi="Times New Roman" w:cs="Times New Roman"/>
          <w:color w:val="000000" w:themeColor="text1"/>
        </w:rPr>
        <w:sym w:font="Wingdings" w:char="F0E0"/>
      </w:r>
      <w:r w:rsidR="00AC505A">
        <w:rPr>
          <w:rFonts w:ascii="Times New Roman" w:hAnsi="Times New Roman" w:cs="Times New Roman"/>
          <w:color w:val="000000" w:themeColor="text1"/>
        </w:rPr>
        <w:t xml:space="preserve"> Specific SLO </w:t>
      </w:r>
      <w:r w:rsidR="00AC505A" w:rsidRPr="00AC505A">
        <w:rPr>
          <w:rFonts w:ascii="Times New Roman" w:hAnsi="Times New Roman" w:cs="Times New Roman"/>
          <w:color w:val="000000" w:themeColor="text1"/>
        </w:rPr>
        <w:sym w:font="Wingdings" w:char="F0E0"/>
      </w:r>
      <w:r w:rsidR="00AC505A">
        <w:rPr>
          <w:rFonts w:ascii="Times New Roman" w:hAnsi="Times New Roman" w:cs="Times New Roman"/>
          <w:color w:val="000000" w:themeColor="text1"/>
        </w:rPr>
        <w:t xml:space="preserve"> Assessment must be made explicit.</w:t>
      </w:r>
    </w:p>
    <w:p w14:paraId="6BAAAE58" w14:textId="77777777" w:rsidR="00B47D38" w:rsidRPr="00B04EEE" w:rsidRDefault="00B47D38" w:rsidP="00A405E0">
      <w:pPr>
        <w:rPr>
          <w:rFonts w:ascii="Times New Roman" w:hAnsi="Times New Roman" w:cs="Times New Roman"/>
          <w:b/>
          <w:color w:val="000000" w:themeColor="text1"/>
        </w:rPr>
      </w:pPr>
    </w:p>
    <w:p w14:paraId="6E73B6E0" w14:textId="20DD9379" w:rsidR="00CF4B23" w:rsidRPr="00B04EEE" w:rsidRDefault="00561BC6" w:rsidP="00A405E0">
      <w:pPr>
        <w:rPr>
          <w:rFonts w:ascii="Times New Roman" w:hAnsi="Times New Roman" w:cs="Times New Roman"/>
          <w:b/>
          <w:color w:val="000000" w:themeColor="text1"/>
        </w:rPr>
      </w:pPr>
      <w:r w:rsidRPr="00B04EEE">
        <w:rPr>
          <w:rFonts w:ascii="Times New Roman" w:hAnsi="Times New Roman" w:cs="Times New Roman"/>
          <w:b/>
          <w:color w:val="000000" w:themeColor="text1"/>
        </w:rPr>
        <w:t xml:space="preserve">How should I format </w:t>
      </w:r>
      <w:r w:rsidR="00691D01" w:rsidRPr="00B04EEE">
        <w:rPr>
          <w:rFonts w:ascii="Times New Roman" w:hAnsi="Times New Roman" w:cs="Times New Roman"/>
          <w:b/>
          <w:color w:val="000000" w:themeColor="text1"/>
        </w:rPr>
        <w:t xml:space="preserve">all of my assessment information—the goals, </w:t>
      </w:r>
      <w:r w:rsidR="00E010E6" w:rsidRPr="00B04EEE">
        <w:rPr>
          <w:rFonts w:ascii="Times New Roman" w:hAnsi="Times New Roman" w:cs="Times New Roman"/>
          <w:b/>
          <w:color w:val="000000" w:themeColor="text1"/>
        </w:rPr>
        <w:t xml:space="preserve">student </w:t>
      </w:r>
      <w:r w:rsidR="00DE7DF9" w:rsidRPr="00B04EEE">
        <w:rPr>
          <w:rFonts w:ascii="Times New Roman" w:hAnsi="Times New Roman" w:cs="Times New Roman"/>
          <w:b/>
          <w:color w:val="000000" w:themeColor="text1"/>
        </w:rPr>
        <w:t>learning outcomes</w:t>
      </w:r>
      <w:r w:rsidR="00353189" w:rsidRPr="00B04EEE">
        <w:rPr>
          <w:rFonts w:ascii="Times New Roman" w:hAnsi="Times New Roman" w:cs="Times New Roman"/>
          <w:b/>
          <w:color w:val="000000" w:themeColor="text1"/>
        </w:rPr>
        <w:t xml:space="preserve">, and </w:t>
      </w:r>
      <w:r w:rsidR="00691D01" w:rsidRPr="00B04EEE">
        <w:rPr>
          <w:rFonts w:ascii="Times New Roman" w:hAnsi="Times New Roman" w:cs="Times New Roman"/>
          <w:b/>
          <w:color w:val="000000" w:themeColor="text1"/>
        </w:rPr>
        <w:t>assignments—</w:t>
      </w:r>
      <w:r w:rsidR="00FF7AA2" w:rsidRPr="00B04EEE">
        <w:rPr>
          <w:rFonts w:ascii="Times New Roman" w:hAnsi="Times New Roman" w:cs="Times New Roman"/>
          <w:b/>
          <w:color w:val="000000" w:themeColor="text1"/>
        </w:rPr>
        <w:t>on my syllabus</w:t>
      </w:r>
      <w:r w:rsidRPr="00B04EEE">
        <w:rPr>
          <w:rFonts w:ascii="Times New Roman" w:hAnsi="Times New Roman" w:cs="Times New Roman"/>
          <w:b/>
          <w:color w:val="000000" w:themeColor="text1"/>
        </w:rPr>
        <w:t>?  Should I use a table, a bulleted list, or narrative paragraphs</w:t>
      </w:r>
      <w:r w:rsidR="00043112" w:rsidRPr="00B04EEE">
        <w:rPr>
          <w:rFonts w:ascii="Times New Roman" w:hAnsi="Times New Roman" w:cs="Times New Roman"/>
          <w:b/>
          <w:color w:val="000000" w:themeColor="text1"/>
        </w:rPr>
        <w:t>, or some combination</w:t>
      </w:r>
      <w:r w:rsidR="00E010E6" w:rsidRPr="00B04EEE">
        <w:rPr>
          <w:rFonts w:ascii="Times New Roman" w:hAnsi="Times New Roman" w:cs="Times New Roman"/>
          <w:b/>
          <w:color w:val="000000" w:themeColor="text1"/>
        </w:rPr>
        <w:t>?</w:t>
      </w:r>
    </w:p>
    <w:p w14:paraId="6F6F530F" w14:textId="77777777" w:rsidR="005F5D52" w:rsidRPr="00B04EEE" w:rsidRDefault="005F5D52" w:rsidP="00A405E0">
      <w:pPr>
        <w:rPr>
          <w:rFonts w:ascii="Times New Roman" w:hAnsi="Times New Roman" w:cs="Times New Roman"/>
          <w:b/>
          <w:color w:val="000000" w:themeColor="text1"/>
        </w:rPr>
      </w:pPr>
    </w:p>
    <w:p w14:paraId="22EB3D6F" w14:textId="583A01D3" w:rsidR="00094978" w:rsidRPr="00B04EEE" w:rsidRDefault="00FA6978" w:rsidP="005F5D52">
      <w:pPr>
        <w:ind w:left="18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>Any of these</w:t>
      </w:r>
      <w:r w:rsidR="00FF7AA2" w:rsidRPr="00B04EEE">
        <w:rPr>
          <w:rFonts w:ascii="Times New Roman" w:hAnsi="Times New Roman" w:cs="Times New Roman"/>
          <w:color w:val="000000" w:themeColor="text1"/>
        </w:rPr>
        <w:t xml:space="preserve"> approach</w:t>
      </w:r>
      <w:r w:rsidRPr="00B04EEE">
        <w:rPr>
          <w:rFonts w:ascii="Times New Roman" w:hAnsi="Times New Roman" w:cs="Times New Roman"/>
          <w:color w:val="000000" w:themeColor="text1"/>
        </w:rPr>
        <w:t>es</w:t>
      </w:r>
      <w:r w:rsidR="00FF7AA2" w:rsidRPr="00B04EEE">
        <w:rPr>
          <w:rFonts w:ascii="Times New Roman" w:hAnsi="Times New Roman" w:cs="Times New Roman"/>
          <w:color w:val="000000" w:themeColor="text1"/>
        </w:rPr>
        <w:t xml:space="preserve"> can work </w:t>
      </w:r>
      <w:r w:rsidR="00057B08" w:rsidRPr="00B04EEE">
        <w:rPr>
          <w:rFonts w:ascii="Times New Roman" w:hAnsi="Times New Roman" w:cs="Times New Roman"/>
          <w:color w:val="000000" w:themeColor="text1"/>
        </w:rPr>
        <w:t xml:space="preserve">equally </w:t>
      </w:r>
      <w:r w:rsidR="00FF7AA2" w:rsidRPr="00B04EEE">
        <w:rPr>
          <w:rFonts w:ascii="Times New Roman" w:hAnsi="Times New Roman" w:cs="Times New Roman"/>
          <w:color w:val="000000" w:themeColor="text1"/>
        </w:rPr>
        <w:t>well</w:t>
      </w:r>
      <w:r w:rsidR="0070748D" w:rsidRPr="00B04EEE">
        <w:rPr>
          <w:rFonts w:ascii="Times New Roman" w:hAnsi="Times New Roman" w:cs="Times New Roman"/>
          <w:color w:val="000000" w:themeColor="text1"/>
        </w:rPr>
        <w:t xml:space="preserve">, as long as you provide a </w:t>
      </w:r>
      <w:r w:rsidR="00DE7DF9" w:rsidRPr="00B04EEE">
        <w:rPr>
          <w:rFonts w:ascii="Times New Roman" w:hAnsi="Times New Roman" w:cs="Times New Roman"/>
          <w:color w:val="000000" w:themeColor="text1"/>
        </w:rPr>
        <w:t xml:space="preserve">meaningful explanation of how course activities provide instruction and assessment of </w:t>
      </w:r>
      <w:r w:rsidR="00674017" w:rsidRPr="00B04EEE">
        <w:rPr>
          <w:rFonts w:ascii="Times New Roman" w:hAnsi="Times New Roman" w:cs="Times New Roman"/>
          <w:color w:val="000000" w:themeColor="text1"/>
        </w:rPr>
        <w:t xml:space="preserve">course </w:t>
      </w:r>
      <w:r w:rsidR="00346281" w:rsidRPr="00B04EEE">
        <w:rPr>
          <w:rFonts w:ascii="Times New Roman" w:hAnsi="Times New Roman" w:cs="Times New Roman"/>
          <w:color w:val="000000" w:themeColor="text1"/>
        </w:rPr>
        <w:t>goals</w:t>
      </w:r>
      <w:r w:rsidR="00674017" w:rsidRPr="00B04EEE">
        <w:rPr>
          <w:rFonts w:ascii="Times New Roman" w:hAnsi="Times New Roman" w:cs="Times New Roman"/>
          <w:color w:val="000000" w:themeColor="text1"/>
        </w:rPr>
        <w:t xml:space="preserve"> and </w:t>
      </w:r>
      <w:r w:rsidR="00E1516F" w:rsidRPr="00B04EEE">
        <w:rPr>
          <w:rFonts w:ascii="Times New Roman" w:hAnsi="Times New Roman" w:cs="Times New Roman"/>
          <w:color w:val="000000" w:themeColor="text1"/>
        </w:rPr>
        <w:t>SLOs</w:t>
      </w:r>
      <w:r w:rsidR="00CF7887" w:rsidRPr="00B04EEE">
        <w:rPr>
          <w:rFonts w:ascii="Times New Roman" w:hAnsi="Times New Roman" w:cs="Times New Roman"/>
          <w:color w:val="000000" w:themeColor="text1"/>
        </w:rPr>
        <w:t xml:space="preserve">.  </w:t>
      </w:r>
      <w:r w:rsidR="00E0039B" w:rsidRPr="00B04EEE">
        <w:rPr>
          <w:rFonts w:ascii="Times New Roman" w:hAnsi="Times New Roman" w:cs="Times New Roman"/>
          <w:color w:val="000000" w:themeColor="text1"/>
        </w:rPr>
        <w:t xml:space="preserve">That said, </w:t>
      </w:r>
      <w:r w:rsidR="00CA139B" w:rsidRPr="00B04EEE">
        <w:rPr>
          <w:rFonts w:ascii="Times New Roman" w:hAnsi="Times New Roman" w:cs="Times New Roman"/>
          <w:color w:val="000000" w:themeColor="text1"/>
        </w:rPr>
        <w:t xml:space="preserve">if you do opt for a table format, </w:t>
      </w:r>
      <w:r w:rsidR="00013EA8" w:rsidRPr="00B04EEE">
        <w:rPr>
          <w:rFonts w:ascii="Times New Roman" w:hAnsi="Times New Roman" w:cs="Times New Roman"/>
          <w:color w:val="000000" w:themeColor="text1"/>
        </w:rPr>
        <w:t>please keep in mind</w:t>
      </w:r>
      <w:r w:rsidR="00CA139B" w:rsidRPr="00B04EEE">
        <w:rPr>
          <w:rFonts w:ascii="Times New Roman" w:hAnsi="Times New Roman" w:cs="Times New Roman"/>
          <w:color w:val="000000" w:themeColor="text1"/>
        </w:rPr>
        <w:t xml:space="preserve"> that merely</w:t>
      </w:r>
      <w:r w:rsidR="003C2EC5" w:rsidRPr="00B04EEE">
        <w:rPr>
          <w:rFonts w:ascii="Times New Roman" w:hAnsi="Times New Roman" w:cs="Times New Roman"/>
          <w:color w:val="000000" w:themeColor="text1"/>
        </w:rPr>
        <w:t xml:space="preserve"> providing a </w:t>
      </w:r>
      <w:r w:rsidR="00305EF4" w:rsidRPr="00B04EEE">
        <w:rPr>
          <w:rFonts w:ascii="Times New Roman" w:hAnsi="Times New Roman" w:cs="Times New Roman"/>
          <w:color w:val="000000" w:themeColor="text1"/>
        </w:rPr>
        <w:t>grid</w:t>
      </w:r>
      <w:r w:rsidR="003C2EC5" w:rsidRPr="00B04EEE">
        <w:rPr>
          <w:rFonts w:ascii="Times New Roman" w:hAnsi="Times New Roman" w:cs="Times New Roman"/>
          <w:color w:val="000000" w:themeColor="text1"/>
        </w:rPr>
        <w:t xml:space="preserve"> of numbers and letters that requires the reader to cross-reference multiple times—and lacks any </w:t>
      </w:r>
      <w:r w:rsidR="00C84CC3" w:rsidRPr="00B04EEE">
        <w:rPr>
          <w:rFonts w:ascii="Times New Roman" w:hAnsi="Times New Roman" w:cs="Times New Roman"/>
          <w:color w:val="000000" w:themeColor="text1"/>
        </w:rPr>
        <w:t>real</w:t>
      </w:r>
      <w:r w:rsidR="003C2EC5" w:rsidRPr="00B04EEE">
        <w:rPr>
          <w:rFonts w:ascii="Times New Roman" w:hAnsi="Times New Roman" w:cs="Times New Roman"/>
          <w:color w:val="000000" w:themeColor="text1"/>
        </w:rPr>
        <w:t xml:space="preserve"> explanation of how the goals and outcomes are actually being met—is not </w:t>
      </w:r>
      <w:r w:rsidR="00305EF4" w:rsidRPr="00B04EEE">
        <w:rPr>
          <w:rFonts w:ascii="Times New Roman" w:hAnsi="Times New Roman" w:cs="Times New Roman"/>
          <w:color w:val="000000" w:themeColor="text1"/>
        </w:rPr>
        <w:t>sufficient</w:t>
      </w:r>
      <w:r w:rsidR="00ED66CD" w:rsidRPr="00B04EEE">
        <w:rPr>
          <w:rFonts w:ascii="Times New Roman" w:hAnsi="Times New Roman" w:cs="Times New Roman"/>
          <w:color w:val="000000" w:themeColor="text1"/>
        </w:rPr>
        <w:t>.</w:t>
      </w:r>
      <w:r w:rsidR="0022005F" w:rsidRPr="00B04EEE">
        <w:rPr>
          <w:rFonts w:ascii="Times New Roman" w:hAnsi="Times New Roman" w:cs="Times New Roman"/>
          <w:color w:val="000000" w:themeColor="text1"/>
        </w:rPr>
        <w:t xml:space="preserve">  Again, </w:t>
      </w:r>
      <w:r w:rsidR="00C755A8" w:rsidRPr="00B04EEE">
        <w:rPr>
          <w:rFonts w:ascii="Times New Roman" w:hAnsi="Times New Roman" w:cs="Times New Roman"/>
          <w:color w:val="000000" w:themeColor="text1"/>
        </w:rPr>
        <w:t xml:space="preserve">preparers should strive to offer a </w:t>
      </w:r>
      <w:r w:rsidR="00ED2B94" w:rsidRPr="00B04EEE">
        <w:rPr>
          <w:rFonts w:ascii="Times New Roman" w:hAnsi="Times New Roman" w:cs="Times New Roman"/>
          <w:color w:val="000000" w:themeColor="text1"/>
        </w:rPr>
        <w:t xml:space="preserve">clear </w:t>
      </w:r>
      <w:r w:rsidR="00C755A8" w:rsidRPr="00B04EEE">
        <w:rPr>
          <w:rFonts w:ascii="Times New Roman" w:hAnsi="Times New Roman" w:cs="Times New Roman"/>
          <w:color w:val="000000" w:themeColor="text1"/>
        </w:rPr>
        <w:t xml:space="preserve">description </w:t>
      </w:r>
      <w:r w:rsidR="00ED2B94" w:rsidRPr="00B04EEE">
        <w:rPr>
          <w:rFonts w:ascii="Times New Roman" w:hAnsi="Times New Roman" w:cs="Times New Roman"/>
          <w:color w:val="000000" w:themeColor="text1"/>
        </w:rPr>
        <w:t>of how course assignments and activities enable students to achieve the advertised goals and learning outcomes.</w:t>
      </w:r>
    </w:p>
    <w:p w14:paraId="7327FB85" w14:textId="7488D2DE" w:rsidR="00074979" w:rsidRPr="00B04EEE" w:rsidRDefault="00074979" w:rsidP="00A405E0">
      <w:pPr>
        <w:rPr>
          <w:rFonts w:ascii="Times New Roman" w:hAnsi="Times New Roman" w:cs="Times New Roman"/>
          <w:b/>
          <w:color w:val="000000" w:themeColor="text1"/>
        </w:rPr>
      </w:pPr>
    </w:p>
    <w:p w14:paraId="48F799C1" w14:textId="4423365E" w:rsidR="00DE702A" w:rsidRPr="00B04EEE" w:rsidRDefault="0017707E" w:rsidP="00DE702A">
      <w:pPr>
        <w:rPr>
          <w:rFonts w:ascii="Times New Roman" w:hAnsi="Times New Roman" w:cs="Times New Roman"/>
          <w:b/>
          <w:color w:val="000000" w:themeColor="text1"/>
        </w:rPr>
      </w:pPr>
      <w:r w:rsidRPr="00B04EEE">
        <w:rPr>
          <w:rFonts w:ascii="Times New Roman" w:hAnsi="Times New Roman" w:cs="Times New Roman"/>
          <w:b/>
          <w:color w:val="000000" w:themeColor="text1"/>
        </w:rPr>
        <w:t xml:space="preserve">I notice that </w:t>
      </w:r>
      <w:r w:rsidR="00C62308" w:rsidRPr="00B04EEE">
        <w:rPr>
          <w:rFonts w:ascii="Times New Roman" w:hAnsi="Times New Roman" w:cs="Times New Roman"/>
          <w:b/>
          <w:color w:val="000000" w:themeColor="text1"/>
        </w:rPr>
        <w:t>the</w:t>
      </w:r>
      <w:r w:rsidR="00CE366D" w:rsidRPr="00B04EEE">
        <w:rPr>
          <w:rFonts w:ascii="Times New Roman" w:hAnsi="Times New Roman" w:cs="Times New Roman"/>
          <w:b/>
          <w:color w:val="000000" w:themeColor="text1"/>
        </w:rPr>
        <w:t xml:space="preserve"> Diverse Communities </w:t>
      </w:r>
      <w:r w:rsidR="004D50D3">
        <w:rPr>
          <w:rFonts w:ascii="Times New Roman" w:hAnsi="Times New Roman" w:cs="Times New Roman"/>
          <w:b/>
          <w:color w:val="000000" w:themeColor="text1"/>
        </w:rPr>
        <w:t xml:space="preserve">Course Criteria </w:t>
      </w:r>
      <w:r w:rsidR="00CE366D" w:rsidRPr="00B04EEE">
        <w:rPr>
          <w:rFonts w:ascii="Times New Roman" w:hAnsi="Times New Roman" w:cs="Times New Roman"/>
          <w:b/>
          <w:color w:val="000000" w:themeColor="text1"/>
        </w:rPr>
        <w:t xml:space="preserve">checklist </w:t>
      </w:r>
      <w:r w:rsidR="008A2C57" w:rsidRPr="00B04EEE">
        <w:rPr>
          <w:rFonts w:ascii="Times New Roman" w:hAnsi="Times New Roman" w:cs="Times New Roman"/>
          <w:b/>
          <w:color w:val="000000" w:themeColor="text1"/>
        </w:rPr>
        <w:t>also requires</w:t>
      </w:r>
      <w:r w:rsidR="00B020DE" w:rsidRPr="00B04EEE">
        <w:rPr>
          <w:rFonts w:ascii="Times New Roman" w:hAnsi="Times New Roman" w:cs="Times New Roman"/>
          <w:b/>
          <w:color w:val="000000" w:themeColor="text1"/>
        </w:rPr>
        <w:t xml:space="preserve"> preparers to include </w:t>
      </w:r>
      <w:r w:rsidR="00C67C1C" w:rsidRPr="00B04EEE">
        <w:rPr>
          <w:rFonts w:ascii="Times New Roman" w:hAnsi="Times New Roman" w:cs="Times New Roman"/>
          <w:b/>
          <w:color w:val="000000" w:themeColor="text1"/>
        </w:rPr>
        <w:t xml:space="preserve">two additional </w:t>
      </w:r>
      <w:r w:rsidR="00B020DE" w:rsidRPr="00B04EEE">
        <w:rPr>
          <w:rFonts w:ascii="Times New Roman" w:hAnsi="Times New Roman" w:cs="Times New Roman"/>
          <w:b/>
          <w:color w:val="000000" w:themeColor="text1"/>
        </w:rPr>
        <w:t xml:space="preserve">statements indicating how the course might “foster an informed and reasoned openness to, and understanding of, difference” and also “further the university’s goal of graduating students </w:t>
      </w:r>
      <w:r w:rsidR="00E92BDB" w:rsidRPr="00B04EEE">
        <w:rPr>
          <w:rFonts w:ascii="Times New Roman" w:hAnsi="Times New Roman" w:cs="Times New Roman"/>
          <w:b/>
          <w:color w:val="000000" w:themeColor="text1"/>
        </w:rPr>
        <w:t>who are</w:t>
      </w:r>
      <w:r w:rsidR="00B020DE" w:rsidRPr="00B04EEE">
        <w:rPr>
          <w:rFonts w:ascii="Times New Roman" w:hAnsi="Times New Roman" w:cs="Times New Roman"/>
          <w:b/>
          <w:color w:val="000000" w:themeColor="text1"/>
        </w:rPr>
        <w:t xml:space="preserve"> committed to creating a just and equitable society.”</w:t>
      </w:r>
      <w:r w:rsidR="00071A4A" w:rsidRPr="00B04EEE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AA2B7B" w:rsidRPr="00B04EEE">
        <w:rPr>
          <w:rFonts w:ascii="Times New Roman" w:hAnsi="Times New Roman" w:cs="Times New Roman"/>
          <w:b/>
          <w:color w:val="000000" w:themeColor="text1"/>
        </w:rPr>
        <w:t>Do these two statements count as</w:t>
      </w:r>
      <w:r w:rsidR="002A6EDD" w:rsidRPr="00B04EE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E737E" w:rsidRPr="00B04EEE">
        <w:rPr>
          <w:rFonts w:ascii="Times New Roman" w:hAnsi="Times New Roman" w:cs="Times New Roman"/>
          <w:b/>
          <w:color w:val="000000" w:themeColor="text1"/>
        </w:rPr>
        <w:t>extra</w:t>
      </w:r>
      <w:r w:rsidR="002A6EDD" w:rsidRPr="00B04EE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9205F" w:rsidRPr="00B04EEE">
        <w:rPr>
          <w:rFonts w:ascii="Times New Roman" w:hAnsi="Times New Roman" w:cs="Times New Roman"/>
          <w:b/>
          <w:color w:val="000000" w:themeColor="text1"/>
        </w:rPr>
        <w:t>SLOs</w:t>
      </w:r>
      <w:r w:rsidR="002A6EDD" w:rsidRPr="00B04EEE">
        <w:rPr>
          <w:rFonts w:ascii="Times New Roman" w:hAnsi="Times New Roman" w:cs="Times New Roman"/>
          <w:b/>
          <w:color w:val="000000" w:themeColor="text1"/>
        </w:rPr>
        <w:t>, or something else?  And is</w:t>
      </w:r>
      <w:r w:rsidR="00003440" w:rsidRPr="00B04EEE">
        <w:rPr>
          <w:rFonts w:ascii="Times New Roman" w:hAnsi="Times New Roman" w:cs="Times New Roman"/>
          <w:b/>
          <w:color w:val="000000" w:themeColor="text1"/>
        </w:rPr>
        <w:t xml:space="preserve"> it enough</w:t>
      </w:r>
      <w:r w:rsidR="00722ADA" w:rsidRPr="00B04EE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03440" w:rsidRPr="00B04EEE">
        <w:rPr>
          <w:rFonts w:ascii="Times New Roman" w:hAnsi="Times New Roman" w:cs="Times New Roman"/>
          <w:b/>
          <w:color w:val="000000" w:themeColor="text1"/>
        </w:rPr>
        <w:t>to</w:t>
      </w:r>
      <w:r w:rsidR="00932AAE" w:rsidRPr="00932AA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32AAE" w:rsidRPr="00B04EEE">
        <w:rPr>
          <w:rFonts w:ascii="Times New Roman" w:hAnsi="Times New Roman" w:cs="Times New Roman"/>
          <w:b/>
          <w:color w:val="000000" w:themeColor="text1"/>
        </w:rPr>
        <w:t>just</w:t>
      </w:r>
      <w:r w:rsidR="00003440" w:rsidRPr="00B04EE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B079D" w:rsidRPr="00B04EEE">
        <w:rPr>
          <w:rFonts w:ascii="Times New Roman" w:hAnsi="Times New Roman" w:cs="Times New Roman"/>
          <w:b/>
          <w:color w:val="000000" w:themeColor="text1"/>
        </w:rPr>
        <w:t>copy</w:t>
      </w:r>
      <w:r w:rsidR="00FF6F21" w:rsidRPr="00B04EE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B079D" w:rsidRPr="00B04EEE">
        <w:rPr>
          <w:rFonts w:ascii="Times New Roman" w:hAnsi="Times New Roman" w:cs="Times New Roman"/>
          <w:b/>
          <w:color w:val="000000" w:themeColor="text1"/>
        </w:rPr>
        <w:t>and</w:t>
      </w:r>
      <w:r w:rsidR="00FF6F21" w:rsidRPr="00B04EE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B079D" w:rsidRPr="00B04EEE">
        <w:rPr>
          <w:rFonts w:ascii="Times New Roman" w:hAnsi="Times New Roman" w:cs="Times New Roman"/>
          <w:b/>
          <w:color w:val="000000" w:themeColor="text1"/>
        </w:rPr>
        <w:t>paste</w:t>
      </w:r>
      <w:r w:rsidR="00C62308" w:rsidRPr="00B04EE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8773B" w:rsidRPr="00B04EEE">
        <w:rPr>
          <w:rFonts w:ascii="Times New Roman" w:hAnsi="Times New Roman" w:cs="Times New Roman"/>
          <w:b/>
          <w:color w:val="000000" w:themeColor="text1"/>
        </w:rPr>
        <w:t>them</w:t>
      </w:r>
      <w:r w:rsidR="0073609D" w:rsidRPr="00B04EE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32AAE">
        <w:rPr>
          <w:rFonts w:ascii="Times New Roman" w:hAnsi="Times New Roman" w:cs="Times New Roman"/>
          <w:b/>
          <w:color w:val="000000" w:themeColor="text1"/>
        </w:rPr>
        <w:t>on</w:t>
      </w:r>
      <w:r w:rsidR="004A264F" w:rsidRPr="00B04EEE">
        <w:rPr>
          <w:rFonts w:ascii="Times New Roman" w:hAnsi="Times New Roman" w:cs="Times New Roman"/>
          <w:b/>
          <w:color w:val="000000" w:themeColor="text1"/>
        </w:rPr>
        <w:t>to</w:t>
      </w:r>
      <w:r w:rsidR="0073609D" w:rsidRPr="00B04EEE">
        <w:rPr>
          <w:rFonts w:ascii="Times New Roman" w:hAnsi="Times New Roman" w:cs="Times New Roman"/>
          <w:b/>
          <w:color w:val="000000" w:themeColor="text1"/>
        </w:rPr>
        <w:t xml:space="preserve"> my syllabus</w:t>
      </w:r>
      <w:r w:rsidR="00D62099" w:rsidRPr="00B04EEE">
        <w:rPr>
          <w:rFonts w:ascii="Times New Roman" w:hAnsi="Times New Roman" w:cs="Times New Roman"/>
          <w:b/>
          <w:color w:val="000000" w:themeColor="text1"/>
        </w:rPr>
        <w:t xml:space="preserve">, or do I need to </w:t>
      </w:r>
      <w:r w:rsidR="00B20D28" w:rsidRPr="00B04EEE">
        <w:rPr>
          <w:rFonts w:ascii="Times New Roman" w:hAnsi="Times New Roman" w:cs="Times New Roman"/>
          <w:b/>
          <w:color w:val="000000" w:themeColor="text1"/>
        </w:rPr>
        <w:t xml:space="preserve">explain how my course </w:t>
      </w:r>
      <w:r w:rsidR="003D125F" w:rsidRPr="00B04EEE">
        <w:rPr>
          <w:rFonts w:ascii="Times New Roman" w:hAnsi="Times New Roman" w:cs="Times New Roman"/>
          <w:b/>
          <w:color w:val="000000" w:themeColor="text1"/>
        </w:rPr>
        <w:t xml:space="preserve">actually </w:t>
      </w:r>
      <w:r w:rsidR="00B20D28" w:rsidRPr="00B04EEE">
        <w:rPr>
          <w:rFonts w:ascii="Times New Roman" w:hAnsi="Times New Roman" w:cs="Times New Roman"/>
          <w:b/>
          <w:color w:val="000000" w:themeColor="text1"/>
        </w:rPr>
        <w:t>achieves them</w:t>
      </w:r>
      <w:r w:rsidR="00D62099" w:rsidRPr="00B04EEE">
        <w:rPr>
          <w:rFonts w:ascii="Times New Roman" w:hAnsi="Times New Roman" w:cs="Times New Roman"/>
          <w:b/>
          <w:color w:val="000000" w:themeColor="text1"/>
        </w:rPr>
        <w:t>?</w:t>
      </w:r>
    </w:p>
    <w:p w14:paraId="69AA77CD" w14:textId="77777777" w:rsidR="00DE702A" w:rsidRPr="00B04EEE" w:rsidRDefault="00DE702A" w:rsidP="00DE702A">
      <w:pPr>
        <w:rPr>
          <w:color w:val="000000" w:themeColor="text1"/>
        </w:rPr>
      </w:pPr>
    </w:p>
    <w:p w14:paraId="663FC9C5" w14:textId="054E0A42" w:rsidR="00B7033A" w:rsidRPr="00B04EEE" w:rsidRDefault="00B2343C" w:rsidP="00324870">
      <w:pPr>
        <w:ind w:left="18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>These</w:t>
      </w:r>
      <w:r w:rsidR="00DE702A" w:rsidRPr="00B04EEE">
        <w:rPr>
          <w:rFonts w:ascii="Times New Roman" w:hAnsi="Times New Roman" w:cs="Times New Roman"/>
          <w:color w:val="000000" w:themeColor="text1"/>
        </w:rPr>
        <w:t xml:space="preserve"> two statements </w:t>
      </w:r>
      <w:r w:rsidR="00D23F63" w:rsidRPr="00B04EEE">
        <w:rPr>
          <w:rFonts w:ascii="Times New Roman" w:hAnsi="Times New Roman" w:cs="Times New Roman"/>
          <w:color w:val="000000" w:themeColor="text1"/>
        </w:rPr>
        <w:t xml:space="preserve">are not official Gen Ed goals or SLOs, </w:t>
      </w:r>
      <w:r w:rsidR="00A017A2" w:rsidRPr="00B04EEE">
        <w:rPr>
          <w:rFonts w:ascii="Times New Roman" w:hAnsi="Times New Roman" w:cs="Times New Roman"/>
          <w:color w:val="000000" w:themeColor="text1"/>
        </w:rPr>
        <w:t>but they</w:t>
      </w:r>
      <w:r w:rsidR="00D23F63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231EF7" w:rsidRPr="00B04EEE">
        <w:rPr>
          <w:rFonts w:ascii="Times New Roman" w:hAnsi="Times New Roman" w:cs="Times New Roman"/>
          <w:color w:val="000000" w:themeColor="text1"/>
        </w:rPr>
        <w:t>do express important aspirations of Diverse Communities course</w:t>
      </w:r>
      <w:r w:rsidR="00AA2B7B" w:rsidRPr="00B04EEE">
        <w:rPr>
          <w:rFonts w:ascii="Times New Roman" w:hAnsi="Times New Roman" w:cs="Times New Roman"/>
          <w:color w:val="000000" w:themeColor="text1"/>
        </w:rPr>
        <w:t>s</w:t>
      </w:r>
      <w:r w:rsidR="00E37B81" w:rsidRPr="00B04EEE">
        <w:rPr>
          <w:rFonts w:ascii="Times New Roman" w:hAnsi="Times New Roman" w:cs="Times New Roman"/>
          <w:color w:val="000000" w:themeColor="text1"/>
        </w:rPr>
        <w:t xml:space="preserve"> at WCU</w:t>
      </w:r>
      <w:r w:rsidR="00DE702A" w:rsidRPr="00B04EEE">
        <w:rPr>
          <w:rFonts w:ascii="Times New Roman" w:hAnsi="Times New Roman" w:cs="Times New Roman"/>
          <w:color w:val="000000" w:themeColor="text1"/>
        </w:rPr>
        <w:t xml:space="preserve">.  </w:t>
      </w:r>
      <w:r w:rsidR="00175BBC" w:rsidRPr="00B04EEE">
        <w:rPr>
          <w:rFonts w:ascii="Times New Roman" w:hAnsi="Times New Roman" w:cs="Times New Roman"/>
          <w:color w:val="000000" w:themeColor="text1"/>
        </w:rPr>
        <w:t xml:space="preserve">Accordingly, </w:t>
      </w:r>
      <w:r w:rsidR="00657050" w:rsidRPr="00B04EEE">
        <w:rPr>
          <w:rFonts w:ascii="Times New Roman" w:hAnsi="Times New Roman" w:cs="Times New Roman"/>
          <w:color w:val="000000" w:themeColor="text1"/>
        </w:rPr>
        <w:t>you should</w:t>
      </w:r>
      <w:r w:rsidR="00305D20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932BA1" w:rsidRPr="00B04EEE">
        <w:rPr>
          <w:rFonts w:ascii="Times New Roman" w:hAnsi="Times New Roman" w:cs="Times New Roman"/>
          <w:color w:val="000000" w:themeColor="text1"/>
        </w:rPr>
        <w:t>not merely past</w:t>
      </w:r>
      <w:r w:rsidR="00CF7AAD" w:rsidRPr="00B04EEE">
        <w:rPr>
          <w:rFonts w:ascii="Times New Roman" w:hAnsi="Times New Roman" w:cs="Times New Roman"/>
          <w:color w:val="000000" w:themeColor="text1"/>
        </w:rPr>
        <w:t>e</w:t>
      </w:r>
      <w:r w:rsidR="00932BA1" w:rsidRPr="00B04EEE">
        <w:rPr>
          <w:rFonts w:ascii="Times New Roman" w:hAnsi="Times New Roman" w:cs="Times New Roman"/>
          <w:color w:val="000000" w:themeColor="text1"/>
        </w:rPr>
        <w:t xml:space="preserve"> them into your syllabus </w:t>
      </w:r>
      <w:r w:rsidR="00CF7AAD" w:rsidRPr="00B04EEE">
        <w:rPr>
          <w:rFonts w:ascii="Times New Roman" w:hAnsi="Times New Roman" w:cs="Times New Roman"/>
          <w:color w:val="000000" w:themeColor="text1"/>
        </w:rPr>
        <w:t xml:space="preserve">and leave it at that, </w:t>
      </w:r>
      <w:r w:rsidR="00932BA1" w:rsidRPr="00B04EEE">
        <w:rPr>
          <w:rFonts w:ascii="Times New Roman" w:hAnsi="Times New Roman" w:cs="Times New Roman"/>
          <w:color w:val="000000" w:themeColor="text1"/>
        </w:rPr>
        <w:t>but</w:t>
      </w:r>
      <w:r w:rsidR="00093E96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932BA1" w:rsidRPr="00B04EEE">
        <w:rPr>
          <w:rFonts w:ascii="Times New Roman" w:hAnsi="Times New Roman" w:cs="Times New Roman"/>
          <w:color w:val="000000" w:themeColor="text1"/>
        </w:rPr>
        <w:t>also</w:t>
      </w:r>
      <w:r w:rsidR="004C307D" w:rsidRPr="00B04EEE">
        <w:rPr>
          <w:rFonts w:ascii="Times New Roman" w:hAnsi="Times New Roman" w:cs="Times New Roman"/>
          <w:color w:val="000000" w:themeColor="text1"/>
        </w:rPr>
        <w:t xml:space="preserve"> try to explain at least briefly </w:t>
      </w:r>
      <w:r w:rsidR="00DE702A" w:rsidRPr="00B04EEE">
        <w:rPr>
          <w:rFonts w:ascii="Times New Roman" w:hAnsi="Times New Roman" w:cs="Times New Roman"/>
          <w:color w:val="000000" w:themeColor="text1"/>
        </w:rPr>
        <w:t>(</w:t>
      </w:r>
      <w:r w:rsidR="004C307D" w:rsidRPr="00B04EEE">
        <w:rPr>
          <w:rFonts w:ascii="Times New Roman" w:hAnsi="Times New Roman" w:cs="Times New Roman"/>
          <w:color w:val="000000" w:themeColor="text1"/>
        </w:rPr>
        <w:t xml:space="preserve">i.e., in </w:t>
      </w:r>
      <w:r w:rsidR="004C307D" w:rsidRPr="00B04EEE">
        <w:rPr>
          <w:rFonts w:ascii="Times New Roman" w:hAnsi="Times New Roman" w:cs="Times New Roman"/>
          <w:color w:val="000000" w:themeColor="text1"/>
        </w:rPr>
        <w:lastRenderedPageBreak/>
        <w:t xml:space="preserve">one or two </w:t>
      </w:r>
      <w:r w:rsidR="00DE702A" w:rsidRPr="00B04EEE">
        <w:rPr>
          <w:rFonts w:ascii="Times New Roman" w:hAnsi="Times New Roman" w:cs="Times New Roman"/>
          <w:color w:val="000000" w:themeColor="text1"/>
        </w:rPr>
        <w:t>sentence</w:t>
      </w:r>
      <w:r w:rsidR="004C307D" w:rsidRPr="00B04EEE">
        <w:rPr>
          <w:rFonts w:ascii="Times New Roman" w:hAnsi="Times New Roman" w:cs="Times New Roman"/>
          <w:color w:val="000000" w:themeColor="text1"/>
        </w:rPr>
        <w:t>s</w:t>
      </w:r>
      <w:r w:rsidR="00DE702A" w:rsidRPr="00B04EEE">
        <w:rPr>
          <w:rFonts w:ascii="Times New Roman" w:hAnsi="Times New Roman" w:cs="Times New Roman"/>
          <w:color w:val="000000" w:themeColor="text1"/>
        </w:rPr>
        <w:t xml:space="preserve">) </w:t>
      </w:r>
      <w:r w:rsidR="00DE702A" w:rsidRPr="00B04EEE">
        <w:rPr>
          <w:rFonts w:ascii="Times New Roman" w:hAnsi="Times New Roman" w:cs="Times New Roman"/>
          <w:i/>
          <w:color w:val="000000" w:themeColor="text1"/>
        </w:rPr>
        <w:t>how</w:t>
      </w:r>
      <w:r w:rsidR="00DE702A" w:rsidRPr="00B04EEE">
        <w:rPr>
          <w:rFonts w:ascii="Times New Roman" w:hAnsi="Times New Roman" w:cs="Times New Roman"/>
          <w:color w:val="000000" w:themeColor="text1"/>
        </w:rPr>
        <w:t xml:space="preserve"> your course’s overall approach </w:t>
      </w:r>
      <w:r w:rsidR="00F132A9" w:rsidRPr="00B04EEE">
        <w:rPr>
          <w:rFonts w:ascii="Times New Roman" w:hAnsi="Times New Roman" w:cs="Times New Roman"/>
          <w:color w:val="000000" w:themeColor="text1"/>
        </w:rPr>
        <w:t xml:space="preserve">achieves </w:t>
      </w:r>
      <w:r w:rsidR="00FA14B0">
        <w:rPr>
          <w:rFonts w:ascii="Times New Roman" w:hAnsi="Times New Roman" w:cs="Times New Roman"/>
          <w:color w:val="000000" w:themeColor="text1"/>
        </w:rPr>
        <w:t>them</w:t>
      </w:r>
      <w:r w:rsidR="00F132A9" w:rsidRPr="00B04EEE">
        <w:rPr>
          <w:rFonts w:ascii="Times New Roman" w:hAnsi="Times New Roman" w:cs="Times New Roman"/>
          <w:color w:val="000000" w:themeColor="text1"/>
        </w:rPr>
        <w:t xml:space="preserve">. </w:t>
      </w:r>
      <w:r w:rsidR="003B63D9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C93D57" w:rsidRPr="00B04EEE">
        <w:rPr>
          <w:rFonts w:ascii="Times New Roman" w:hAnsi="Times New Roman" w:cs="Times New Roman"/>
          <w:color w:val="000000" w:themeColor="text1"/>
        </w:rPr>
        <w:t xml:space="preserve">These statements and </w:t>
      </w:r>
      <w:r w:rsidR="008F6B07">
        <w:rPr>
          <w:rFonts w:ascii="Times New Roman" w:hAnsi="Times New Roman" w:cs="Times New Roman"/>
          <w:color w:val="000000" w:themeColor="text1"/>
        </w:rPr>
        <w:t xml:space="preserve">accompanying </w:t>
      </w:r>
      <w:r w:rsidR="00C93D57" w:rsidRPr="00B04EEE">
        <w:rPr>
          <w:rFonts w:ascii="Times New Roman" w:hAnsi="Times New Roman" w:cs="Times New Roman"/>
          <w:color w:val="000000" w:themeColor="text1"/>
        </w:rPr>
        <w:t>explanations</w:t>
      </w:r>
      <w:r w:rsidR="002F325F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DE6916" w:rsidRPr="00B04EEE">
        <w:rPr>
          <w:rFonts w:ascii="Times New Roman" w:hAnsi="Times New Roman" w:cs="Times New Roman"/>
          <w:color w:val="000000" w:themeColor="text1"/>
        </w:rPr>
        <w:t xml:space="preserve">could </w:t>
      </w:r>
      <w:r w:rsidR="002F325F" w:rsidRPr="00B04EEE">
        <w:rPr>
          <w:rFonts w:ascii="Times New Roman" w:hAnsi="Times New Roman" w:cs="Times New Roman"/>
          <w:color w:val="000000" w:themeColor="text1"/>
        </w:rPr>
        <w:t>fit nicely</w:t>
      </w:r>
      <w:r w:rsidR="00DE6916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2F325F" w:rsidRPr="00B04EEE">
        <w:rPr>
          <w:rFonts w:ascii="Times New Roman" w:hAnsi="Times New Roman" w:cs="Times New Roman"/>
          <w:color w:val="000000" w:themeColor="text1"/>
        </w:rPr>
        <w:t>in</w:t>
      </w:r>
      <w:r w:rsidR="00F61087" w:rsidRPr="00B04EEE">
        <w:rPr>
          <w:rFonts w:ascii="Times New Roman" w:hAnsi="Times New Roman" w:cs="Times New Roman"/>
          <w:color w:val="000000" w:themeColor="text1"/>
        </w:rPr>
        <w:t>to</w:t>
      </w:r>
      <w:r w:rsidR="002F325F" w:rsidRPr="00B04EEE">
        <w:rPr>
          <w:rFonts w:ascii="Times New Roman" w:hAnsi="Times New Roman" w:cs="Times New Roman"/>
          <w:color w:val="000000" w:themeColor="text1"/>
        </w:rPr>
        <w:t xml:space="preserve"> the closing sentences of your</w:t>
      </w:r>
      <w:r w:rsidR="00DE6916" w:rsidRPr="00B04EEE">
        <w:rPr>
          <w:rFonts w:ascii="Times New Roman" w:hAnsi="Times New Roman" w:cs="Times New Roman"/>
          <w:color w:val="000000" w:themeColor="text1"/>
        </w:rPr>
        <w:t xml:space="preserve"> course description</w:t>
      </w:r>
      <w:r w:rsidR="009A0473" w:rsidRPr="00B04EEE">
        <w:rPr>
          <w:rFonts w:ascii="Times New Roman" w:hAnsi="Times New Roman" w:cs="Times New Roman"/>
          <w:color w:val="000000" w:themeColor="text1"/>
        </w:rPr>
        <w:t xml:space="preserve"> (</w:t>
      </w:r>
      <w:r w:rsidR="00DA3CB6" w:rsidRPr="00B04EEE">
        <w:rPr>
          <w:rFonts w:ascii="Times New Roman" w:hAnsi="Times New Roman" w:cs="Times New Roman"/>
          <w:color w:val="000000" w:themeColor="text1"/>
        </w:rPr>
        <w:t xml:space="preserve">i.e., </w:t>
      </w:r>
      <w:r w:rsidR="00DE6916" w:rsidRPr="00B04EEE">
        <w:rPr>
          <w:rFonts w:ascii="Times New Roman" w:hAnsi="Times New Roman" w:cs="Times New Roman"/>
          <w:color w:val="000000" w:themeColor="text1"/>
        </w:rPr>
        <w:t>if you</w:t>
      </w:r>
      <w:r w:rsidR="002F325F" w:rsidRPr="00B04EEE">
        <w:rPr>
          <w:rFonts w:ascii="Times New Roman" w:hAnsi="Times New Roman" w:cs="Times New Roman"/>
          <w:color w:val="000000" w:themeColor="text1"/>
        </w:rPr>
        <w:t>r syllabus</w:t>
      </w:r>
      <w:r w:rsidR="00DE6916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D1086E" w:rsidRPr="00B04EEE">
        <w:rPr>
          <w:rFonts w:ascii="Times New Roman" w:hAnsi="Times New Roman" w:cs="Times New Roman"/>
          <w:color w:val="000000" w:themeColor="text1"/>
        </w:rPr>
        <w:t xml:space="preserve">already </w:t>
      </w:r>
      <w:r w:rsidR="00DE6916" w:rsidRPr="00B04EEE">
        <w:rPr>
          <w:rFonts w:ascii="Times New Roman" w:hAnsi="Times New Roman" w:cs="Times New Roman"/>
          <w:color w:val="000000" w:themeColor="text1"/>
        </w:rPr>
        <w:t>include</w:t>
      </w:r>
      <w:r w:rsidR="002F325F" w:rsidRPr="00B04EEE">
        <w:rPr>
          <w:rFonts w:ascii="Times New Roman" w:hAnsi="Times New Roman" w:cs="Times New Roman"/>
          <w:color w:val="000000" w:themeColor="text1"/>
        </w:rPr>
        <w:t>s</w:t>
      </w:r>
      <w:r w:rsidR="00DE6916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766D04" w:rsidRPr="00B04EEE">
        <w:rPr>
          <w:rFonts w:ascii="Times New Roman" w:hAnsi="Times New Roman" w:cs="Times New Roman"/>
          <w:color w:val="000000" w:themeColor="text1"/>
        </w:rPr>
        <w:t>a</w:t>
      </w:r>
      <w:r w:rsidR="00DE6916" w:rsidRPr="00B04EEE">
        <w:rPr>
          <w:rFonts w:ascii="Times New Roman" w:hAnsi="Times New Roman" w:cs="Times New Roman"/>
          <w:color w:val="000000" w:themeColor="text1"/>
        </w:rPr>
        <w:t xml:space="preserve"> course description</w:t>
      </w:r>
      <w:r w:rsidR="00766D04" w:rsidRPr="00B04EEE">
        <w:rPr>
          <w:rFonts w:ascii="Times New Roman" w:hAnsi="Times New Roman" w:cs="Times New Roman"/>
          <w:color w:val="000000" w:themeColor="text1"/>
        </w:rPr>
        <w:t xml:space="preserve"> that expands on the official catalog </w:t>
      </w:r>
      <w:r w:rsidR="00E37B81" w:rsidRPr="00B04EEE">
        <w:rPr>
          <w:rFonts w:ascii="Times New Roman" w:hAnsi="Times New Roman" w:cs="Times New Roman"/>
          <w:color w:val="000000" w:themeColor="text1"/>
        </w:rPr>
        <w:t>description</w:t>
      </w:r>
      <w:r w:rsidR="009A0473" w:rsidRPr="00B04EEE">
        <w:rPr>
          <w:rFonts w:ascii="Times New Roman" w:hAnsi="Times New Roman" w:cs="Times New Roman"/>
          <w:color w:val="000000" w:themeColor="text1"/>
        </w:rPr>
        <w:t>)</w:t>
      </w:r>
      <w:r w:rsidR="00DA3CB6" w:rsidRPr="00B04EEE">
        <w:rPr>
          <w:rFonts w:ascii="Times New Roman" w:hAnsi="Times New Roman" w:cs="Times New Roman"/>
          <w:color w:val="000000" w:themeColor="text1"/>
        </w:rPr>
        <w:t xml:space="preserve">, or </w:t>
      </w:r>
      <w:r w:rsidR="006A5AFB" w:rsidRPr="00B04EEE">
        <w:rPr>
          <w:rFonts w:ascii="Times New Roman" w:hAnsi="Times New Roman" w:cs="Times New Roman"/>
          <w:color w:val="000000" w:themeColor="text1"/>
        </w:rPr>
        <w:t>they could be inserted</w:t>
      </w:r>
      <w:r w:rsidR="00F61087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63737F" w:rsidRPr="00B04EEE">
        <w:rPr>
          <w:rFonts w:ascii="Times New Roman" w:hAnsi="Times New Roman" w:cs="Times New Roman"/>
          <w:color w:val="000000" w:themeColor="text1"/>
        </w:rPr>
        <w:t>below the section you’ve devoted to</w:t>
      </w:r>
      <w:r w:rsidR="00BE05EF" w:rsidRPr="00B04EEE">
        <w:rPr>
          <w:rFonts w:ascii="Times New Roman" w:hAnsi="Times New Roman" w:cs="Times New Roman"/>
          <w:color w:val="000000" w:themeColor="text1"/>
        </w:rPr>
        <w:t xml:space="preserve"> goals and SLOs</w:t>
      </w:r>
      <w:r w:rsidR="006A2F21" w:rsidRPr="00B04EEE">
        <w:rPr>
          <w:rFonts w:ascii="Times New Roman" w:hAnsi="Times New Roman" w:cs="Times New Roman"/>
          <w:color w:val="000000" w:themeColor="text1"/>
        </w:rPr>
        <w:t>.</w:t>
      </w:r>
      <w:r w:rsidR="00C67C1C" w:rsidRPr="00B04EEE">
        <w:rPr>
          <w:rFonts w:ascii="Times New Roman" w:hAnsi="Times New Roman" w:cs="Times New Roman"/>
          <w:color w:val="000000" w:themeColor="text1"/>
        </w:rPr>
        <w:t xml:space="preserve">  Wherever you place them, </w:t>
      </w:r>
      <w:r w:rsidR="00606D39" w:rsidRPr="00B04EEE">
        <w:rPr>
          <w:rFonts w:ascii="Times New Roman" w:hAnsi="Times New Roman" w:cs="Times New Roman"/>
          <w:color w:val="000000" w:themeColor="text1"/>
        </w:rPr>
        <w:t xml:space="preserve">try to do so in a way that </w:t>
      </w:r>
      <w:r w:rsidR="00C01579">
        <w:rPr>
          <w:rFonts w:ascii="Times New Roman" w:hAnsi="Times New Roman" w:cs="Times New Roman"/>
          <w:color w:val="000000" w:themeColor="text1"/>
        </w:rPr>
        <w:t xml:space="preserve">makes reasonably clear </w:t>
      </w:r>
      <w:r w:rsidR="006E59C8">
        <w:rPr>
          <w:rFonts w:ascii="Times New Roman" w:hAnsi="Times New Roman" w:cs="Times New Roman"/>
          <w:color w:val="000000" w:themeColor="text1"/>
        </w:rPr>
        <w:t>that they grow organically out of your J-course’s</w:t>
      </w:r>
      <w:r w:rsidR="006E449D" w:rsidRPr="00B04EEE">
        <w:rPr>
          <w:rFonts w:ascii="Times New Roman" w:hAnsi="Times New Roman" w:cs="Times New Roman"/>
          <w:color w:val="000000" w:themeColor="text1"/>
        </w:rPr>
        <w:t xml:space="preserve"> overall approach.</w:t>
      </w:r>
      <w:r w:rsidR="00C67C1C" w:rsidRPr="00B04EEE">
        <w:rPr>
          <w:rFonts w:ascii="Times New Roman" w:hAnsi="Times New Roman" w:cs="Times New Roman"/>
          <w:color w:val="000000" w:themeColor="text1"/>
        </w:rPr>
        <w:t xml:space="preserve"> </w:t>
      </w:r>
    </w:p>
    <w:p w14:paraId="2DBE169D" w14:textId="77777777" w:rsidR="00B7033A" w:rsidRPr="00B04EEE" w:rsidRDefault="00B7033A" w:rsidP="00A405E0">
      <w:pPr>
        <w:rPr>
          <w:rFonts w:ascii="Times New Roman" w:hAnsi="Times New Roman" w:cs="Times New Roman"/>
          <w:b/>
          <w:color w:val="000000" w:themeColor="text1"/>
        </w:rPr>
      </w:pPr>
    </w:p>
    <w:p w14:paraId="6D4960CF" w14:textId="2C53BE0B" w:rsidR="00094978" w:rsidRPr="00B04EEE" w:rsidRDefault="00094978" w:rsidP="00A405E0">
      <w:pPr>
        <w:rPr>
          <w:rFonts w:ascii="Times New Roman" w:hAnsi="Times New Roman" w:cs="Times New Roman"/>
          <w:b/>
          <w:color w:val="000000" w:themeColor="text1"/>
        </w:rPr>
      </w:pPr>
      <w:r w:rsidRPr="00B04EEE">
        <w:rPr>
          <w:rFonts w:ascii="Times New Roman" w:hAnsi="Times New Roman" w:cs="Times New Roman"/>
          <w:b/>
          <w:color w:val="000000" w:themeColor="text1"/>
        </w:rPr>
        <w:t xml:space="preserve">Can I </w:t>
      </w:r>
      <w:r w:rsidR="001C7833" w:rsidRPr="00B04EEE">
        <w:rPr>
          <w:rFonts w:ascii="Times New Roman" w:hAnsi="Times New Roman" w:cs="Times New Roman"/>
          <w:b/>
          <w:color w:val="000000" w:themeColor="text1"/>
        </w:rPr>
        <w:t>see</w:t>
      </w:r>
      <w:r w:rsidRPr="00B04EEE">
        <w:rPr>
          <w:rFonts w:ascii="Times New Roman" w:hAnsi="Times New Roman" w:cs="Times New Roman"/>
          <w:b/>
          <w:color w:val="000000" w:themeColor="text1"/>
        </w:rPr>
        <w:t xml:space="preserve"> a sample syllabus </w:t>
      </w:r>
      <w:r w:rsidR="002F7CEB" w:rsidRPr="00B04EEE">
        <w:rPr>
          <w:rFonts w:ascii="Times New Roman" w:hAnsi="Times New Roman" w:cs="Times New Roman"/>
          <w:b/>
          <w:color w:val="000000" w:themeColor="text1"/>
        </w:rPr>
        <w:t xml:space="preserve">and narrative </w:t>
      </w:r>
      <w:r w:rsidRPr="00B04EEE">
        <w:rPr>
          <w:rFonts w:ascii="Times New Roman" w:hAnsi="Times New Roman" w:cs="Times New Roman"/>
          <w:b/>
          <w:color w:val="000000" w:themeColor="text1"/>
        </w:rPr>
        <w:t xml:space="preserve">so </w:t>
      </w:r>
      <w:r w:rsidR="001C7833" w:rsidRPr="00B04EEE">
        <w:rPr>
          <w:rFonts w:ascii="Times New Roman" w:hAnsi="Times New Roman" w:cs="Times New Roman"/>
          <w:b/>
          <w:color w:val="000000" w:themeColor="text1"/>
        </w:rPr>
        <w:t xml:space="preserve">that I </w:t>
      </w:r>
      <w:r w:rsidRPr="00B04EEE">
        <w:rPr>
          <w:rFonts w:ascii="Times New Roman" w:hAnsi="Times New Roman" w:cs="Times New Roman"/>
          <w:b/>
          <w:color w:val="000000" w:themeColor="text1"/>
        </w:rPr>
        <w:t xml:space="preserve">know what a successful </w:t>
      </w:r>
      <w:r w:rsidR="00732FBC" w:rsidRPr="00B04EEE">
        <w:rPr>
          <w:rFonts w:ascii="Times New Roman" w:hAnsi="Times New Roman" w:cs="Times New Roman"/>
          <w:b/>
          <w:color w:val="000000" w:themeColor="text1"/>
        </w:rPr>
        <w:t xml:space="preserve">Diverse Communities </w:t>
      </w:r>
      <w:r w:rsidRPr="00B04EEE">
        <w:rPr>
          <w:rFonts w:ascii="Times New Roman" w:hAnsi="Times New Roman" w:cs="Times New Roman"/>
          <w:b/>
          <w:color w:val="000000" w:themeColor="text1"/>
        </w:rPr>
        <w:t>proposal looks like?</w:t>
      </w:r>
    </w:p>
    <w:p w14:paraId="4CAADE02" w14:textId="77777777" w:rsidR="005F5D52" w:rsidRPr="00B04EEE" w:rsidRDefault="005F5D52">
      <w:pPr>
        <w:rPr>
          <w:rFonts w:ascii="Times New Roman" w:hAnsi="Times New Roman" w:cs="Times New Roman"/>
          <w:color w:val="000000" w:themeColor="text1"/>
        </w:rPr>
      </w:pPr>
    </w:p>
    <w:p w14:paraId="700E055F" w14:textId="23E93F33" w:rsidR="005C59EF" w:rsidRPr="00B04EEE" w:rsidRDefault="00887648" w:rsidP="005F5D52">
      <w:pPr>
        <w:ind w:left="18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 xml:space="preserve">Yes, you can access </w:t>
      </w:r>
      <w:r w:rsidR="002B5864" w:rsidRPr="00B04EEE">
        <w:rPr>
          <w:rFonts w:ascii="Times New Roman" w:hAnsi="Times New Roman" w:cs="Times New Roman"/>
          <w:color w:val="000000" w:themeColor="text1"/>
        </w:rPr>
        <w:t>sample</w:t>
      </w:r>
      <w:r w:rsidR="00FA084F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011C50" w:rsidRPr="00B04EEE">
        <w:rPr>
          <w:rFonts w:ascii="Times New Roman" w:hAnsi="Times New Roman" w:cs="Times New Roman"/>
          <w:color w:val="000000" w:themeColor="text1"/>
        </w:rPr>
        <w:t xml:space="preserve">J-course </w:t>
      </w:r>
      <w:r w:rsidR="002F7CEB" w:rsidRPr="00B04EEE">
        <w:rPr>
          <w:rFonts w:ascii="Times New Roman" w:hAnsi="Times New Roman" w:cs="Times New Roman"/>
          <w:color w:val="000000" w:themeColor="text1"/>
        </w:rPr>
        <w:t>pr</w:t>
      </w:r>
      <w:r w:rsidR="002B5864" w:rsidRPr="00B04EEE">
        <w:rPr>
          <w:rFonts w:ascii="Times New Roman" w:hAnsi="Times New Roman" w:cs="Times New Roman"/>
          <w:color w:val="000000" w:themeColor="text1"/>
        </w:rPr>
        <w:t>oposals</w:t>
      </w:r>
      <w:r w:rsidR="001C7833" w:rsidRPr="00B04EEE">
        <w:rPr>
          <w:rFonts w:ascii="Times New Roman" w:hAnsi="Times New Roman" w:cs="Times New Roman"/>
          <w:color w:val="000000" w:themeColor="text1"/>
        </w:rPr>
        <w:t xml:space="preserve"> </w:t>
      </w:r>
      <w:r w:rsidR="001C7833" w:rsidRPr="00B04EEE">
        <w:rPr>
          <w:rFonts w:ascii="Times New Roman" w:hAnsi="Times New Roman" w:cs="Times New Roman"/>
          <w:color w:val="000000" w:themeColor="text1"/>
          <w:u w:val="single"/>
        </w:rPr>
        <w:t>here</w:t>
      </w:r>
      <w:r w:rsidR="00D17568" w:rsidRPr="00B04EEE">
        <w:rPr>
          <w:rFonts w:ascii="Times New Roman" w:hAnsi="Times New Roman" w:cs="Times New Roman"/>
          <w:color w:val="000000" w:themeColor="text1"/>
        </w:rPr>
        <w:t>.</w:t>
      </w:r>
    </w:p>
    <w:p w14:paraId="0981DE84" w14:textId="5F54947F" w:rsidR="00FC2700" w:rsidRPr="00B04EEE" w:rsidRDefault="00FC2700">
      <w:pPr>
        <w:rPr>
          <w:rFonts w:ascii="Times New Roman" w:hAnsi="Times New Roman" w:cs="Times New Roman"/>
          <w:color w:val="000000" w:themeColor="text1"/>
        </w:rPr>
      </w:pPr>
    </w:p>
    <w:p w14:paraId="4AD1C200" w14:textId="737E8D41" w:rsidR="004C498C" w:rsidRPr="00B04EEE" w:rsidRDefault="00AE1E5D">
      <w:pPr>
        <w:rPr>
          <w:rFonts w:ascii="Times New Roman" w:hAnsi="Times New Roman" w:cs="Times New Roman"/>
          <w:b/>
          <w:color w:val="000000" w:themeColor="text1"/>
        </w:rPr>
      </w:pPr>
      <w:r w:rsidRPr="00B04EEE">
        <w:rPr>
          <w:rFonts w:ascii="Times New Roman" w:hAnsi="Times New Roman" w:cs="Times New Roman"/>
          <w:b/>
          <w:color w:val="000000" w:themeColor="text1"/>
        </w:rPr>
        <w:t>Why</w:t>
      </w:r>
      <w:r w:rsidR="004C498C" w:rsidRPr="00B04EEE">
        <w:rPr>
          <w:rFonts w:ascii="Times New Roman" w:hAnsi="Times New Roman" w:cs="Times New Roman"/>
          <w:b/>
          <w:color w:val="000000" w:themeColor="text1"/>
        </w:rPr>
        <w:t xml:space="preserve"> are Diverse Communities </w:t>
      </w:r>
      <w:r w:rsidR="001207DC" w:rsidRPr="00B04EEE">
        <w:rPr>
          <w:rFonts w:ascii="Times New Roman" w:hAnsi="Times New Roman" w:cs="Times New Roman"/>
          <w:b/>
          <w:color w:val="000000" w:themeColor="text1"/>
        </w:rPr>
        <w:t xml:space="preserve">courses </w:t>
      </w:r>
      <w:r w:rsidR="00226FA1" w:rsidRPr="00B04EEE">
        <w:rPr>
          <w:rFonts w:ascii="Times New Roman" w:hAnsi="Times New Roman" w:cs="Times New Roman"/>
          <w:b/>
          <w:color w:val="000000" w:themeColor="text1"/>
        </w:rPr>
        <w:t>called</w:t>
      </w:r>
      <w:r w:rsidR="004C498C" w:rsidRPr="00B04EEE">
        <w:rPr>
          <w:rFonts w:ascii="Times New Roman" w:hAnsi="Times New Roman" w:cs="Times New Roman"/>
          <w:b/>
          <w:color w:val="000000" w:themeColor="text1"/>
        </w:rPr>
        <w:t xml:space="preserve"> “J” </w:t>
      </w:r>
      <w:r w:rsidR="00226FA1" w:rsidRPr="00B04EEE">
        <w:rPr>
          <w:rFonts w:ascii="Times New Roman" w:hAnsi="Times New Roman" w:cs="Times New Roman"/>
          <w:b/>
          <w:color w:val="000000" w:themeColor="text1"/>
        </w:rPr>
        <w:t>courses</w:t>
      </w:r>
      <w:r w:rsidR="004C498C" w:rsidRPr="00B04EEE">
        <w:rPr>
          <w:rFonts w:ascii="Times New Roman" w:hAnsi="Times New Roman" w:cs="Times New Roman"/>
          <w:b/>
          <w:color w:val="000000" w:themeColor="text1"/>
        </w:rPr>
        <w:t>?</w:t>
      </w:r>
    </w:p>
    <w:p w14:paraId="5A935FC1" w14:textId="77777777" w:rsidR="005F5D52" w:rsidRPr="00B04EEE" w:rsidRDefault="005F5D52">
      <w:pPr>
        <w:rPr>
          <w:rFonts w:ascii="Times New Roman" w:hAnsi="Times New Roman" w:cs="Times New Roman"/>
          <w:color w:val="000000" w:themeColor="text1"/>
        </w:rPr>
      </w:pPr>
    </w:p>
    <w:p w14:paraId="4D986FF5" w14:textId="55F275D8" w:rsidR="004C498C" w:rsidRPr="00B04EEE" w:rsidRDefault="004C498C" w:rsidP="005F5D52">
      <w:pPr>
        <w:ind w:left="180"/>
        <w:rPr>
          <w:rFonts w:ascii="Times New Roman" w:hAnsi="Times New Roman" w:cs="Times New Roman"/>
          <w:color w:val="000000" w:themeColor="text1"/>
        </w:rPr>
      </w:pPr>
      <w:r w:rsidRPr="00B04EEE">
        <w:rPr>
          <w:rFonts w:ascii="Times New Roman" w:hAnsi="Times New Roman" w:cs="Times New Roman"/>
          <w:color w:val="000000" w:themeColor="text1"/>
        </w:rPr>
        <w:t xml:space="preserve">The J stands for “justice” and reflects the designation’s emphasis on </w:t>
      </w:r>
      <w:r w:rsidR="00CF3E14" w:rsidRPr="00B04EEE">
        <w:rPr>
          <w:rFonts w:ascii="Times New Roman" w:hAnsi="Times New Roman" w:cs="Times New Roman"/>
          <w:color w:val="000000" w:themeColor="text1"/>
        </w:rPr>
        <w:t xml:space="preserve">a </w:t>
      </w:r>
      <w:r w:rsidRPr="00B04EEE">
        <w:rPr>
          <w:rFonts w:ascii="Times New Roman" w:hAnsi="Times New Roman" w:cs="Times New Roman"/>
          <w:color w:val="000000" w:themeColor="text1"/>
        </w:rPr>
        <w:t>social justice</w:t>
      </w:r>
      <w:r w:rsidR="00CF3E14" w:rsidRPr="00B04EEE">
        <w:rPr>
          <w:rFonts w:ascii="Times New Roman" w:hAnsi="Times New Roman" w:cs="Times New Roman"/>
          <w:color w:val="000000" w:themeColor="text1"/>
        </w:rPr>
        <w:t xml:space="preserve"> approach to diversity.</w:t>
      </w:r>
    </w:p>
    <w:p w14:paraId="2E0C7B25" w14:textId="2FDCFDCE" w:rsidR="00586A3F" w:rsidRPr="00B04EEE" w:rsidRDefault="00586A3F" w:rsidP="005F5D52">
      <w:pPr>
        <w:ind w:left="180"/>
        <w:rPr>
          <w:rFonts w:ascii="Times New Roman" w:hAnsi="Times New Roman" w:cs="Times New Roman"/>
          <w:color w:val="000000" w:themeColor="text1"/>
        </w:rPr>
      </w:pPr>
    </w:p>
    <w:p w14:paraId="59E8030C" w14:textId="414EDF7F" w:rsidR="00B36B76" w:rsidRPr="00B04EEE" w:rsidRDefault="00B36B76" w:rsidP="00586A3F">
      <w:pPr>
        <w:rPr>
          <w:rFonts w:ascii="Times New Roman" w:eastAsia="Times New Roman" w:hAnsi="Times New Roman" w:cs="Times New Roman"/>
          <w:b/>
          <w:color w:val="000000" w:themeColor="text1"/>
        </w:rPr>
      </w:pPr>
      <w:r w:rsidRPr="00B04EEE">
        <w:rPr>
          <w:rFonts w:ascii="Times New Roman" w:eastAsia="Times New Roman" w:hAnsi="Times New Roman" w:cs="Times New Roman"/>
          <w:b/>
          <w:color w:val="000000" w:themeColor="text1"/>
        </w:rPr>
        <w:t>What other resources can I consult for planning and proposing a Diverse Communities course?</w:t>
      </w:r>
    </w:p>
    <w:p w14:paraId="09E0DC4A" w14:textId="77777777" w:rsidR="00E87369" w:rsidRPr="00B04EEE" w:rsidRDefault="00E87369" w:rsidP="00586A3F">
      <w:pPr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C0186A0" w14:textId="6DAAB393" w:rsidR="00586A3F" w:rsidRPr="00AC505A" w:rsidRDefault="00BC7BD2" w:rsidP="00AC505A">
      <w:pPr>
        <w:ind w:left="180"/>
        <w:rPr>
          <w:rFonts w:ascii="Times New Roman" w:eastAsia="Times New Roman" w:hAnsi="Times New Roman" w:cs="Times New Roman"/>
          <w:color w:val="000000" w:themeColor="text1"/>
        </w:rPr>
      </w:pPr>
      <w:r w:rsidRPr="00B04EEE">
        <w:rPr>
          <w:rFonts w:ascii="Times New Roman" w:eastAsia="Times New Roman" w:hAnsi="Times New Roman" w:cs="Times New Roman"/>
          <w:color w:val="000000" w:themeColor="text1"/>
        </w:rPr>
        <w:t xml:space="preserve">CAPC encourages you to read the </w:t>
      </w:r>
      <w:hyperlink r:id="rId11" w:history="1">
        <w:r w:rsidRPr="003D14D6">
          <w:rPr>
            <w:rStyle w:val="Hyperlink"/>
            <w:rFonts w:ascii="Times New Roman" w:eastAsia="Times New Roman" w:hAnsi="Times New Roman" w:cs="Times New Roman"/>
          </w:rPr>
          <w:t>Diverse Communities Handbook</w:t>
        </w:r>
      </w:hyperlink>
      <w:r w:rsidR="00E87369" w:rsidRPr="00B04EEE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Pr="00B04EEE">
        <w:rPr>
          <w:rFonts w:ascii="Times New Roman" w:eastAsia="Times New Roman" w:hAnsi="Times New Roman" w:cs="Times New Roman"/>
          <w:color w:val="000000" w:themeColor="text1"/>
        </w:rPr>
        <w:t>view the sample syllabi</w:t>
      </w:r>
      <w:r w:rsidR="00F45377" w:rsidRPr="00B04EEE">
        <w:rPr>
          <w:rFonts w:ascii="Times New Roman" w:eastAsia="Times New Roman" w:hAnsi="Times New Roman" w:cs="Times New Roman"/>
          <w:color w:val="000000" w:themeColor="text1"/>
        </w:rPr>
        <w:t xml:space="preserve">.  </w:t>
      </w:r>
      <w:r w:rsidRPr="00B04EEE">
        <w:rPr>
          <w:rFonts w:ascii="Times New Roman" w:eastAsia="Times New Roman" w:hAnsi="Times New Roman" w:cs="Times New Roman"/>
          <w:color w:val="000000" w:themeColor="text1"/>
        </w:rPr>
        <w:t>You can also contact the current chair of the Diverse Communities Subcommittee</w:t>
      </w:r>
      <w:r w:rsidR="00AC505A">
        <w:rPr>
          <w:rFonts w:ascii="Times New Roman" w:eastAsia="Times New Roman" w:hAnsi="Times New Roman" w:cs="Times New Roman"/>
          <w:color w:val="000000" w:themeColor="text1"/>
        </w:rPr>
        <w:t xml:space="preserve"> by checking the current </w:t>
      </w:r>
      <w:hyperlink r:id="rId12" w:history="1">
        <w:r w:rsidR="00AC505A" w:rsidRPr="00AC505A">
          <w:rPr>
            <w:rStyle w:val="Hyperlink"/>
            <w:rFonts w:ascii="Times New Roman" w:eastAsia="Times New Roman" w:hAnsi="Times New Roman" w:cs="Times New Roman"/>
          </w:rPr>
          <w:t>list of committee members</w:t>
        </w:r>
      </w:hyperlink>
      <w:r w:rsidR="00AC505A">
        <w:rPr>
          <w:rFonts w:ascii="Times New Roman" w:eastAsia="Times New Roman" w:hAnsi="Times New Roman" w:cs="Times New Roman"/>
          <w:color w:val="000000" w:themeColor="text1"/>
        </w:rPr>
        <w:t xml:space="preserve"> on the CAPC website.</w:t>
      </w:r>
    </w:p>
    <w:sectPr w:rsidR="00586A3F" w:rsidRPr="00AC505A" w:rsidSect="009E70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80AC3" w14:textId="77777777" w:rsidR="00D14BFA" w:rsidRDefault="00D14BFA">
      <w:r>
        <w:separator/>
      </w:r>
    </w:p>
  </w:endnote>
  <w:endnote w:type="continuationSeparator" w:id="0">
    <w:p w14:paraId="790DDBF7" w14:textId="77777777" w:rsidR="00D14BFA" w:rsidRDefault="00D1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1925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01C348" w14:textId="77777777" w:rsidR="00B56FA4" w:rsidRDefault="00A20C43" w:rsidP="006D0D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AD8603" w14:textId="77777777" w:rsidR="00B56FA4" w:rsidRDefault="00D14BFA" w:rsidP="00B56F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43216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883004" w14:textId="77777777" w:rsidR="00B56FA4" w:rsidRDefault="00A20C43" w:rsidP="006D0D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A6E864" w14:textId="77777777" w:rsidR="00B56FA4" w:rsidRDefault="00D14BFA" w:rsidP="00B56FA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E7499" w14:textId="77777777" w:rsidR="008E5637" w:rsidRDefault="008E5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3C1D3" w14:textId="77777777" w:rsidR="00D14BFA" w:rsidRDefault="00D14BFA">
      <w:r>
        <w:separator/>
      </w:r>
    </w:p>
  </w:footnote>
  <w:footnote w:type="continuationSeparator" w:id="0">
    <w:p w14:paraId="25CD2573" w14:textId="77777777" w:rsidR="00D14BFA" w:rsidRDefault="00D14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69DF7" w14:textId="0D57CE0D" w:rsidR="008E5637" w:rsidRDefault="008E5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6704D" w14:textId="7C88735A" w:rsidR="008E5637" w:rsidRDefault="008E56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481D5" w14:textId="2BA8FF53" w:rsidR="008E5637" w:rsidRDefault="008E5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74D4"/>
    <w:multiLevelType w:val="multilevel"/>
    <w:tmpl w:val="890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5182F"/>
    <w:multiLevelType w:val="hybridMultilevel"/>
    <w:tmpl w:val="E8A2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7087"/>
    <w:multiLevelType w:val="hybridMultilevel"/>
    <w:tmpl w:val="81C6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1762"/>
    <w:multiLevelType w:val="hybridMultilevel"/>
    <w:tmpl w:val="75AE37D6"/>
    <w:lvl w:ilvl="0" w:tplc="C8AADB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E4DD6"/>
    <w:multiLevelType w:val="hybridMultilevel"/>
    <w:tmpl w:val="AB3A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01735"/>
    <w:multiLevelType w:val="hybridMultilevel"/>
    <w:tmpl w:val="C5AE2876"/>
    <w:lvl w:ilvl="0" w:tplc="7284B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D16C5"/>
    <w:multiLevelType w:val="hybridMultilevel"/>
    <w:tmpl w:val="CE1A4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34B58"/>
    <w:multiLevelType w:val="hybridMultilevel"/>
    <w:tmpl w:val="885CB52C"/>
    <w:lvl w:ilvl="0" w:tplc="F0A69CC2">
      <w:start w:val="1"/>
      <w:numFmt w:val="decimal"/>
      <w:lvlText w:val="%1."/>
      <w:lvlJc w:val="left"/>
      <w:pPr>
        <w:ind w:left="919" w:hanging="268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1" w:tplc="3CC0FCAC">
      <w:numFmt w:val="bullet"/>
      <w:lvlText w:val=""/>
      <w:lvlJc w:val="left"/>
      <w:pPr>
        <w:ind w:left="2452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974211A">
      <w:numFmt w:val="bullet"/>
      <w:lvlText w:val="•"/>
      <w:lvlJc w:val="left"/>
      <w:pPr>
        <w:ind w:left="3406" w:hanging="361"/>
      </w:pPr>
      <w:rPr>
        <w:rFonts w:hint="default"/>
      </w:rPr>
    </w:lvl>
    <w:lvl w:ilvl="3" w:tplc="4244A812">
      <w:numFmt w:val="bullet"/>
      <w:lvlText w:val="•"/>
      <w:lvlJc w:val="left"/>
      <w:pPr>
        <w:ind w:left="4353" w:hanging="361"/>
      </w:pPr>
      <w:rPr>
        <w:rFonts w:hint="default"/>
      </w:rPr>
    </w:lvl>
    <w:lvl w:ilvl="4" w:tplc="42B23BB6">
      <w:numFmt w:val="bullet"/>
      <w:lvlText w:val="•"/>
      <w:lvlJc w:val="left"/>
      <w:pPr>
        <w:ind w:left="5300" w:hanging="361"/>
      </w:pPr>
      <w:rPr>
        <w:rFonts w:hint="default"/>
      </w:rPr>
    </w:lvl>
    <w:lvl w:ilvl="5" w:tplc="35E03B4A">
      <w:numFmt w:val="bullet"/>
      <w:lvlText w:val="•"/>
      <w:lvlJc w:val="left"/>
      <w:pPr>
        <w:ind w:left="6246" w:hanging="361"/>
      </w:pPr>
      <w:rPr>
        <w:rFonts w:hint="default"/>
      </w:rPr>
    </w:lvl>
    <w:lvl w:ilvl="6" w:tplc="CDE666D0">
      <w:numFmt w:val="bullet"/>
      <w:lvlText w:val="•"/>
      <w:lvlJc w:val="left"/>
      <w:pPr>
        <w:ind w:left="7193" w:hanging="361"/>
      </w:pPr>
      <w:rPr>
        <w:rFonts w:hint="default"/>
      </w:rPr>
    </w:lvl>
    <w:lvl w:ilvl="7" w:tplc="9CB8BFCC">
      <w:numFmt w:val="bullet"/>
      <w:lvlText w:val="•"/>
      <w:lvlJc w:val="left"/>
      <w:pPr>
        <w:ind w:left="8140" w:hanging="361"/>
      </w:pPr>
      <w:rPr>
        <w:rFonts w:hint="default"/>
      </w:rPr>
    </w:lvl>
    <w:lvl w:ilvl="8" w:tplc="7714C834">
      <w:numFmt w:val="bullet"/>
      <w:lvlText w:val="•"/>
      <w:lvlJc w:val="left"/>
      <w:pPr>
        <w:ind w:left="9086" w:hanging="361"/>
      </w:pPr>
      <w:rPr>
        <w:rFonts w:hint="default"/>
      </w:rPr>
    </w:lvl>
  </w:abstractNum>
  <w:abstractNum w:abstractNumId="8" w15:restartNumberingAfterBreak="0">
    <w:nsid w:val="78E070FF"/>
    <w:multiLevelType w:val="hybridMultilevel"/>
    <w:tmpl w:val="4A4EF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EF"/>
    <w:rsid w:val="00003440"/>
    <w:rsid w:val="00011C50"/>
    <w:rsid w:val="00012EDE"/>
    <w:rsid w:val="00013EA8"/>
    <w:rsid w:val="00014884"/>
    <w:rsid w:val="00020F02"/>
    <w:rsid w:val="00027A63"/>
    <w:rsid w:val="00032CEF"/>
    <w:rsid w:val="00043112"/>
    <w:rsid w:val="00045A87"/>
    <w:rsid w:val="00051694"/>
    <w:rsid w:val="000532E4"/>
    <w:rsid w:val="00053832"/>
    <w:rsid w:val="00057851"/>
    <w:rsid w:val="00057B08"/>
    <w:rsid w:val="00071A4A"/>
    <w:rsid w:val="00073B60"/>
    <w:rsid w:val="00074979"/>
    <w:rsid w:val="00077C89"/>
    <w:rsid w:val="000805BC"/>
    <w:rsid w:val="00081D0A"/>
    <w:rsid w:val="000820B9"/>
    <w:rsid w:val="00087E7D"/>
    <w:rsid w:val="0009194F"/>
    <w:rsid w:val="0009360E"/>
    <w:rsid w:val="00093E96"/>
    <w:rsid w:val="00094978"/>
    <w:rsid w:val="00095092"/>
    <w:rsid w:val="000A16FA"/>
    <w:rsid w:val="000B0240"/>
    <w:rsid w:val="000C61F4"/>
    <w:rsid w:val="000D7792"/>
    <w:rsid w:val="000E3FB3"/>
    <w:rsid w:val="000F105C"/>
    <w:rsid w:val="000F29C4"/>
    <w:rsid w:val="000F2EBC"/>
    <w:rsid w:val="000F3612"/>
    <w:rsid w:val="001042BF"/>
    <w:rsid w:val="001048BE"/>
    <w:rsid w:val="00105695"/>
    <w:rsid w:val="001207DC"/>
    <w:rsid w:val="00121ECA"/>
    <w:rsid w:val="00124591"/>
    <w:rsid w:val="00130EC9"/>
    <w:rsid w:val="00131C10"/>
    <w:rsid w:val="001338D6"/>
    <w:rsid w:val="00145293"/>
    <w:rsid w:val="0015337A"/>
    <w:rsid w:val="001538F4"/>
    <w:rsid w:val="0017147F"/>
    <w:rsid w:val="00173668"/>
    <w:rsid w:val="00174DE9"/>
    <w:rsid w:val="00175BBC"/>
    <w:rsid w:val="00176166"/>
    <w:rsid w:val="0017707E"/>
    <w:rsid w:val="001809E9"/>
    <w:rsid w:val="00181BD0"/>
    <w:rsid w:val="001924E5"/>
    <w:rsid w:val="001946B3"/>
    <w:rsid w:val="0019649C"/>
    <w:rsid w:val="0019700D"/>
    <w:rsid w:val="00197D45"/>
    <w:rsid w:val="001A21FD"/>
    <w:rsid w:val="001A2D05"/>
    <w:rsid w:val="001A2E40"/>
    <w:rsid w:val="001A769A"/>
    <w:rsid w:val="001C3B70"/>
    <w:rsid w:val="001C7833"/>
    <w:rsid w:val="001E3A95"/>
    <w:rsid w:val="00205FEE"/>
    <w:rsid w:val="00214606"/>
    <w:rsid w:val="002161CF"/>
    <w:rsid w:val="0022005F"/>
    <w:rsid w:val="00220CEF"/>
    <w:rsid w:val="00223DE9"/>
    <w:rsid w:val="00226204"/>
    <w:rsid w:val="00226FA1"/>
    <w:rsid w:val="00231EF7"/>
    <w:rsid w:val="0023579D"/>
    <w:rsid w:val="00235A57"/>
    <w:rsid w:val="0023647B"/>
    <w:rsid w:val="00242B34"/>
    <w:rsid w:val="00254A8A"/>
    <w:rsid w:val="002638DF"/>
    <w:rsid w:val="00272A1D"/>
    <w:rsid w:val="002760F7"/>
    <w:rsid w:val="00283349"/>
    <w:rsid w:val="0028520C"/>
    <w:rsid w:val="0028773B"/>
    <w:rsid w:val="002935F1"/>
    <w:rsid w:val="002A6CB7"/>
    <w:rsid w:val="002A6EDD"/>
    <w:rsid w:val="002B0791"/>
    <w:rsid w:val="002B5864"/>
    <w:rsid w:val="002C227A"/>
    <w:rsid w:val="002C2CA2"/>
    <w:rsid w:val="002C5EB4"/>
    <w:rsid w:val="002D7E29"/>
    <w:rsid w:val="002E12AB"/>
    <w:rsid w:val="002E32DC"/>
    <w:rsid w:val="002E3DFE"/>
    <w:rsid w:val="002E737E"/>
    <w:rsid w:val="002F325F"/>
    <w:rsid w:val="002F4673"/>
    <w:rsid w:val="002F5F5C"/>
    <w:rsid w:val="002F6016"/>
    <w:rsid w:val="002F7CEB"/>
    <w:rsid w:val="00303736"/>
    <w:rsid w:val="00305D20"/>
    <w:rsid w:val="00305EF4"/>
    <w:rsid w:val="00317492"/>
    <w:rsid w:val="00324870"/>
    <w:rsid w:val="003263F4"/>
    <w:rsid w:val="00332083"/>
    <w:rsid w:val="003325C9"/>
    <w:rsid w:val="00335778"/>
    <w:rsid w:val="00341961"/>
    <w:rsid w:val="003441C0"/>
    <w:rsid w:val="00346281"/>
    <w:rsid w:val="00353189"/>
    <w:rsid w:val="0035429C"/>
    <w:rsid w:val="00354E18"/>
    <w:rsid w:val="003562B4"/>
    <w:rsid w:val="00382C19"/>
    <w:rsid w:val="00386155"/>
    <w:rsid w:val="00386E1F"/>
    <w:rsid w:val="00390185"/>
    <w:rsid w:val="00393A9E"/>
    <w:rsid w:val="003A265A"/>
    <w:rsid w:val="003B5669"/>
    <w:rsid w:val="003B63D9"/>
    <w:rsid w:val="003C2EC5"/>
    <w:rsid w:val="003D125F"/>
    <w:rsid w:val="003D14D6"/>
    <w:rsid w:val="003D54A6"/>
    <w:rsid w:val="003F330B"/>
    <w:rsid w:val="003F73B8"/>
    <w:rsid w:val="00407E4D"/>
    <w:rsid w:val="00416C23"/>
    <w:rsid w:val="0042090F"/>
    <w:rsid w:val="004400E7"/>
    <w:rsid w:val="004414A5"/>
    <w:rsid w:val="004425D5"/>
    <w:rsid w:val="00452E78"/>
    <w:rsid w:val="00480FE9"/>
    <w:rsid w:val="00484337"/>
    <w:rsid w:val="00491364"/>
    <w:rsid w:val="00492F07"/>
    <w:rsid w:val="004A264F"/>
    <w:rsid w:val="004A7153"/>
    <w:rsid w:val="004A7FE7"/>
    <w:rsid w:val="004C307D"/>
    <w:rsid w:val="004C34A0"/>
    <w:rsid w:val="004C498C"/>
    <w:rsid w:val="004C6E7A"/>
    <w:rsid w:val="004D303A"/>
    <w:rsid w:val="004D50D3"/>
    <w:rsid w:val="004D5B66"/>
    <w:rsid w:val="004E217F"/>
    <w:rsid w:val="004E3865"/>
    <w:rsid w:val="004F311B"/>
    <w:rsid w:val="004F3C5D"/>
    <w:rsid w:val="00516AF0"/>
    <w:rsid w:val="005223A6"/>
    <w:rsid w:val="00526758"/>
    <w:rsid w:val="00526A67"/>
    <w:rsid w:val="00531D96"/>
    <w:rsid w:val="00535A45"/>
    <w:rsid w:val="00536D4B"/>
    <w:rsid w:val="00540C6F"/>
    <w:rsid w:val="00550135"/>
    <w:rsid w:val="00557ECA"/>
    <w:rsid w:val="005601A7"/>
    <w:rsid w:val="00561BC6"/>
    <w:rsid w:val="005706E5"/>
    <w:rsid w:val="00570AA9"/>
    <w:rsid w:val="00572680"/>
    <w:rsid w:val="0058067D"/>
    <w:rsid w:val="00584354"/>
    <w:rsid w:val="00586A3F"/>
    <w:rsid w:val="00591C58"/>
    <w:rsid w:val="00594533"/>
    <w:rsid w:val="005B1B3C"/>
    <w:rsid w:val="005C59EF"/>
    <w:rsid w:val="005D58BE"/>
    <w:rsid w:val="005D6423"/>
    <w:rsid w:val="005E02E4"/>
    <w:rsid w:val="005E06EB"/>
    <w:rsid w:val="005E3C4B"/>
    <w:rsid w:val="005E4A06"/>
    <w:rsid w:val="005E5741"/>
    <w:rsid w:val="005F0A13"/>
    <w:rsid w:val="005F3F89"/>
    <w:rsid w:val="005F5D52"/>
    <w:rsid w:val="005F6D62"/>
    <w:rsid w:val="005F7229"/>
    <w:rsid w:val="00606D39"/>
    <w:rsid w:val="00614317"/>
    <w:rsid w:val="00627748"/>
    <w:rsid w:val="0063723C"/>
    <w:rsid w:val="0063737F"/>
    <w:rsid w:val="00637E17"/>
    <w:rsid w:val="00653BFB"/>
    <w:rsid w:val="00657050"/>
    <w:rsid w:val="00657BB6"/>
    <w:rsid w:val="00671A19"/>
    <w:rsid w:val="00674017"/>
    <w:rsid w:val="00676301"/>
    <w:rsid w:val="006774B5"/>
    <w:rsid w:val="00684A50"/>
    <w:rsid w:val="00690774"/>
    <w:rsid w:val="00691D01"/>
    <w:rsid w:val="006A115E"/>
    <w:rsid w:val="006A1536"/>
    <w:rsid w:val="006A2F21"/>
    <w:rsid w:val="006A5AFB"/>
    <w:rsid w:val="006B079D"/>
    <w:rsid w:val="006C7734"/>
    <w:rsid w:val="006E449D"/>
    <w:rsid w:val="006E59C8"/>
    <w:rsid w:val="006F1D17"/>
    <w:rsid w:val="006F1D56"/>
    <w:rsid w:val="006F2373"/>
    <w:rsid w:val="006F491A"/>
    <w:rsid w:val="00701725"/>
    <w:rsid w:val="00701BC3"/>
    <w:rsid w:val="0070748D"/>
    <w:rsid w:val="0071063F"/>
    <w:rsid w:val="00722ADA"/>
    <w:rsid w:val="007326C5"/>
    <w:rsid w:val="00732FBC"/>
    <w:rsid w:val="0073609D"/>
    <w:rsid w:val="00737D6C"/>
    <w:rsid w:val="00752156"/>
    <w:rsid w:val="00752B4E"/>
    <w:rsid w:val="0075495C"/>
    <w:rsid w:val="00766D04"/>
    <w:rsid w:val="007728BB"/>
    <w:rsid w:val="00777834"/>
    <w:rsid w:val="00777ADF"/>
    <w:rsid w:val="007A678D"/>
    <w:rsid w:val="007B1F0F"/>
    <w:rsid w:val="007B3864"/>
    <w:rsid w:val="007B5EAF"/>
    <w:rsid w:val="007B706D"/>
    <w:rsid w:val="007C0BDB"/>
    <w:rsid w:val="007C17D7"/>
    <w:rsid w:val="007C7A2F"/>
    <w:rsid w:val="007D41AB"/>
    <w:rsid w:val="007E40F4"/>
    <w:rsid w:val="00836382"/>
    <w:rsid w:val="00844C94"/>
    <w:rsid w:val="00847E4C"/>
    <w:rsid w:val="00850090"/>
    <w:rsid w:val="008575A1"/>
    <w:rsid w:val="008603A2"/>
    <w:rsid w:val="00863178"/>
    <w:rsid w:val="00865B37"/>
    <w:rsid w:val="008715A4"/>
    <w:rsid w:val="0087385C"/>
    <w:rsid w:val="00876955"/>
    <w:rsid w:val="00884B6F"/>
    <w:rsid w:val="00887648"/>
    <w:rsid w:val="00891C4D"/>
    <w:rsid w:val="00891E9E"/>
    <w:rsid w:val="00894127"/>
    <w:rsid w:val="0089582B"/>
    <w:rsid w:val="008A2C57"/>
    <w:rsid w:val="008A34FB"/>
    <w:rsid w:val="008B6212"/>
    <w:rsid w:val="008C246A"/>
    <w:rsid w:val="008D1E01"/>
    <w:rsid w:val="008D397B"/>
    <w:rsid w:val="008D5351"/>
    <w:rsid w:val="008E004E"/>
    <w:rsid w:val="008E17A3"/>
    <w:rsid w:val="008E5637"/>
    <w:rsid w:val="008E77EC"/>
    <w:rsid w:val="008F2B00"/>
    <w:rsid w:val="008F3C31"/>
    <w:rsid w:val="008F3EE6"/>
    <w:rsid w:val="008F4430"/>
    <w:rsid w:val="008F6B07"/>
    <w:rsid w:val="009003DA"/>
    <w:rsid w:val="00904BB8"/>
    <w:rsid w:val="00907DA4"/>
    <w:rsid w:val="009300B7"/>
    <w:rsid w:val="00932AAE"/>
    <w:rsid w:val="00932BA1"/>
    <w:rsid w:val="0093427B"/>
    <w:rsid w:val="00942EF6"/>
    <w:rsid w:val="009542B0"/>
    <w:rsid w:val="00960DD7"/>
    <w:rsid w:val="009775B2"/>
    <w:rsid w:val="00991DD2"/>
    <w:rsid w:val="00993588"/>
    <w:rsid w:val="00993956"/>
    <w:rsid w:val="009A0473"/>
    <w:rsid w:val="009A278B"/>
    <w:rsid w:val="009A59FE"/>
    <w:rsid w:val="009B0735"/>
    <w:rsid w:val="009C1722"/>
    <w:rsid w:val="009D7909"/>
    <w:rsid w:val="009E70AC"/>
    <w:rsid w:val="009F13A3"/>
    <w:rsid w:val="00A017A2"/>
    <w:rsid w:val="00A103F9"/>
    <w:rsid w:val="00A13BD9"/>
    <w:rsid w:val="00A15D2E"/>
    <w:rsid w:val="00A20C43"/>
    <w:rsid w:val="00A27AD7"/>
    <w:rsid w:val="00A33D72"/>
    <w:rsid w:val="00A34A10"/>
    <w:rsid w:val="00A405E0"/>
    <w:rsid w:val="00A40B2F"/>
    <w:rsid w:val="00A41C75"/>
    <w:rsid w:val="00A47505"/>
    <w:rsid w:val="00A51EE7"/>
    <w:rsid w:val="00A57FED"/>
    <w:rsid w:val="00A60874"/>
    <w:rsid w:val="00A66364"/>
    <w:rsid w:val="00A67CBC"/>
    <w:rsid w:val="00A9205F"/>
    <w:rsid w:val="00A93918"/>
    <w:rsid w:val="00AA1D99"/>
    <w:rsid w:val="00AA2B7B"/>
    <w:rsid w:val="00AA2C96"/>
    <w:rsid w:val="00AA47FA"/>
    <w:rsid w:val="00AA4C17"/>
    <w:rsid w:val="00AA4D35"/>
    <w:rsid w:val="00AB21FB"/>
    <w:rsid w:val="00AB578E"/>
    <w:rsid w:val="00AC1185"/>
    <w:rsid w:val="00AC3573"/>
    <w:rsid w:val="00AC505A"/>
    <w:rsid w:val="00AD4B96"/>
    <w:rsid w:val="00AD5721"/>
    <w:rsid w:val="00AE1E5D"/>
    <w:rsid w:val="00AE299D"/>
    <w:rsid w:val="00AE69FA"/>
    <w:rsid w:val="00AE7A3D"/>
    <w:rsid w:val="00AF1A0B"/>
    <w:rsid w:val="00AF7D11"/>
    <w:rsid w:val="00B020DE"/>
    <w:rsid w:val="00B04EEE"/>
    <w:rsid w:val="00B06A9A"/>
    <w:rsid w:val="00B11838"/>
    <w:rsid w:val="00B153FF"/>
    <w:rsid w:val="00B20D28"/>
    <w:rsid w:val="00B2343C"/>
    <w:rsid w:val="00B2421C"/>
    <w:rsid w:val="00B250B4"/>
    <w:rsid w:val="00B26EDC"/>
    <w:rsid w:val="00B36B76"/>
    <w:rsid w:val="00B371EA"/>
    <w:rsid w:val="00B41013"/>
    <w:rsid w:val="00B47D38"/>
    <w:rsid w:val="00B64FDA"/>
    <w:rsid w:val="00B65BA1"/>
    <w:rsid w:val="00B7033A"/>
    <w:rsid w:val="00B73956"/>
    <w:rsid w:val="00B83120"/>
    <w:rsid w:val="00B87A87"/>
    <w:rsid w:val="00B96536"/>
    <w:rsid w:val="00BA2492"/>
    <w:rsid w:val="00BA30B5"/>
    <w:rsid w:val="00BA3E24"/>
    <w:rsid w:val="00BA526F"/>
    <w:rsid w:val="00BB5C8A"/>
    <w:rsid w:val="00BC7BD2"/>
    <w:rsid w:val="00BD4B96"/>
    <w:rsid w:val="00BE05EF"/>
    <w:rsid w:val="00BE19F5"/>
    <w:rsid w:val="00BE779A"/>
    <w:rsid w:val="00BF0330"/>
    <w:rsid w:val="00BF2A1A"/>
    <w:rsid w:val="00BF63B9"/>
    <w:rsid w:val="00C01579"/>
    <w:rsid w:val="00C03A6F"/>
    <w:rsid w:val="00C03AF4"/>
    <w:rsid w:val="00C07A3E"/>
    <w:rsid w:val="00C12075"/>
    <w:rsid w:val="00C12487"/>
    <w:rsid w:val="00C1501E"/>
    <w:rsid w:val="00C15F27"/>
    <w:rsid w:val="00C229EB"/>
    <w:rsid w:val="00C31F1E"/>
    <w:rsid w:val="00C51721"/>
    <w:rsid w:val="00C536F4"/>
    <w:rsid w:val="00C56683"/>
    <w:rsid w:val="00C62308"/>
    <w:rsid w:val="00C63C15"/>
    <w:rsid w:val="00C63F11"/>
    <w:rsid w:val="00C67C1C"/>
    <w:rsid w:val="00C67ED2"/>
    <w:rsid w:val="00C727AD"/>
    <w:rsid w:val="00C755A8"/>
    <w:rsid w:val="00C8098B"/>
    <w:rsid w:val="00C8417D"/>
    <w:rsid w:val="00C84CC3"/>
    <w:rsid w:val="00C92228"/>
    <w:rsid w:val="00C93478"/>
    <w:rsid w:val="00C93D57"/>
    <w:rsid w:val="00C9788A"/>
    <w:rsid w:val="00CA139B"/>
    <w:rsid w:val="00CA3871"/>
    <w:rsid w:val="00CB519A"/>
    <w:rsid w:val="00CB64DE"/>
    <w:rsid w:val="00CB7A41"/>
    <w:rsid w:val="00CC5256"/>
    <w:rsid w:val="00CC66A7"/>
    <w:rsid w:val="00CC7D46"/>
    <w:rsid w:val="00CD49E1"/>
    <w:rsid w:val="00CE366D"/>
    <w:rsid w:val="00CF3E14"/>
    <w:rsid w:val="00CF4B23"/>
    <w:rsid w:val="00CF7887"/>
    <w:rsid w:val="00CF7AAD"/>
    <w:rsid w:val="00D006BB"/>
    <w:rsid w:val="00D04ED6"/>
    <w:rsid w:val="00D1086E"/>
    <w:rsid w:val="00D14BFA"/>
    <w:rsid w:val="00D16B48"/>
    <w:rsid w:val="00D17568"/>
    <w:rsid w:val="00D23F63"/>
    <w:rsid w:val="00D3287A"/>
    <w:rsid w:val="00D37159"/>
    <w:rsid w:val="00D438B8"/>
    <w:rsid w:val="00D45BF0"/>
    <w:rsid w:val="00D62099"/>
    <w:rsid w:val="00D737C3"/>
    <w:rsid w:val="00D817C0"/>
    <w:rsid w:val="00D879D1"/>
    <w:rsid w:val="00D90D41"/>
    <w:rsid w:val="00DA0C07"/>
    <w:rsid w:val="00DA3CB6"/>
    <w:rsid w:val="00DB0786"/>
    <w:rsid w:val="00DB24D0"/>
    <w:rsid w:val="00DB600C"/>
    <w:rsid w:val="00DB6FF8"/>
    <w:rsid w:val="00DC08B2"/>
    <w:rsid w:val="00DD3135"/>
    <w:rsid w:val="00DD4323"/>
    <w:rsid w:val="00DD451B"/>
    <w:rsid w:val="00DD6E17"/>
    <w:rsid w:val="00DD71F3"/>
    <w:rsid w:val="00DE6916"/>
    <w:rsid w:val="00DE702A"/>
    <w:rsid w:val="00DE7DF9"/>
    <w:rsid w:val="00DF5F4B"/>
    <w:rsid w:val="00E0039B"/>
    <w:rsid w:val="00E010E6"/>
    <w:rsid w:val="00E078F9"/>
    <w:rsid w:val="00E12B2D"/>
    <w:rsid w:val="00E1516F"/>
    <w:rsid w:val="00E17C92"/>
    <w:rsid w:val="00E26436"/>
    <w:rsid w:val="00E31025"/>
    <w:rsid w:val="00E3104F"/>
    <w:rsid w:val="00E36326"/>
    <w:rsid w:val="00E3634E"/>
    <w:rsid w:val="00E37B81"/>
    <w:rsid w:val="00E40190"/>
    <w:rsid w:val="00E46ED4"/>
    <w:rsid w:val="00E52050"/>
    <w:rsid w:val="00E561C5"/>
    <w:rsid w:val="00E60BF5"/>
    <w:rsid w:val="00E63BA5"/>
    <w:rsid w:val="00E87369"/>
    <w:rsid w:val="00E92BDB"/>
    <w:rsid w:val="00EA4498"/>
    <w:rsid w:val="00EB325D"/>
    <w:rsid w:val="00EB3F0E"/>
    <w:rsid w:val="00EB5F7C"/>
    <w:rsid w:val="00EC17EF"/>
    <w:rsid w:val="00EC2474"/>
    <w:rsid w:val="00ED2B94"/>
    <w:rsid w:val="00ED481A"/>
    <w:rsid w:val="00ED66CD"/>
    <w:rsid w:val="00EE028E"/>
    <w:rsid w:val="00EE1152"/>
    <w:rsid w:val="00EE259B"/>
    <w:rsid w:val="00EF2EF2"/>
    <w:rsid w:val="00F00126"/>
    <w:rsid w:val="00F132A9"/>
    <w:rsid w:val="00F14A8A"/>
    <w:rsid w:val="00F170B5"/>
    <w:rsid w:val="00F17FDC"/>
    <w:rsid w:val="00F2062D"/>
    <w:rsid w:val="00F263EF"/>
    <w:rsid w:val="00F40AB4"/>
    <w:rsid w:val="00F435C2"/>
    <w:rsid w:val="00F438EE"/>
    <w:rsid w:val="00F45377"/>
    <w:rsid w:val="00F47597"/>
    <w:rsid w:val="00F61016"/>
    <w:rsid w:val="00F61087"/>
    <w:rsid w:val="00F62E90"/>
    <w:rsid w:val="00F64EB0"/>
    <w:rsid w:val="00FA084F"/>
    <w:rsid w:val="00FA095C"/>
    <w:rsid w:val="00FA14B0"/>
    <w:rsid w:val="00FA2FC1"/>
    <w:rsid w:val="00FA3A26"/>
    <w:rsid w:val="00FA6978"/>
    <w:rsid w:val="00FA7D12"/>
    <w:rsid w:val="00FB7F01"/>
    <w:rsid w:val="00FC2700"/>
    <w:rsid w:val="00FC2EBB"/>
    <w:rsid w:val="00FE2290"/>
    <w:rsid w:val="00FE2936"/>
    <w:rsid w:val="00FE7F46"/>
    <w:rsid w:val="00FF19A7"/>
    <w:rsid w:val="00FF1D93"/>
    <w:rsid w:val="00FF475C"/>
    <w:rsid w:val="00FF6F21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ACA5"/>
  <w15:chartTrackingRefBased/>
  <w15:docId w15:val="{EAD74539-DCD0-9D4D-95AE-1B75A7C6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9EF"/>
  </w:style>
  <w:style w:type="paragraph" w:styleId="Heading3">
    <w:name w:val="heading 3"/>
    <w:basedOn w:val="Normal"/>
    <w:link w:val="Heading3Char"/>
    <w:uiPriority w:val="9"/>
    <w:unhideWhenUsed/>
    <w:qFormat/>
    <w:rsid w:val="009E70AC"/>
    <w:pPr>
      <w:widowControl w:val="0"/>
      <w:autoSpaceDE w:val="0"/>
      <w:autoSpaceDN w:val="0"/>
      <w:ind w:left="651" w:hanging="267"/>
      <w:outlineLvl w:val="2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5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9EF"/>
  </w:style>
  <w:style w:type="character" w:styleId="PageNumber">
    <w:name w:val="page number"/>
    <w:basedOn w:val="DefaultParagraphFont"/>
    <w:uiPriority w:val="99"/>
    <w:semiHidden/>
    <w:unhideWhenUsed/>
    <w:rsid w:val="005C59EF"/>
  </w:style>
  <w:style w:type="paragraph" w:styleId="ListParagraph">
    <w:name w:val="List Paragraph"/>
    <w:basedOn w:val="Normal"/>
    <w:uiPriority w:val="34"/>
    <w:qFormat/>
    <w:rsid w:val="005C59E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E70AC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9E70AC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E70AC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0749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E5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637"/>
  </w:style>
  <w:style w:type="character" w:styleId="Hyperlink">
    <w:name w:val="Hyperlink"/>
    <w:basedOn w:val="DefaultParagraphFont"/>
    <w:uiPriority w:val="99"/>
    <w:unhideWhenUsed/>
    <w:rsid w:val="00205F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F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0874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0B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33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upa.edu/viceProvost/capc/documents/GenEdProgram2019_Feb2019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cupa.edu/viceProvost/capc/documents/DiverseCommunitiesHandbook_2011.pdf" TargetMode="External"/><Relationship Id="rId12" Type="http://schemas.openxmlformats.org/officeDocument/2006/relationships/hyperlink" Target="https://www.wcupa.edu/viceProvost/capc/committees.asp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cupa.edu/viceProvost/capc/documents/DiverseCommunitiesHandbook_201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wcupa.edu/viceProvost/capc/documents/JChecklist_FINAL_9-3-20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cupa.edu/viceProvost/capc/genEd.asp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Mitchell, Karen J.</cp:lastModifiedBy>
  <cp:revision>3</cp:revision>
  <cp:lastPrinted>2019-11-21T10:47:00Z</cp:lastPrinted>
  <dcterms:created xsi:type="dcterms:W3CDTF">2020-09-23T15:17:00Z</dcterms:created>
  <dcterms:modified xsi:type="dcterms:W3CDTF">2020-09-23T15:27:00Z</dcterms:modified>
</cp:coreProperties>
</file>