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47" w:rsidRPr="00D26166" w:rsidRDefault="00866AE0" w:rsidP="003B5847">
      <w:pPr>
        <w:spacing w:before="100" w:beforeAutospacing="1" w:after="100" w:afterAutospacing="1" w:line="240" w:lineRule="auto"/>
        <w:rPr>
          <w:rFonts w:ascii="Calibri Light" w:eastAsia="Times New Roman" w:hAnsi="Calibri Light" w:cs="Calibri Light"/>
          <w:sz w:val="20"/>
          <w:szCs w:val="20"/>
        </w:rPr>
      </w:pPr>
      <w:bookmarkStart w:id="0" w:name="_GoBack"/>
      <w:bookmarkEnd w:id="0"/>
      <w:r w:rsidRPr="00D26166">
        <w:rPr>
          <w:rFonts w:ascii="Calibri Light" w:eastAsia="Times New Roman" w:hAnsi="Calibri Light" w:cs="Calibri Light"/>
          <w:sz w:val="20"/>
          <w:szCs w:val="20"/>
        </w:rPr>
        <w:t xml:space="preserve">Technical standards are defined as the attributes necessary </w:t>
      </w:r>
      <w:r w:rsidR="00AD146C" w:rsidRPr="00D26166">
        <w:rPr>
          <w:rFonts w:ascii="Calibri Light" w:eastAsia="Times New Roman" w:hAnsi="Calibri Light" w:cs="Calibri Light"/>
          <w:sz w:val="20"/>
          <w:szCs w:val="20"/>
        </w:rPr>
        <w:t>for a student</w:t>
      </w:r>
      <w:r w:rsidRPr="00D26166">
        <w:rPr>
          <w:rFonts w:ascii="Calibri Light" w:eastAsia="Times New Roman" w:hAnsi="Calibri Light" w:cs="Calibri Light"/>
          <w:sz w:val="20"/>
          <w:szCs w:val="20"/>
        </w:rPr>
        <w:t xml:space="preserve"> to </w:t>
      </w:r>
      <w:r w:rsidR="00AD146C" w:rsidRPr="00D26166">
        <w:rPr>
          <w:rFonts w:ascii="Calibri Light" w:eastAsia="Times New Roman" w:hAnsi="Calibri Light" w:cs="Calibri Light"/>
          <w:sz w:val="20"/>
          <w:szCs w:val="20"/>
        </w:rPr>
        <w:t xml:space="preserve">be able to </w:t>
      </w:r>
      <w:r w:rsidRPr="00D26166">
        <w:rPr>
          <w:rFonts w:ascii="Calibri Light" w:eastAsia="Times New Roman" w:hAnsi="Calibri Light" w:cs="Calibri Light"/>
          <w:sz w:val="20"/>
          <w:szCs w:val="20"/>
        </w:rPr>
        <w:t xml:space="preserve">enter and progress in </w:t>
      </w:r>
      <w:r w:rsidR="00AD146C" w:rsidRPr="00D26166">
        <w:rPr>
          <w:rFonts w:ascii="Calibri Light" w:eastAsia="Times New Roman" w:hAnsi="Calibri Light" w:cs="Calibri Light"/>
          <w:sz w:val="20"/>
          <w:szCs w:val="20"/>
        </w:rPr>
        <w:t>the</w:t>
      </w:r>
      <w:r w:rsidRPr="00D26166">
        <w:rPr>
          <w:rFonts w:ascii="Calibri Light" w:eastAsia="Times New Roman" w:hAnsi="Calibri Light" w:cs="Calibri Light"/>
          <w:sz w:val="20"/>
          <w:szCs w:val="20"/>
        </w:rPr>
        <w:t xml:space="preserve"> physician assistant program </w:t>
      </w:r>
      <w:r w:rsidR="00AD146C" w:rsidRPr="00D26166">
        <w:rPr>
          <w:rFonts w:ascii="Calibri Light" w:eastAsia="Times New Roman" w:hAnsi="Calibri Light" w:cs="Calibri Light"/>
          <w:sz w:val="20"/>
          <w:szCs w:val="20"/>
        </w:rPr>
        <w:t xml:space="preserve">and ultimately enter </w:t>
      </w:r>
      <w:r w:rsidRPr="00D26166">
        <w:rPr>
          <w:rFonts w:ascii="Calibri Light" w:eastAsia="Times New Roman" w:hAnsi="Calibri Light" w:cs="Calibri Light"/>
          <w:sz w:val="20"/>
          <w:szCs w:val="20"/>
        </w:rPr>
        <w:t xml:space="preserve">clinical practice. These standards are prerequisites for entrance to, continuation within, and graduation from the West Chester University Physician Assistant program. They are reflective of the prerequisites for licensure by state professional boards and credentialing by medical institutions. </w:t>
      </w:r>
      <w:r w:rsidR="003B5847" w:rsidRPr="00D26166">
        <w:rPr>
          <w:rFonts w:ascii="Calibri Light" w:eastAsia="Times New Roman" w:hAnsi="Calibri Light" w:cs="Calibri Light"/>
          <w:sz w:val="20"/>
          <w:szCs w:val="20"/>
        </w:rPr>
        <w:t xml:space="preserve">The functions described below are critically important and must be autonomously performed by the student. </w:t>
      </w:r>
      <w:proofErr w:type="gramStart"/>
      <w:r w:rsidR="003B5847" w:rsidRPr="00D26166">
        <w:rPr>
          <w:rFonts w:ascii="Calibri Light" w:eastAsia="Times New Roman" w:hAnsi="Calibri Light" w:cs="Calibri Light"/>
          <w:sz w:val="20"/>
          <w:szCs w:val="20"/>
        </w:rPr>
        <w:t>It should be understood that these</w:t>
      </w:r>
      <w:proofErr w:type="gramEnd"/>
      <w:r w:rsidR="003B5847" w:rsidRPr="00D26166">
        <w:rPr>
          <w:rFonts w:ascii="Calibri Light" w:eastAsia="Times New Roman" w:hAnsi="Calibri Light" w:cs="Calibri Light"/>
          <w:sz w:val="20"/>
          <w:szCs w:val="20"/>
        </w:rPr>
        <w:t xml:space="preserve"> are standards for mini</w:t>
      </w:r>
      <w:r w:rsidR="00AD146C" w:rsidRPr="00D26166">
        <w:rPr>
          <w:rFonts w:ascii="Calibri Light" w:eastAsia="Times New Roman" w:hAnsi="Calibri Light" w:cs="Calibri Light"/>
          <w:sz w:val="20"/>
          <w:szCs w:val="20"/>
        </w:rPr>
        <w:t>mum competence in the program.</w:t>
      </w:r>
    </w:p>
    <w:p w:rsidR="00866AE0" w:rsidRPr="00D26166" w:rsidRDefault="00866AE0" w:rsidP="00866AE0">
      <w:pPr>
        <w:spacing w:before="100" w:beforeAutospacing="1" w:after="100" w:afterAutospacing="1" w:line="240" w:lineRule="auto"/>
        <w:rPr>
          <w:rFonts w:ascii="Calibri Light" w:hAnsi="Calibri Light" w:cs="Calibri Light"/>
          <w:sz w:val="20"/>
          <w:szCs w:val="20"/>
        </w:rPr>
      </w:pPr>
      <w:r w:rsidRPr="00D26166">
        <w:rPr>
          <w:rFonts w:ascii="Calibri Light" w:eastAsia="Times New Roman" w:hAnsi="Calibri Light" w:cs="Calibri Light"/>
          <w:sz w:val="20"/>
          <w:szCs w:val="20"/>
        </w:rPr>
        <w:t>Students selected for admission must verify that they understand and meet these technical standards with or without a reasonable accommodation. Reasonable accommodation will be offered for persons with disabilities in conjunction with the Americans with Disabilities Act and Section 504 of the Rehabilitation Act. A student with a condition who may need a reasonable accommodation to meet the technical standards will be referred to the Office of Services for Students with Disabilities (OSSD) for an evaluation of whether the condition is a disability as defined by applicable laws, and a determination of what accommodations are reasonable. The determination will specifically take into consideration whether the requested accommodations might jeopardize the safety of the patient, and the ability to complete the classroom, laboratory, and clinical coursework required for the physician assistant program. The OSSD, with input from the physician assistant program, will make this determination. Whenever possible, reasonable accommodations will be provided for those individuals with disabilities to enable them to meet these standards and ensure that students are not denied the benefits of, excluded from participation in, or otherwise subjected to discrimination.</w:t>
      </w:r>
    </w:p>
    <w:p w:rsidR="00866AE0" w:rsidRPr="00D26166" w:rsidRDefault="00866AE0" w:rsidP="00866AE0">
      <w:pPr>
        <w:pStyle w:val="NormalWeb"/>
        <w:spacing w:before="0" w:beforeAutospacing="0" w:after="0" w:afterAutospacing="0"/>
        <w:textAlignment w:val="baseline"/>
        <w:rPr>
          <w:rFonts w:ascii="Calibri Light" w:hAnsi="Calibri Light" w:cs="Calibri Light"/>
          <w:color w:val="2D2D2D"/>
          <w:sz w:val="20"/>
          <w:szCs w:val="20"/>
        </w:rPr>
      </w:pPr>
      <w:r w:rsidRPr="00D26166">
        <w:rPr>
          <w:rFonts w:ascii="Calibri Light" w:hAnsi="Calibri Light" w:cs="Calibri Light"/>
          <w:color w:val="2D2D2D"/>
          <w:sz w:val="20"/>
          <w:szCs w:val="20"/>
        </w:rPr>
        <w:t>1.</w:t>
      </w:r>
      <w:r w:rsidRPr="00D26166">
        <w:rPr>
          <w:rStyle w:val="Strong"/>
          <w:rFonts w:ascii="Calibri Light" w:hAnsi="Calibri Light" w:cs="Calibri Light"/>
          <w:color w:val="2D2D2D"/>
          <w:sz w:val="20"/>
          <w:szCs w:val="20"/>
          <w:u w:val="single"/>
          <w:bdr w:val="none" w:sz="0" w:space="0" w:color="auto" w:frame="1"/>
        </w:rPr>
        <w:t>Observation</w:t>
      </w:r>
      <w:r w:rsidRPr="00D26166">
        <w:rPr>
          <w:rFonts w:ascii="Calibri Light" w:hAnsi="Calibri Light" w:cs="Calibri Light"/>
          <w:color w:val="2D2D2D"/>
          <w:sz w:val="20"/>
          <w:szCs w:val="20"/>
        </w:rPr>
        <w:t xml:space="preserve">:  The student must be able to observe demonstrations in the classroom, laboratory, and clinical setting, and </w:t>
      </w:r>
      <w:proofErr w:type="gramStart"/>
      <w:r w:rsidRPr="00D26166">
        <w:rPr>
          <w:rFonts w:ascii="Calibri Light" w:hAnsi="Calibri Light" w:cs="Calibri Light"/>
          <w:color w:val="2D2D2D"/>
          <w:sz w:val="20"/>
          <w:szCs w:val="20"/>
        </w:rPr>
        <w:t>be able to</w:t>
      </w:r>
      <w:proofErr w:type="gramEnd"/>
      <w:r w:rsidRPr="00D26166">
        <w:rPr>
          <w:rFonts w:ascii="Calibri Light" w:hAnsi="Calibri Light" w:cs="Calibri Light"/>
          <w:color w:val="2D2D2D"/>
          <w:sz w:val="20"/>
          <w:szCs w:val="20"/>
        </w:rPr>
        <w:t xml:space="preserve"> effectively gather, assimilate, and apply</w:t>
      </w:r>
      <w:r w:rsidR="008368D3" w:rsidRPr="00D26166">
        <w:rPr>
          <w:rFonts w:ascii="Calibri Light" w:hAnsi="Calibri Light" w:cs="Calibri Light"/>
          <w:color w:val="2D2D2D"/>
          <w:sz w:val="20"/>
          <w:szCs w:val="20"/>
        </w:rPr>
        <w:t xml:space="preserve"> </w:t>
      </w:r>
      <w:r w:rsidRPr="00D26166">
        <w:rPr>
          <w:rFonts w:ascii="Calibri Light" w:hAnsi="Calibri Light" w:cs="Calibri Light"/>
          <w:color w:val="2D2D2D"/>
          <w:sz w:val="20"/>
          <w:szCs w:val="20"/>
        </w:rPr>
        <w:t xml:space="preserve">relevant information.  The student must have sufficient visual, auditory, olfactory, and tactile senses to accurately observe a patient at a distance and at close range, </w:t>
      </w:r>
      <w:proofErr w:type="gramStart"/>
      <w:r w:rsidRPr="00D26166">
        <w:rPr>
          <w:rFonts w:ascii="Calibri Light" w:hAnsi="Calibri Light" w:cs="Calibri Light"/>
          <w:color w:val="2D2D2D"/>
          <w:sz w:val="20"/>
          <w:szCs w:val="20"/>
        </w:rPr>
        <w:t>in order to</w:t>
      </w:r>
      <w:proofErr w:type="gramEnd"/>
      <w:r w:rsidRPr="00D26166">
        <w:rPr>
          <w:rFonts w:ascii="Calibri Light" w:hAnsi="Calibri Light" w:cs="Calibri Light"/>
          <w:color w:val="2D2D2D"/>
          <w:sz w:val="20"/>
          <w:szCs w:val="20"/>
        </w:rPr>
        <w:t xml:space="preserve"> gather necessary data, such as that needed to describe</w:t>
      </w:r>
      <w:r w:rsidR="0023085B" w:rsidRPr="00D26166">
        <w:rPr>
          <w:rFonts w:ascii="Calibri Light" w:hAnsi="Calibri Light" w:cs="Calibri Light"/>
          <w:color w:val="2D2D2D"/>
          <w:sz w:val="20"/>
          <w:szCs w:val="20"/>
        </w:rPr>
        <w:t xml:space="preserve"> anatomy,</w:t>
      </w:r>
      <w:r w:rsidRPr="00D26166">
        <w:rPr>
          <w:rFonts w:ascii="Calibri Light" w:hAnsi="Calibri Light" w:cs="Calibri Light"/>
          <w:color w:val="2D2D2D"/>
          <w:sz w:val="20"/>
          <w:szCs w:val="20"/>
        </w:rPr>
        <w:t xml:space="preserve"> posture, habitus, affect, manner, activity</w:t>
      </w:r>
      <w:r w:rsidR="002E7A65" w:rsidRPr="00D26166">
        <w:rPr>
          <w:rFonts w:ascii="Calibri Light" w:hAnsi="Calibri Light" w:cs="Calibri Light"/>
          <w:color w:val="2D2D2D"/>
          <w:sz w:val="20"/>
          <w:szCs w:val="20"/>
        </w:rPr>
        <w:t>,</w:t>
      </w:r>
      <w:r w:rsidRPr="00D26166">
        <w:rPr>
          <w:rFonts w:ascii="Calibri Light" w:hAnsi="Calibri Light" w:cs="Calibri Light"/>
          <w:color w:val="2D2D2D"/>
          <w:sz w:val="20"/>
          <w:szCs w:val="20"/>
        </w:rPr>
        <w:t xml:space="preserve"> and non-verbal communications.  The student must be able to evaluate clinical data and diagnostic </w:t>
      </w:r>
      <w:r w:rsidR="0023085B" w:rsidRPr="00D26166">
        <w:rPr>
          <w:rFonts w:ascii="Calibri Light" w:hAnsi="Calibri Light" w:cs="Calibri Light"/>
          <w:color w:val="2D2D2D"/>
          <w:sz w:val="20"/>
          <w:szCs w:val="20"/>
        </w:rPr>
        <w:t xml:space="preserve">findings by recognizing normal and abnormal findings such as changes in color, odor, </w:t>
      </w:r>
      <w:r w:rsidR="00FC4828" w:rsidRPr="00D26166">
        <w:rPr>
          <w:rFonts w:ascii="Calibri Light" w:hAnsi="Calibri Light" w:cs="Calibri Light"/>
          <w:color w:val="2D2D2D"/>
          <w:sz w:val="20"/>
          <w:szCs w:val="20"/>
        </w:rPr>
        <w:t xml:space="preserve">sound, </w:t>
      </w:r>
      <w:r w:rsidR="0023085B" w:rsidRPr="00D26166">
        <w:rPr>
          <w:rFonts w:ascii="Calibri Light" w:hAnsi="Calibri Light" w:cs="Calibri Light"/>
          <w:color w:val="2D2D2D"/>
          <w:sz w:val="20"/>
          <w:szCs w:val="20"/>
        </w:rPr>
        <w:t>or smell and changes in numbers or patterns on diagnostic studies.</w:t>
      </w:r>
    </w:p>
    <w:p w:rsidR="00866AE0" w:rsidRPr="00D26166" w:rsidRDefault="00866AE0" w:rsidP="00866AE0">
      <w:pPr>
        <w:pStyle w:val="NormalWeb"/>
        <w:spacing w:before="0" w:beforeAutospacing="0" w:after="0" w:afterAutospacing="0"/>
        <w:textAlignment w:val="baseline"/>
        <w:rPr>
          <w:rFonts w:ascii="Calibri Light" w:hAnsi="Calibri Light" w:cs="Calibri Light"/>
          <w:color w:val="2D2D2D"/>
          <w:sz w:val="20"/>
          <w:szCs w:val="20"/>
        </w:rPr>
      </w:pPr>
    </w:p>
    <w:p w:rsidR="00866AE0" w:rsidRPr="00D26166" w:rsidRDefault="00866AE0" w:rsidP="008368D3">
      <w:pPr>
        <w:spacing w:before="100" w:beforeAutospacing="1" w:after="100" w:afterAutospacing="1" w:line="240" w:lineRule="auto"/>
        <w:rPr>
          <w:rFonts w:ascii="Calibri Light" w:eastAsia="Times New Roman" w:hAnsi="Calibri Light" w:cs="Calibri Light"/>
          <w:sz w:val="20"/>
          <w:szCs w:val="20"/>
        </w:rPr>
      </w:pPr>
      <w:r w:rsidRPr="00D26166">
        <w:rPr>
          <w:rFonts w:ascii="Calibri Light" w:hAnsi="Calibri Light" w:cs="Calibri Light"/>
          <w:color w:val="2D2D2D"/>
          <w:sz w:val="20"/>
          <w:szCs w:val="20"/>
        </w:rPr>
        <w:t>2.</w:t>
      </w:r>
      <w:r w:rsidRPr="00D26166">
        <w:rPr>
          <w:rStyle w:val="Strong"/>
          <w:rFonts w:ascii="Calibri Light" w:hAnsi="Calibri Light" w:cs="Calibri Light"/>
          <w:color w:val="2D2D2D"/>
          <w:sz w:val="20"/>
          <w:szCs w:val="20"/>
          <w:u w:val="single"/>
          <w:bdr w:val="none" w:sz="0" w:space="0" w:color="auto" w:frame="1"/>
        </w:rPr>
        <w:t>Communication</w:t>
      </w:r>
      <w:r w:rsidRPr="00D26166">
        <w:rPr>
          <w:rFonts w:ascii="Calibri Light" w:hAnsi="Calibri Light" w:cs="Calibri Light"/>
          <w:color w:val="2D2D2D"/>
          <w:sz w:val="20"/>
          <w:szCs w:val="20"/>
        </w:rPr>
        <w:t xml:space="preserve">:  </w:t>
      </w:r>
      <w:r w:rsidR="00633B53" w:rsidRPr="00D26166">
        <w:rPr>
          <w:rFonts w:ascii="Calibri Light" w:hAnsi="Calibri Light" w:cs="Calibri Light"/>
          <w:color w:val="2D2D2D"/>
          <w:sz w:val="20"/>
          <w:szCs w:val="20"/>
        </w:rPr>
        <w:t xml:space="preserve">The student must be able to effectively </w:t>
      </w:r>
      <w:r w:rsidR="00633B53" w:rsidRPr="00D26166">
        <w:rPr>
          <w:rFonts w:ascii="Calibri Light" w:eastAsia="Times New Roman" w:hAnsi="Calibri Light" w:cs="Calibri Light"/>
          <w:sz w:val="20"/>
          <w:szCs w:val="20"/>
        </w:rPr>
        <w:t xml:space="preserve">communicate in all manners of communication, including </w:t>
      </w:r>
      <w:r w:rsidR="0023085B" w:rsidRPr="00D26166">
        <w:rPr>
          <w:rFonts w:ascii="Calibri Light" w:eastAsia="Times New Roman" w:hAnsi="Calibri Light" w:cs="Calibri Light"/>
          <w:sz w:val="20"/>
          <w:szCs w:val="20"/>
        </w:rPr>
        <w:t xml:space="preserve">affect, manner, speech, reading, and writing. </w:t>
      </w:r>
      <w:r w:rsidR="00EC65BC" w:rsidRPr="00D26166">
        <w:rPr>
          <w:rFonts w:ascii="Calibri Light" w:eastAsia="Times New Roman" w:hAnsi="Calibri Light" w:cs="Calibri Light"/>
          <w:sz w:val="20"/>
          <w:szCs w:val="20"/>
        </w:rPr>
        <w:t>The student</w:t>
      </w:r>
      <w:r w:rsidR="0023085B" w:rsidRPr="00D26166">
        <w:rPr>
          <w:rFonts w:ascii="Calibri Light" w:eastAsia="Times New Roman" w:hAnsi="Calibri Light" w:cs="Calibri Light"/>
          <w:sz w:val="20"/>
          <w:szCs w:val="20"/>
        </w:rPr>
        <w:t xml:space="preserve"> must be able to demonstrate proficiency in oral and written communication in the English language, both in la</w:t>
      </w:r>
      <w:r w:rsidR="00FC4828" w:rsidRPr="00D26166">
        <w:rPr>
          <w:rFonts w:ascii="Calibri Light" w:eastAsia="Times New Roman" w:hAnsi="Calibri Light" w:cs="Calibri Light"/>
          <w:sz w:val="20"/>
          <w:szCs w:val="20"/>
        </w:rPr>
        <w:t>y terms as well as medical terminology</w:t>
      </w:r>
      <w:r w:rsidR="0023085B" w:rsidRPr="00D26166">
        <w:rPr>
          <w:rFonts w:ascii="Calibri Light" w:eastAsia="Times New Roman" w:hAnsi="Calibri Light" w:cs="Calibri Light"/>
          <w:sz w:val="20"/>
          <w:szCs w:val="20"/>
        </w:rPr>
        <w:t xml:space="preserve">. </w:t>
      </w:r>
      <w:r w:rsidR="008368D3" w:rsidRPr="00D26166">
        <w:rPr>
          <w:rFonts w:ascii="Calibri Light" w:hAnsi="Calibri Light" w:cs="Calibri Light"/>
          <w:color w:val="2D2D2D"/>
          <w:sz w:val="20"/>
          <w:szCs w:val="20"/>
        </w:rPr>
        <w:t xml:space="preserve">The student </w:t>
      </w:r>
      <w:r w:rsidR="008368D3" w:rsidRPr="00D26166">
        <w:rPr>
          <w:rFonts w:ascii="Calibri Light" w:eastAsia="Times New Roman" w:hAnsi="Calibri Light" w:cs="Calibri Light"/>
          <w:sz w:val="20"/>
          <w:szCs w:val="20"/>
        </w:rPr>
        <w:t xml:space="preserve">must be able to both understand information and impart the information effectively to others.  </w:t>
      </w:r>
      <w:r w:rsidR="0023085B" w:rsidRPr="00D26166">
        <w:rPr>
          <w:rFonts w:ascii="Calibri Light" w:hAnsi="Calibri Light" w:cs="Calibri Light"/>
          <w:color w:val="2D2D2D"/>
          <w:sz w:val="20"/>
          <w:szCs w:val="20"/>
        </w:rPr>
        <w:t>The student</w:t>
      </w:r>
      <w:r w:rsidRPr="00D26166">
        <w:rPr>
          <w:rFonts w:ascii="Calibri Light" w:hAnsi="Calibri Light" w:cs="Calibri Light"/>
          <w:color w:val="2D2D2D"/>
          <w:sz w:val="20"/>
          <w:szCs w:val="20"/>
        </w:rPr>
        <w:t xml:space="preserve"> must be able to communicate </w:t>
      </w:r>
      <w:r w:rsidR="0023085B" w:rsidRPr="00D26166">
        <w:rPr>
          <w:rFonts w:ascii="Calibri Light" w:hAnsi="Calibri Light" w:cs="Calibri Light"/>
          <w:color w:val="2D2D2D"/>
          <w:sz w:val="20"/>
          <w:szCs w:val="20"/>
        </w:rPr>
        <w:t xml:space="preserve">quickly, effectively, </w:t>
      </w:r>
      <w:r w:rsidR="00FC4828" w:rsidRPr="00D26166">
        <w:rPr>
          <w:rFonts w:ascii="Calibri Light" w:hAnsi="Calibri Light" w:cs="Calibri Light"/>
          <w:color w:val="2D2D2D"/>
          <w:sz w:val="20"/>
          <w:szCs w:val="20"/>
        </w:rPr>
        <w:t xml:space="preserve">and </w:t>
      </w:r>
      <w:r w:rsidRPr="00D26166">
        <w:rPr>
          <w:rFonts w:ascii="Calibri Light" w:hAnsi="Calibri Light" w:cs="Calibri Light"/>
          <w:color w:val="2D2D2D"/>
          <w:sz w:val="20"/>
          <w:szCs w:val="20"/>
        </w:rPr>
        <w:t>sensitively with patients and families from different soci</w:t>
      </w:r>
      <w:r w:rsidR="00FC4828" w:rsidRPr="00D26166">
        <w:rPr>
          <w:rFonts w:ascii="Calibri Light" w:hAnsi="Calibri Light" w:cs="Calibri Light"/>
          <w:color w:val="2D2D2D"/>
          <w:sz w:val="20"/>
          <w:szCs w:val="20"/>
        </w:rPr>
        <w:t>al and cultural backgrounds</w:t>
      </w:r>
      <w:r w:rsidR="00633B53" w:rsidRPr="00D26166">
        <w:rPr>
          <w:rFonts w:ascii="Calibri Light" w:hAnsi="Calibri Light" w:cs="Calibri Light"/>
          <w:color w:val="2D2D2D"/>
          <w:sz w:val="20"/>
          <w:szCs w:val="20"/>
        </w:rPr>
        <w:t>, and involve them in shared decision-making</w:t>
      </w:r>
      <w:r w:rsidR="008368D3" w:rsidRPr="00D26166">
        <w:rPr>
          <w:rFonts w:ascii="Calibri Light" w:hAnsi="Calibri Light" w:cs="Calibri Light"/>
          <w:color w:val="2D2D2D"/>
          <w:sz w:val="20"/>
          <w:szCs w:val="20"/>
        </w:rPr>
        <w:t xml:space="preserve">.  </w:t>
      </w:r>
      <w:r w:rsidR="00FC4828" w:rsidRPr="00D26166">
        <w:rPr>
          <w:rFonts w:ascii="Calibri Light" w:hAnsi="Calibri Light" w:cs="Calibri Light"/>
          <w:color w:val="2D2D2D"/>
          <w:sz w:val="20"/>
          <w:szCs w:val="20"/>
        </w:rPr>
        <w:t xml:space="preserve">They must also be able </w:t>
      </w:r>
      <w:r w:rsidRPr="00D26166">
        <w:rPr>
          <w:rFonts w:ascii="Calibri Light" w:hAnsi="Calibri Light" w:cs="Calibri Light"/>
          <w:color w:val="2D2D2D"/>
          <w:sz w:val="20"/>
          <w:szCs w:val="20"/>
        </w:rPr>
        <w:t xml:space="preserve">to develop effective professional rapport with other members of the health care team and communicate with the community at large.  </w:t>
      </w:r>
      <w:r w:rsidR="00EC65BC" w:rsidRPr="00D26166">
        <w:rPr>
          <w:rFonts w:ascii="Calibri Light" w:eastAsia="Times New Roman" w:hAnsi="Calibri Light" w:cs="Calibri Light"/>
          <w:sz w:val="20"/>
          <w:szCs w:val="20"/>
        </w:rPr>
        <w:t>The student</w:t>
      </w:r>
      <w:r w:rsidR="0023085B" w:rsidRPr="00D26166">
        <w:rPr>
          <w:rFonts w:ascii="Calibri Light" w:eastAsia="Times New Roman" w:hAnsi="Calibri Light" w:cs="Calibri Light"/>
          <w:sz w:val="20"/>
          <w:szCs w:val="20"/>
        </w:rPr>
        <w:t xml:space="preserve"> must recognize and respond to a wide range of </w:t>
      </w:r>
      <w:r w:rsidR="00FC4828" w:rsidRPr="00D26166">
        <w:rPr>
          <w:rFonts w:ascii="Calibri Light" w:eastAsia="Times New Roman" w:hAnsi="Calibri Light" w:cs="Calibri Light"/>
          <w:sz w:val="20"/>
          <w:szCs w:val="20"/>
        </w:rPr>
        <w:t>emotional cues</w:t>
      </w:r>
      <w:r w:rsidR="0023085B" w:rsidRPr="00D26166">
        <w:rPr>
          <w:rFonts w:ascii="Calibri Light" w:eastAsia="Times New Roman" w:hAnsi="Calibri Light" w:cs="Calibri Light"/>
          <w:sz w:val="20"/>
          <w:szCs w:val="20"/>
        </w:rPr>
        <w:t xml:space="preserve">; communicate clearly to elicit and relay information; accurately and legibly record observations and plans in </w:t>
      </w:r>
      <w:r w:rsidR="00FC4828" w:rsidRPr="00D26166">
        <w:rPr>
          <w:rFonts w:ascii="Calibri Light" w:eastAsia="Times New Roman" w:hAnsi="Calibri Light" w:cs="Calibri Light"/>
          <w:sz w:val="20"/>
          <w:szCs w:val="20"/>
        </w:rPr>
        <w:t>the patient record and legal documents,</w:t>
      </w:r>
      <w:r w:rsidR="0023085B" w:rsidRPr="00D26166">
        <w:rPr>
          <w:rFonts w:ascii="Calibri Light" w:eastAsia="Times New Roman" w:hAnsi="Calibri Light" w:cs="Calibri Light"/>
          <w:sz w:val="20"/>
          <w:szCs w:val="20"/>
        </w:rPr>
        <w:t xml:space="preserve"> communicate summaries of patient </w:t>
      </w:r>
      <w:r w:rsidR="00FC4828" w:rsidRPr="00D26166">
        <w:rPr>
          <w:rFonts w:ascii="Calibri Light" w:eastAsia="Times New Roman" w:hAnsi="Calibri Light" w:cs="Calibri Light"/>
          <w:sz w:val="20"/>
          <w:szCs w:val="20"/>
        </w:rPr>
        <w:t>encounters</w:t>
      </w:r>
      <w:r w:rsidR="0023085B" w:rsidRPr="00D26166">
        <w:rPr>
          <w:rFonts w:ascii="Calibri Light" w:eastAsia="Times New Roman" w:hAnsi="Calibri Light" w:cs="Calibri Light"/>
          <w:sz w:val="20"/>
          <w:szCs w:val="20"/>
        </w:rPr>
        <w:t>; and complete forms</w:t>
      </w:r>
      <w:r w:rsidR="00FC4828" w:rsidRPr="00D26166">
        <w:rPr>
          <w:rFonts w:ascii="Calibri Light" w:eastAsia="Times New Roman" w:hAnsi="Calibri Light" w:cs="Calibri Light"/>
          <w:sz w:val="20"/>
          <w:szCs w:val="20"/>
        </w:rPr>
        <w:t xml:space="preserve"> and tasks according to directions</w:t>
      </w:r>
      <w:r w:rsidR="0023085B" w:rsidRPr="00D26166">
        <w:rPr>
          <w:rFonts w:ascii="Calibri Light" w:eastAsia="Times New Roman" w:hAnsi="Calibri Light" w:cs="Calibri Light"/>
          <w:sz w:val="20"/>
          <w:szCs w:val="20"/>
        </w:rPr>
        <w:t xml:space="preserve"> in a timely </w:t>
      </w:r>
      <w:r w:rsidR="00FC4828" w:rsidRPr="00D26166">
        <w:rPr>
          <w:rFonts w:ascii="Calibri Light" w:eastAsia="Times New Roman" w:hAnsi="Calibri Light" w:cs="Calibri Light"/>
          <w:sz w:val="20"/>
          <w:szCs w:val="20"/>
        </w:rPr>
        <w:t>manner.</w:t>
      </w:r>
      <w:r w:rsidR="008368D3" w:rsidRPr="00D26166">
        <w:rPr>
          <w:rFonts w:ascii="Calibri Light" w:eastAsia="Times New Roman" w:hAnsi="Calibri Light" w:cs="Calibri Light"/>
          <w:sz w:val="20"/>
          <w:szCs w:val="20"/>
        </w:rPr>
        <w:t xml:space="preserve"> </w:t>
      </w:r>
    </w:p>
    <w:p w:rsidR="00866AE0" w:rsidRPr="00D26166" w:rsidRDefault="00866AE0" w:rsidP="00866AE0">
      <w:pPr>
        <w:pStyle w:val="NormalWeb"/>
        <w:spacing w:before="0" w:beforeAutospacing="0" w:after="0" w:afterAutospacing="0"/>
        <w:textAlignment w:val="baseline"/>
        <w:rPr>
          <w:rFonts w:ascii="Calibri Light" w:hAnsi="Calibri Light" w:cs="Calibri Light"/>
          <w:color w:val="2D2D2D"/>
          <w:sz w:val="20"/>
          <w:szCs w:val="20"/>
        </w:rPr>
      </w:pPr>
      <w:r w:rsidRPr="00D26166">
        <w:rPr>
          <w:rFonts w:ascii="Calibri Light" w:hAnsi="Calibri Light" w:cs="Calibri Light"/>
          <w:color w:val="2D2D2D"/>
          <w:sz w:val="20"/>
          <w:szCs w:val="20"/>
        </w:rPr>
        <w:t>3.</w:t>
      </w:r>
      <w:r w:rsidRPr="00D26166">
        <w:rPr>
          <w:rStyle w:val="Strong"/>
          <w:rFonts w:ascii="Calibri Light" w:hAnsi="Calibri Light" w:cs="Calibri Light"/>
          <w:color w:val="2D2D2D"/>
          <w:sz w:val="20"/>
          <w:szCs w:val="20"/>
          <w:u w:val="single"/>
          <w:bdr w:val="none" w:sz="0" w:space="0" w:color="auto" w:frame="1"/>
        </w:rPr>
        <w:t>Motor</w:t>
      </w:r>
      <w:r w:rsidRPr="00D26166">
        <w:rPr>
          <w:rStyle w:val="Strong"/>
          <w:rFonts w:ascii="Calibri Light" w:hAnsi="Calibri Light" w:cs="Calibri Light"/>
          <w:color w:val="2D2D2D"/>
          <w:sz w:val="20"/>
          <w:szCs w:val="20"/>
          <w:bdr w:val="none" w:sz="0" w:space="0" w:color="auto" w:frame="1"/>
        </w:rPr>
        <w:t>:</w:t>
      </w:r>
      <w:r w:rsidRPr="00D26166">
        <w:rPr>
          <w:rFonts w:ascii="Calibri Light" w:hAnsi="Calibri Light" w:cs="Calibri Light"/>
          <w:color w:val="2D2D2D"/>
          <w:sz w:val="20"/>
          <w:szCs w:val="20"/>
        </w:rPr>
        <w:t> </w:t>
      </w:r>
      <w:r w:rsidR="00EC65BC" w:rsidRPr="00D26166">
        <w:rPr>
          <w:rFonts w:ascii="Calibri Light" w:hAnsi="Calibri Light" w:cs="Calibri Light"/>
          <w:color w:val="2D2D2D"/>
          <w:sz w:val="20"/>
          <w:szCs w:val="20"/>
        </w:rPr>
        <w:t xml:space="preserve"> The student</w:t>
      </w:r>
      <w:r w:rsidRPr="00D26166">
        <w:rPr>
          <w:rFonts w:ascii="Calibri Light" w:hAnsi="Calibri Light" w:cs="Calibri Light"/>
          <w:color w:val="2D2D2D"/>
          <w:sz w:val="20"/>
          <w:szCs w:val="20"/>
        </w:rPr>
        <w:t xml:space="preserve"> must possess sufficient postural and n</w:t>
      </w:r>
      <w:r w:rsidR="002E7A65" w:rsidRPr="00D26166">
        <w:rPr>
          <w:rFonts w:ascii="Calibri Light" w:hAnsi="Calibri Light" w:cs="Calibri Light"/>
          <w:color w:val="2D2D2D"/>
          <w:sz w:val="20"/>
          <w:szCs w:val="20"/>
        </w:rPr>
        <w:t>euromuscular control and eye-to</w:t>
      </w:r>
      <w:r w:rsidRPr="00D26166">
        <w:rPr>
          <w:rFonts w:ascii="Calibri Light" w:hAnsi="Calibri Light" w:cs="Calibri Light"/>
          <w:color w:val="2D2D2D"/>
          <w:sz w:val="20"/>
          <w:szCs w:val="20"/>
        </w:rPr>
        <w:t xml:space="preserve">-hand coordination </w:t>
      </w:r>
      <w:proofErr w:type="gramStart"/>
      <w:r w:rsidRPr="00D26166">
        <w:rPr>
          <w:rFonts w:ascii="Calibri Light" w:hAnsi="Calibri Light" w:cs="Calibri Light"/>
          <w:color w:val="2D2D2D"/>
          <w:sz w:val="20"/>
          <w:szCs w:val="20"/>
        </w:rPr>
        <w:t>in order to</w:t>
      </w:r>
      <w:proofErr w:type="gramEnd"/>
      <w:r w:rsidRPr="00D26166">
        <w:rPr>
          <w:rFonts w:ascii="Calibri Light" w:hAnsi="Calibri Light" w:cs="Calibri Light"/>
          <w:color w:val="2D2D2D"/>
          <w:sz w:val="20"/>
          <w:szCs w:val="20"/>
        </w:rPr>
        <w:t xml:space="preserve"> utilize the </w:t>
      </w:r>
      <w:r w:rsidR="009436CF" w:rsidRPr="00D26166">
        <w:rPr>
          <w:rFonts w:ascii="Calibri Light" w:hAnsi="Calibri Light" w:cs="Calibri Light"/>
          <w:color w:val="2D2D2D"/>
          <w:sz w:val="20"/>
          <w:szCs w:val="20"/>
        </w:rPr>
        <w:t>typical</w:t>
      </w:r>
      <w:r w:rsidRPr="00D26166">
        <w:rPr>
          <w:rFonts w:ascii="Calibri Light" w:hAnsi="Calibri Light" w:cs="Calibri Light"/>
          <w:color w:val="2D2D2D"/>
          <w:sz w:val="20"/>
          <w:szCs w:val="20"/>
        </w:rPr>
        <w:t xml:space="preserve"> instruments used in the physician assistant profession.  They must possess sufficient control of the upper and lower extremities to meet the physical requirements for </w:t>
      </w:r>
      <w:r w:rsidR="00FC4828" w:rsidRPr="00D26166">
        <w:rPr>
          <w:rFonts w:ascii="Calibri Light" w:hAnsi="Calibri Light" w:cs="Calibri Light"/>
          <w:color w:val="2D2D2D"/>
          <w:sz w:val="20"/>
          <w:szCs w:val="20"/>
        </w:rPr>
        <w:t>patient care</w:t>
      </w:r>
      <w:r w:rsidR="00633B53" w:rsidRPr="00D26166">
        <w:rPr>
          <w:rFonts w:ascii="Calibri Light" w:hAnsi="Calibri Light" w:cs="Calibri Light"/>
          <w:color w:val="2D2D2D"/>
          <w:sz w:val="20"/>
          <w:szCs w:val="20"/>
        </w:rPr>
        <w:t xml:space="preserve">, perform physical assessments, and implement management plans </w:t>
      </w:r>
      <w:r w:rsidRPr="00D26166">
        <w:rPr>
          <w:rFonts w:ascii="Calibri Light" w:hAnsi="Calibri Light" w:cs="Calibri Light"/>
          <w:color w:val="2D2D2D"/>
          <w:sz w:val="20"/>
          <w:szCs w:val="20"/>
        </w:rPr>
        <w:t xml:space="preserve">(Ex: </w:t>
      </w:r>
      <w:r w:rsidR="002E7A65" w:rsidRPr="00D26166">
        <w:rPr>
          <w:rFonts w:ascii="Calibri Light" w:hAnsi="Calibri Light" w:cs="Calibri Light"/>
          <w:color w:val="2D2D2D"/>
          <w:sz w:val="20"/>
          <w:szCs w:val="20"/>
        </w:rPr>
        <w:t>sitting/</w:t>
      </w:r>
      <w:r w:rsidRPr="00D26166">
        <w:rPr>
          <w:rFonts w:ascii="Calibri Light" w:hAnsi="Calibri Light" w:cs="Calibri Light"/>
          <w:color w:val="2D2D2D"/>
          <w:sz w:val="20"/>
          <w:szCs w:val="20"/>
        </w:rPr>
        <w:t xml:space="preserve">standing </w:t>
      </w:r>
      <w:r w:rsidR="00FC4828" w:rsidRPr="00D26166">
        <w:rPr>
          <w:rFonts w:ascii="Calibri Light" w:hAnsi="Calibri Light" w:cs="Calibri Light"/>
          <w:color w:val="2D2D2D"/>
          <w:sz w:val="20"/>
          <w:szCs w:val="20"/>
        </w:rPr>
        <w:t>for long periods of time</w:t>
      </w:r>
      <w:r w:rsidR="00EC65BC" w:rsidRPr="00D26166">
        <w:rPr>
          <w:rFonts w:ascii="Calibri Light" w:hAnsi="Calibri Light" w:cs="Calibri Light"/>
          <w:color w:val="2D2D2D"/>
          <w:sz w:val="20"/>
          <w:szCs w:val="20"/>
        </w:rPr>
        <w:t xml:space="preserve">, lifting, grasping, holding, </w:t>
      </w:r>
      <w:r w:rsidR="00633B53" w:rsidRPr="00D26166">
        <w:rPr>
          <w:rFonts w:ascii="Calibri Light" w:hAnsi="Calibri Light" w:cs="Calibri Light"/>
          <w:color w:val="2D2D2D"/>
          <w:sz w:val="20"/>
          <w:szCs w:val="20"/>
        </w:rPr>
        <w:t>transferring</w:t>
      </w:r>
      <w:r w:rsidR="009436CF" w:rsidRPr="00D26166">
        <w:rPr>
          <w:rFonts w:ascii="Calibri Light" w:hAnsi="Calibri Light" w:cs="Calibri Light"/>
          <w:color w:val="2D2D2D"/>
          <w:sz w:val="20"/>
          <w:szCs w:val="20"/>
        </w:rPr>
        <w:t>.)</w:t>
      </w:r>
      <w:r w:rsidRPr="00D26166">
        <w:rPr>
          <w:rFonts w:ascii="Calibri Light" w:hAnsi="Calibri Light" w:cs="Calibri Light"/>
          <w:color w:val="2D2D2D"/>
          <w:sz w:val="20"/>
          <w:szCs w:val="20"/>
        </w:rPr>
        <w:t xml:space="preserve">  They must have adequate sensory function to fulfill minimum </w:t>
      </w:r>
      <w:r w:rsidR="002E7A65" w:rsidRPr="00D26166">
        <w:rPr>
          <w:rFonts w:ascii="Calibri Light" w:hAnsi="Calibri Light" w:cs="Calibri Light"/>
          <w:color w:val="2D2D2D"/>
          <w:sz w:val="20"/>
          <w:szCs w:val="20"/>
        </w:rPr>
        <w:t>competencies</w:t>
      </w:r>
      <w:r w:rsidRPr="00D26166">
        <w:rPr>
          <w:rFonts w:ascii="Calibri Light" w:hAnsi="Calibri Light" w:cs="Calibri Light"/>
          <w:color w:val="2D2D2D"/>
          <w:sz w:val="20"/>
          <w:szCs w:val="20"/>
        </w:rPr>
        <w:t xml:space="preserve"> </w:t>
      </w:r>
      <w:proofErr w:type="gramStart"/>
      <w:r w:rsidRPr="00D26166">
        <w:rPr>
          <w:rFonts w:ascii="Calibri Light" w:hAnsi="Calibri Light" w:cs="Calibri Light"/>
          <w:color w:val="2D2D2D"/>
          <w:sz w:val="20"/>
          <w:szCs w:val="20"/>
        </w:rPr>
        <w:t>in order to</w:t>
      </w:r>
      <w:proofErr w:type="gramEnd"/>
      <w:r w:rsidRPr="00D26166">
        <w:rPr>
          <w:rFonts w:ascii="Calibri Light" w:hAnsi="Calibri Light" w:cs="Calibri Light"/>
          <w:color w:val="2D2D2D"/>
          <w:sz w:val="20"/>
          <w:szCs w:val="20"/>
        </w:rPr>
        <w:t xml:space="preserve"> be able to elicit information from patients through palpation, auscultation, percussion and other assessment maneuvers.  Additionally, candidates must be able to learn and perform the fundamental skills associated with assessment, management, and rehabilitation, and be able to quickly and appropriately provide care to patients.</w:t>
      </w:r>
    </w:p>
    <w:p w:rsidR="00866AE0" w:rsidRPr="00D26166" w:rsidRDefault="00866AE0" w:rsidP="00866AE0">
      <w:pPr>
        <w:pStyle w:val="NormalWeb"/>
        <w:spacing w:before="0" w:beforeAutospacing="0" w:after="0" w:afterAutospacing="0"/>
        <w:textAlignment w:val="baseline"/>
        <w:rPr>
          <w:rFonts w:ascii="Calibri Light" w:hAnsi="Calibri Light" w:cs="Calibri Light"/>
          <w:color w:val="2D2D2D"/>
          <w:sz w:val="20"/>
          <w:szCs w:val="20"/>
        </w:rPr>
      </w:pPr>
    </w:p>
    <w:p w:rsidR="00FC4828" w:rsidRPr="00D26166" w:rsidRDefault="00866AE0" w:rsidP="00FC4828">
      <w:pPr>
        <w:pStyle w:val="NormalWeb"/>
        <w:spacing w:before="0" w:beforeAutospacing="0" w:after="0" w:afterAutospacing="0"/>
        <w:textAlignment w:val="baseline"/>
        <w:rPr>
          <w:rFonts w:ascii="Calibri Light" w:hAnsi="Calibri Light" w:cs="Calibri Light"/>
          <w:color w:val="2D2D2D"/>
          <w:sz w:val="20"/>
          <w:szCs w:val="20"/>
        </w:rPr>
      </w:pPr>
      <w:r w:rsidRPr="00D26166">
        <w:rPr>
          <w:rFonts w:ascii="Calibri Light" w:hAnsi="Calibri Light" w:cs="Calibri Light"/>
          <w:color w:val="2D2D2D"/>
          <w:sz w:val="20"/>
          <w:szCs w:val="20"/>
        </w:rPr>
        <w:t>4. </w:t>
      </w:r>
      <w:r w:rsidRPr="00D26166">
        <w:rPr>
          <w:rStyle w:val="Strong"/>
          <w:rFonts w:ascii="Calibri Light" w:hAnsi="Calibri Light" w:cs="Calibri Light"/>
          <w:color w:val="2D2D2D"/>
          <w:sz w:val="20"/>
          <w:szCs w:val="20"/>
          <w:u w:val="single"/>
          <w:bdr w:val="none" w:sz="0" w:space="0" w:color="auto" w:frame="1"/>
        </w:rPr>
        <w:t>Intellectual</w:t>
      </w:r>
      <w:r w:rsidRPr="00D26166">
        <w:rPr>
          <w:rStyle w:val="Strong"/>
          <w:rFonts w:ascii="Calibri Light" w:hAnsi="Calibri Light" w:cs="Calibri Light"/>
          <w:color w:val="2D2D2D"/>
          <w:sz w:val="20"/>
          <w:szCs w:val="20"/>
          <w:bdr w:val="none" w:sz="0" w:space="0" w:color="auto" w:frame="1"/>
        </w:rPr>
        <w:t>:</w:t>
      </w:r>
      <w:r w:rsidRPr="00D26166">
        <w:rPr>
          <w:rFonts w:ascii="Calibri Light" w:hAnsi="Calibri Light" w:cs="Calibri Light"/>
          <w:color w:val="2D2D2D"/>
          <w:sz w:val="20"/>
          <w:szCs w:val="20"/>
        </w:rPr>
        <w:t>  Candidates must have the mental capacity to learn and assimilate a large amount of complex information, solve clinical problems through critical analysis, perfo</w:t>
      </w:r>
      <w:r w:rsidR="00EC65BC" w:rsidRPr="00D26166">
        <w:rPr>
          <w:rFonts w:ascii="Calibri Light" w:hAnsi="Calibri Light" w:cs="Calibri Light"/>
          <w:color w:val="2D2D2D"/>
          <w:sz w:val="20"/>
          <w:szCs w:val="20"/>
        </w:rPr>
        <w:t xml:space="preserve">rm measurements, and apply </w:t>
      </w:r>
      <w:r w:rsidRPr="00D26166">
        <w:rPr>
          <w:rFonts w:ascii="Calibri Light" w:hAnsi="Calibri Light" w:cs="Calibri Light"/>
          <w:color w:val="2D2D2D"/>
          <w:sz w:val="20"/>
          <w:szCs w:val="20"/>
        </w:rPr>
        <w:t xml:space="preserve">information from various disciplines </w:t>
      </w:r>
      <w:proofErr w:type="gramStart"/>
      <w:r w:rsidRPr="00D26166">
        <w:rPr>
          <w:rFonts w:ascii="Calibri Light" w:hAnsi="Calibri Light" w:cs="Calibri Light"/>
          <w:color w:val="2D2D2D"/>
          <w:sz w:val="20"/>
          <w:szCs w:val="20"/>
        </w:rPr>
        <w:t>in order to</w:t>
      </w:r>
      <w:proofErr w:type="gramEnd"/>
      <w:r w:rsidRPr="00D26166">
        <w:rPr>
          <w:rFonts w:ascii="Calibri Light" w:hAnsi="Calibri Light" w:cs="Calibri Light"/>
          <w:color w:val="2D2D2D"/>
          <w:sz w:val="20"/>
          <w:szCs w:val="20"/>
        </w:rPr>
        <w:t xml:space="preserve"> formulate therapeutic plans.</w:t>
      </w:r>
      <w:r w:rsidR="00FC4828" w:rsidRPr="00D26166">
        <w:rPr>
          <w:rFonts w:ascii="Calibri Light" w:hAnsi="Calibri Light" w:cs="Calibri Light"/>
          <w:color w:val="2D2D2D"/>
          <w:sz w:val="20"/>
          <w:szCs w:val="20"/>
        </w:rPr>
        <w:t xml:space="preserve">  </w:t>
      </w:r>
      <w:r w:rsidR="00EC65BC" w:rsidRPr="00D26166">
        <w:rPr>
          <w:rFonts w:ascii="Calibri Light" w:hAnsi="Calibri Light" w:cs="Calibri Light"/>
          <w:sz w:val="20"/>
          <w:szCs w:val="20"/>
        </w:rPr>
        <w:t xml:space="preserve">Students must constantly </w:t>
      </w:r>
      <w:r w:rsidR="004B3ECA" w:rsidRPr="00D26166">
        <w:rPr>
          <w:rFonts w:ascii="Calibri Light" w:hAnsi="Calibri Light" w:cs="Calibri Light"/>
          <w:sz w:val="20"/>
          <w:szCs w:val="20"/>
        </w:rPr>
        <w:t xml:space="preserve">incorporate new information </w:t>
      </w:r>
      <w:r w:rsidR="004B3ECA" w:rsidRPr="00D26166">
        <w:rPr>
          <w:rFonts w:ascii="Calibri Light" w:hAnsi="Calibri Light" w:cs="Calibri Light"/>
          <w:sz w:val="20"/>
          <w:szCs w:val="20"/>
        </w:rPr>
        <w:lastRenderedPageBreak/>
        <w:t>from many sources</w:t>
      </w:r>
      <w:r w:rsidR="00EC65BC" w:rsidRPr="00D26166">
        <w:rPr>
          <w:rFonts w:ascii="Calibri Light" w:hAnsi="Calibri Light" w:cs="Calibri Light"/>
          <w:sz w:val="20"/>
          <w:szCs w:val="20"/>
        </w:rPr>
        <w:t xml:space="preserve"> toward the formulation of a diagnosis and plan. </w:t>
      </w:r>
      <w:r w:rsidR="00FC4828" w:rsidRPr="00D26166">
        <w:rPr>
          <w:rFonts w:ascii="Calibri Light" w:hAnsi="Calibri Light" w:cs="Calibri Light"/>
          <w:sz w:val="20"/>
          <w:szCs w:val="20"/>
        </w:rPr>
        <w:t>These intellectual functions include numerical recognition, measur</w:t>
      </w:r>
      <w:r w:rsidR="00EC65BC" w:rsidRPr="00D26166">
        <w:rPr>
          <w:rFonts w:ascii="Calibri Light" w:hAnsi="Calibri Light" w:cs="Calibri Light"/>
          <w:sz w:val="20"/>
          <w:szCs w:val="20"/>
        </w:rPr>
        <w:t xml:space="preserve">ing, performing </w:t>
      </w:r>
      <w:r w:rsidR="00FC4828" w:rsidRPr="00D26166">
        <w:rPr>
          <w:rFonts w:ascii="Calibri Light" w:hAnsi="Calibri Light" w:cs="Calibri Light"/>
          <w:sz w:val="20"/>
          <w:szCs w:val="20"/>
        </w:rPr>
        <w:t xml:space="preserve">calculations, </w:t>
      </w:r>
      <w:r w:rsidR="00EC65BC" w:rsidRPr="00D26166">
        <w:rPr>
          <w:rFonts w:ascii="Calibri Light" w:hAnsi="Calibri Light" w:cs="Calibri Light"/>
          <w:sz w:val="20"/>
          <w:szCs w:val="20"/>
        </w:rPr>
        <w:t xml:space="preserve">using clinical </w:t>
      </w:r>
      <w:r w:rsidR="00FC4828" w:rsidRPr="00D26166">
        <w:rPr>
          <w:rFonts w:ascii="Calibri Light" w:hAnsi="Calibri Light" w:cs="Calibri Light"/>
          <w:sz w:val="20"/>
          <w:szCs w:val="20"/>
        </w:rPr>
        <w:t xml:space="preserve">reasoning, </w:t>
      </w:r>
      <w:r w:rsidR="00EC65BC" w:rsidRPr="00D26166">
        <w:rPr>
          <w:rFonts w:ascii="Calibri Light" w:hAnsi="Calibri Light" w:cs="Calibri Light"/>
          <w:sz w:val="20"/>
          <w:szCs w:val="20"/>
        </w:rPr>
        <w:t>utilizing good judgment, and synthesizing information from multiple sources</w:t>
      </w:r>
      <w:r w:rsidR="00FC4828" w:rsidRPr="00D26166">
        <w:rPr>
          <w:rFonts w:ascii="Calibri Light" w:hAnsi="Calibri Light" w:cs="Calibri Light"/>
          <w:sz w:val="20"/>
          <w:szCs w:val="20"/>
        </w:rPr>
        <w:t xml:space="preserve">. Students must be able to quickly identify significant findings in the patient’s history, physical examination and </w:t>
      </w:r>
      <w:r w:rsidR="00EC65BC" w:rsidRPr="00D26166">
        <w:rPr>
          <w:rFonts w:ascii="Calibri Light" w:hAnsi="Calibri Light" w:cs="Calibri Light"/>
          <w:sz w:val="20"/>
          <w:szCs w:val="20"/>
        </w:rPr>
        <w:t>diagnostic results,</w:t>
      </w:r>
      <w:r w:rsidR="002E7A65" w:rsidRPr="00D26166">
        <w:rPr>
          <w:rFonts w:ascii="Calibri Light" w:hAnsi="Calibri Light" w:cs="Calibri Light"/>
          <w:sz w:val="20"/>
          <w:szCs w:val="20"/>
        </w:rPr>
        <w:t xml:space="preserve"> provide </w:t>
      </w:r>
      <w:r w:rsidR="00FC4828" w:rsidRPr="00D26166">
        <w:rPr>
          <w:rFonts w:ascii="Calibri Light" w:hAnsi="Calibri Light" w:cs="Calibri Light"/>
          <w:sz w:val="20"/>
          <w:szCs w:val="20"/>
        </w:rPr>
        <w:t>explanation</w:t>
      </w:r>
      <w:r w:rsidR="002E7A65" w:rsidRPr="00D26166">
        <w:rPr>
          <w:rFonts w:ascii="Calibri Light" w:hAnsi="Calibri Light" w:cs="Calibri Light"/>
          <w:sz w:val="20"/>
          <w:szCs w:val="20"/>
        </w:rPr>
        <w:t>s</w:t>
      </w:r>
      <w:r w:rsidR="00FC4828" w:rsidRPr="00D26166">
        <w:rPr>
          <w:rFonts w:ascii="Calibri Light" w:hAnsi="Calibri Light" w:cs="Calibri Light"/>
          <w:sz w:val="20"/>
          <w:szCs w:val="20"/>
        </w:rPr>
        <w:t xml:space="preserve"> for likely diagnoses, </w:t>
      </w:r>
      <w:r w:rsidR="004B3ECA" w:rsidRPr="00D26166">
        <w:rPr>
          <w:rFonts w:ascii="Calibri Light" w:hAnsi="Calibri Light" w:cs="Calibri Light"/>
          <w:sz w:val="20"/>
          <w:szCs w:val="20"/>
        </w:rPr>
        <w:t xml:space="preserve">and </w:t>
      </w:r>
      <w:r w:rsidR="00EC65BC" w:rsidRPr="00D26166">
        <w:rPr>
          <w:rFonts w:ascii="Calibri Light" w:hAnsi="Calibri Light" w:cs="Calibri Light"/>
          <w:sz w:val="20"/>
          <w:szCs w:val="20"/>
        </w:rPr>
        <w:t>implement a management plan</w:t>
      </w:r>
      <w:r w:rsidR="00FC4828" w:rsidRPr="00D26166">
        <w:rPr>
          <w:rFonts w:ascii="Calibri Light" w:hAnsi="Calibri Light" w:cs="Calibri Light"/>
          <w:sz w:val="20"/>
          <w:szCs w:val="20"/>
        </w:rPr>
        <w:t xml:space="preserve">.  </w:t>
      </w:r>
      <w:r w:rsidR="00EC65BC" w:rsidRPr="00D26166">
        <w:rPr>
          <w:rFonts w:ascii="Calibri Light" w:hAnsi="Calibri Light" w:cs="Calibri Light"/>
          <w:sz w:val="20"/>
          <w:szCs w:val="20"/>
        </w:rPr>
        <w:t>S</w:t>
      </w:r>
      <w:r w:rsidR="00FC4828" w:rsidRPr="00D26166">
        <w:rPr>
          <w:rFonts w:ascii="Calibri Light" w:hAnsi="Calibri Light" w:cs="Calibri Light"/>
          <w:sz w:val="20"/>
          <w:szCs w:val="20"/>
        </w:rPr>
        <w:t xml:space="preserve">tudents must be able to identify </w:t>
      </w:r>
      <w:r w:rsidR="00EC65BC" w:rsidRPr="00D26166">
        <w:rPr>
          <w:rFonts w:ascii="Calibri Light" w:hAnsi="Calibri Light" w:cs="Calibri Light"/>
          <w:sz w:val="20"/>
          <w:szCs w:val="20"/>
        </w:rPr>
        <w:t xml:space="preserve">when it is necessary to involve others or review the medical literature to inform their evaluation and decision-making.  Students must also be able to evaluate the medical literature </w:t>
      </w:r>
      <w:proofErr w:type="gramStart"/>
      <w:r w:rsidR="00EC65BC" w:rsidRPr="00D26166">
        <w:rPr>
          <w:rFonts w:ascii="Calibri Light" w:hAnsi="Calibri Light" w:cs="Calibri Light"/>
          <w:sz w:val="20"/>
          <w:szCs w:val="20"/>
        </w:rPr>
        <w:t>in order to</w:t>
      </w:r>
      <w:proofErr w:type="gramEnd"/>
      <w:r w:rsidR="00EC65BC" w:rsidRPr="00D26166">
        <w:rPr>
          <w:rFonts w:ascii="Calibri Light" w:hAnsi="Calibri Light" w:cs="Calibri Light"/>
          <w:sz w:val="20"/>
          <w:szCs w:val="20"/>
        </w:rPr>
        <w:t xml:space="preserve"> provide evidence-based care.  </w:t>
      </w:r>
    </w:p>
    <w:p w:rsidR="00FC4828" w:rsidRPr="00D26166" w:rsidRDefault="00FC4828" w:rsidP="00866AE0">
      <w:pPr>
        <w:pStyle w:val="NormalWeb"/>
        <w:spacing w:before="0" w:beforeAutospacing="0" w:after="0" w:afterAutospacing="0"/>
        <w:textAlignment w:val="baseline"/>
        <w:rPr>
          <w:rFonts w:ascii="Calibri Light" w:hAnsi="Calibri Light" w:cs="Calibri Light"/>
          <w:color w:val="2D2D2D"/>
          <w:sz w:val="20"/>
          <w:szCs w:val="20"/>
        </w:rPr>
      </w:pPr>
    </w:p>
    <w:p w:rsidR="00866AE0" w:rsidRPr="00D26166" w:rsidRDefault="00866AE0" w:rsidP="00866AE0">
      <w:pPr>
        <w:pStyle w:val="NormalWeb"/>
        <w:spacing w:before="0" w:beforeAutospacing="0" w:after="0" w:afterAutospacing="0"/>
        <w:textAlignment w:val="baseline"/>
        <w:rPr>
          <w:rFonts w:ascii="Calibri Light" w:hAnsi="Calibri Light" w:cs="Calibri Light"/>
          <w:color w:val="2D2D2D"/>
          <w:sz w:val="20"/>
          <w:szCs w:val="20"/>
        </w:rPr>
      </w:pPr>
    </w:p>
    <w:p w:rsidR="00EC65BC" w:rsidRPr="00D26166" w:rsidRDefault="00866AE0" w:rsidP="002E7A65">
      <w:pPr>
        <w:pStyle w:val="NormalWeb"/>
        <w:spacing w:before="0" w:beforeAutospacing="0" w:after="0" w:afterAutospacing="0"/>
        <w:textAlignment w:val="baseline"/>
        <w:rPr>
          <w:rFonts w:ascii="Calibri Light" w:hAnsi="Calibri Light" w:cs="Calibri Light"/>
          <w:color w:val="2D2D2D"/>
          <w:sz w:val="20"/>
          <w:szCs w:val="20"/>
        </w:rPr>
      </w:pPr>
      <w:r w:rsidRPr="00D26166">
        <w:rPr>
          <w:rFonts w:ascii="Calibri Light" w:hAnsi="Calibri Light" w:cs="Calibri Light"/>
          <w:color w:val="2D2D2D"/>
          <w:sz w:val="20"/>
          <w:szCs w:val="20"/>
        </w:rPr>
        <w:t>5.</w:t>
      </w:r>
      <w:r w:rsidRPr="00D26166">
        <w:rPr>
          <w:rStyle w:val="Strong"/>
          <w:rFonts w:ascii="Calibri Light" w:hAnsi="Calibri Light" w:cs="Calibri Light"/>
          <w:color w:val="2D2D2D"/>
          <w:sz w:val="20"/>
          <w:szCs w:val="20"/>
          <w:u w:val="single"/>
          <w:bdr w:val="none" w:sz="0" w:space="0" w:color="auto" w:frame="1"/>
        </w:rPr>
        <w:t>Behavioral and Social Attributes</w:t>
      </w:r>
      <w:r w:rsidRPr="00D26166">
        <w:rPr>
          <w:rStyle w:val="Strong"/>
          <w:rFonts w:ascii="Calibri Light" w:hAnsi="Calibri Light" w:cs="Calibri Light"/>
          <w:color w:val="2D2D2D"/>
          <w:sz w:val="20"/>
          <w:szCs w:val="20"/>
          <w:bdr w:val="none" w:sz="0" w:space="0" w:color="auto" w:frame="1"/>
        </w:rPr>
        <w:t>:</w:t>
      </w:r>
      <w:r w:rsidRPr="00D26166">
        <w:rPr>
          <w:rFonts w:ascii="Calibri Light" w:hAnsi="Calibri Light" w:cs="Calibri Light"/>
          <w:color w:val="2D2D2D"/>
          <w:sz w:val="20"/>
          <w:szCs w:val="20"/>
        </w:rPr>
        <w:t xml:space="preserve">  </w:t>
      </w:r>
      <w:r w:rsidR="00EC65BC" w:rsidRPr="00D26166">
        <w:rPr>
          <w:rFonts w:ascii="Calibri Light" w:hAnsi="Calibri Light" w:cs="Calibri Light"/>
          <w:color w:val="2D2D2D"/>
          <w:sz w:val="20"/>
          <w:szCs w:val="20"/>
        </w:rPr>
        <w:t>The student</w:t>
      </w:r>
      <w:r w:rsidRPr="00D26166">
        <w:rPr>
          <w:rFonts w:ascii="Calibri Light" w:hAnsi="Calibri Light" w:cs="Calibri Light"/>
          <w:color w:val="2D2D2D"/>
          <w:sz w:val="20"/>
          <w:szCs w:val="20"/>
        </w:rPr>
        <w:t xml:space="preserve"> must possess the emotional </w:t>
      </w:r>
      <w:r w:rsidR="007571E7" w:rsidRPr="00D26166">
        <w:rPr>
          <w:rFonts w:ascii="Calibri Light" w:hAnsi="Calibri Light" w:cs="Calibri Light"/>
          <w:color w:val="2D2D2D"/>
          <w:sz w:val="20"/>
          <w:szCs w:val="20"/>
        </w:rPr>
        <w:t>stability and mental health required to</w:t>
      </w:r>
      <w:r w:rsidRPr="00D26166">
        <w:rPr>
          <w:rFonts w:ascii="Calibri Light" w:hAnsi="Calibri Light" w:cs="Calibri Light"/>
          <w:color w:val="2D2D2D"/>
          <w:sz w:val="20"/>
          <w:szCs w:val="20"/>
        </w:rPr>
        <w:t xml:space="preserve"> full</w:t>
      </w:r>
      <w:r w:rsidR="007571E7" w:rsidRPr="00D26166">
        <w:rPr>
          <w:rFonts w:ascii="Calibri Light" w:hAnsi="Calibri Light" w:cs="Calibri Light"/>
          <w:color w:val="2D2D2D"/>
          <w:sz w:val="20"/>
          <w:szCs w:val="20"/>
        </w:rPr>
        <w:t>y</w:t>
      </w:r>
      <w:r w:rsidRPr="00D26166">
        <w:rPr>
          <w:rFonts w:ascii="Calibri Light" w:hAnsi="Calibri Light" w:cs="Calibri Light"/>
          <w:color w:val="2D2D2D"/>
          <w:sz w:val="20"/>
          <w:szCs w:val="20"/>
        </w:rPr>
        <w:t xml:space="preserve"> utiliz</w:t>
      </w:r>
      <w:r w:rsidR="007571E7" w:rsidRPr="00D26166">
        <w:rPr>
          <w:rFonts w:ascii="Calibri Light" w:hAnsi="Calibri Light" w:cs="Calibri Light"/>
          <w:color w:val="2D2D2D"/>
          <w:sz w:val="20"/>
          <w:szCs w:val="20"/>
        </w:rPr>
        <w:t>e</w:t>
      </w:r>
      <w:r w:rsidRPr="00D26166">
        <w:rPr>
          <w:rFonts w:ascii="Calibri Light" w:hAnsi="Calibri Light" w:cs="Calibri Light"/>
          <w:color w:val="2D2D2D"/>
          <w:sz w:val="20"/>
          <w:szCs w:val="20"/>
        </w:rPr>
        <w:t xml:space="preserve"> </w:t>
      </w:r>
      <w:r w:rsidR="00EC65BC" w:rsidRPr="00D26166">
        <w:rPr>
          <w:rFonts w:ascii="Calibri Light" w:hAnsi="Calibri Light" w:cs="Calibri Light"/>
          <w:color w:val="2D2D2D"/>
          <w:sz w:val="20"/>
          <w:szCs w:val="20"/>
        </w:rPr>
        <w:t>their</w:t>
      </w:r>
      <w:r w:rsidRPr="00D26166">
        <w:rPr>
          <w:rFonts w:ascii="Calibri Light" w:hAnsi="Calibri Light" w:cs="Calibri Light"/>
          <w:color w:val="2D2D2D"/>
          <w:sz w:val="20"/>
          <w:szCs w:val="20"/>
        </w:rPr>
        <w:t xml:space="preserve"> intellectual abilities, </w:t>
      </w:r>
      <w:r w:rsidR="00D10E81" w:rsidRPr="00D26166">
        <w:rPr>
          <w:rFonts w:ascii="Calibri Light" w:hAnsi="Calibri Light" w:cs="Calibri Light"/>
          <w:color w:val="2D2D2D"/>
          <w:sz w:val="20"/>
          <w:szCs w:val="20"/>
        </w:rPr>
        <w:t xml:space="preserve">exercise </w:t>
      </w:r>
      <w:r w:rsidRPr="00D26166">
        <w:rPr>
          <w:rFonts w:ascii="Calibri Light" w:hAnsi="Calibri Light" w:cs="Calibri Light"/>
          <w:color w:val="2D2D2D"/>
          <w:sz w:val="20"/>
          <w:szCs w:val="20"/>
        </w:rPr>
        <w:t xml:space="preserve">good judgment, </w:t>
      </w:r>
      <w:r w:rsidR="007571E7" w:rsidRPr="00D26166">
        <w:rPr>
          <w:rFonts w:ascii="Calibri Light" w:hAnsi="Calibri Light" w:cs="Calibri Light"/>
          <w:color w:val="2D2D2D"/>
          <w:sz w:val="20"/>
          <w:szCs w:val="20"/>
        </w:rPr>
        <w:t>promptly complete</w:t>
      </w:r>
      <w:r w:rsidRPr="00D26166">
        <w:rPr>
          <w:rFonts w:ascii="Calibri Light" w:hAnsi="Calibri Light" w:cs="Calibri Light"/>
          <w:color w:val="2D2D2D"/>
          <w:sz w:val="20"/>
          <w:szCs w:val="20"/>
        </w:rPr>
        <w:t xml:space="preserve"> of all </w:t>
      </w:r>
      <w:r w:rsidR="00D10E81" w:rsidRPr="00D26166">
        <w:rPr>
          <w:rFonts w:ascii="Calibri Light" w:hAnsi="Calibri Light" w:cs="Calibri Light"/>
          <w:color w:val="2D2D2D"/>
          <w:sz w:val="20"/>
          <w:szCs w:val="20"/>
        </w:rPr>
        <w:t xml:space="preserve">classroom and patient care responsibilities, and develop </w:t>
      </w:r>
      <w:r w:rsidRPr="00D26166">
        <w:rPr>
          <w:rFonts w:ascii="Calibri Light" w:hAnsi="Calibri Light" w:cs="Calibri Light"/>
          <w:color w:val="2D2D2D"/>
          <w:sz w:val="20"/>
          <w:szCs w:val="20"/>
        </w:rPr>
        <w:t xml:space="preserve">and </w:t>
      </w:r>
      <w:r w:rsidR="00D10E81" w:rsidRPr="00D26166">
        <w:rPr>
          <w:rFonts w:ascii="Calibri Light" w:hAnsi="Calibri Light" w:cs="Calibri Light"/>
          <w:color w:val="2D2D2D"/>
          <w:sz w:val="20"/>
          <w:szCs w:val="20"/>
        </w:rPr>
        <w:t xml:space="preserve">maintain mature, </w:t>
      </w:r>
      <w:r w:rsidRPr="00D26166">
        <w:rPr>
          <w:rFonts w:ascii="Calibri Light" w:hAnsi="Calibri Light" w:cs="Calibri Light"/>
          <w:color w:val="2D2D2D"/>
          <w:sz w:val="20"/>
          <w:szCs w:val="20"/>
        </w:rPr>
        <w:t>effective</w:t>
      </w:r>
      <w:r w:rsidR="00D10E81" w:rsidRPr="00D26166">
        <w:rPr>
          <w:rFonts w:ascii="Calibri Light" w:hAnsi="Calibri Light" w:cs="Calibri Light"/>
          <w:color w:val="2D2D2D"/>
          <w:sz w:val="20"/>
          <w:szCs w:val="20"/>
        </w:rPr>
        <w:t>, and empathetic</w:t>
      </w:r>
      <w:r w:rsidRPr="00D26166">
        <w:rPr>
          <w:rFonts w:ascii="Calibri Light" w:hAnsi="Calibri Light" w:cs="Calibri Light"/>
          <w:color w:val="2D2D2D"/>
          <w:sz w:val="20"/>
          <w:szCs w:val="20"/>
        </w:rPr>
        <w:t xml:space="preserve"> relationships with </w:t>
      </w:r>
      <w:r w:rsidR="00D10E81" w:rsidRPr="00D26166">
        <w:rPr>
          <w:rFonts w:ascii="Calibri Light" w:hAnsi="Calibri Light" w:cs="Calibri Light"/>
          <w:color w:val="2D2D2D"/>
          <w:sz w:val="20"/>
          <w:szCs w:val="20"/>
        </w:rPr>
        <w:t>others</w:t>
      </w:r>
      <w:r w:rsidRPr="00D26166">
        <w:rPr>
          <w:rFonts w:ascii="Calibri Light" w:hAnsi="Calibri Light" w:cs="Calibri Light"/>
          <w:color w:val="2D2D2D"/>
          <w:sz w:val="20"/>
          <w:szCs w:val="20"/>
        </w:rPr>
        <w:t xml:space="preserve">.  Candidates must be able to tolerate physically taxing workloads and </w:t>
      </w:r>
      <w:proofErr w:type="gramStart"/>
      <w:r w:rsidRPr="00D26166">
        <w:rPr>
          <w:rFonts w:ascii="Calibri Light" w:hAnsi="Calibri Light" w:cs="Calibri Light"/>
          <w:color w:val="2D2D2D"/>
          <w:sz w:val="20"/>
          <w:szCs w:val="20"/>
        </w:rPr>
        <w:t>have the ability to</w:t>
      </w:r>
      <w:proofErr w:type="gramEnd"/>
      <w:r w:rsidRPr="00D26166">
        <w:rPr>
          <w:rFonts w:ascii="Calibri Light" w:hAnsi="Calibri Light" w:cs="Calibri Light"/>
          <w:color w:val="2D2D2D"/>
          <w:sz w:val="20"/>
          <w:szCs w:val="20"/>
        </w:rPr>
        <w:t xml:space="preserve"> maintain composure and emotional stability during periods of high stress.  They must be able to adapt to changing environments, display flexibility, and function in the face of uncertainties inher</w:t>
      </w:r>
      <w:r w:rsidR="002E7A65" w:rsidRPr="00D26166">
        <w:rPr>
          <w:rFonts w:ascii="Calibri Light" w:hAnsi="Calibri Light" w:cs="Calibri Light"/>
          <w:color w:val="2D2D2D"/>
          <w:sz w:val="20"/>
          <w:szCs w:val="20"/>
        </w:rPr>
        <w:t>ent to</w:t>
      </w:r>
      <w:r w:rsidRPr="00D26166">
        <w:rPr>
          <w:rFonts w:ascii="Calibri Light" w:hAnsi="Calibri Light" w:cs="Calibri Light"/>
          <w:color w:val="2D2D2D"/>
          <w:sz w:val="20"/>
          <w:szCs w:val="20"/>
        </w:rPr>
        <w:t xml:space="preserve"> </w:t>
      </w:r>
      <w:r w:rsidR="002E7A65" w:rsidRPr="00D26166">
        <w:rPr>
          <w:rFonts w:ascii="Calibri Light" w:hAnsi="Calibri Light" w:cs="Calibri Light"/>
          <w:color w:val="2D2D2D"/>
          <w:sz w:val="20"/>
          <w:szCs w:val="20"/>
        </w:rPr>
        <w:t>the practice of medicine</w:t>
      </w:r>
      <w:r w:rsidRPr="00D26166">
        <w:rPr>
          <w:rFonts w:ascii="Calibri Light" w:hAnsi="Calibri Light" w:cs="Calibri Light"/>
          <w:color w:val="2D2D2D"/>
          <w:sz w:val="20"/>
          <w:szCs w:val="20"/>
        </w:rPr>
        <w:t xml:space="preserve">.  </w:t>
      </w:r>
      <w:r w:rsidR="002E7A65" w:rsidRPr="00D26166">
        <w:rPr>
          <w:rFonts w:ascii="Calibri Light" w:hAnsi="Calibri Light" w:cs="Calibri Light"/>
          <w:color w:val="2D2D2D"/>
          <w:sz w:val="20"/>
          <w:szCs w:val="20"/>
        </w:rPr>
        <w:t>S</w:t>
      </w:r>
      <w:r w:rsidR="00EC65BC" w:rsidRPr="00D26166">
        <w:rPr>
          <w:rFonts w:ascii="Calibri Light" w:hAnsi="Calibri Light" w:cs="Calibri Light"/>
          <w:sz w:val="20"/>
          <w:szCs w:val="20"/>
        </w:rPr>
        <w:t>tudents must be able provide comfort and reassurance to patients and protect patients’ confidentiality</w:t>
      </w:r>
      <w:r w:rsidR="002E7A65" w:rsidRPr="00D26166">
        <w:rPr>
          <w:rFonts w:ascii="Calibri Light" w:hAnsi="Calibri Light" w:cs="Calibri Light"/>
          <w:sz w:val="20"/>
          <w:szCs w:val="20"/>
        </w:rPr>
        <w:t xml:space="preserve">.  </w:t>
      </w:r>
      <w:r w:rsidR="00C152CE" w:rsidRPr="00D26166">
        <w:rPr>
          <w:rFonts w:ascii="Calibri Light" w:hAnsi="Calibri Light" w:cs="Calibri Light"/>
          <w:sz w:val="20"/>
          <w:szCs w:val="20"/>
        </w:rPr>
        <w:t>Empathy, integrity, honesty, concern for others, good interpersonal skills,</w:t>
      </w:r>
      <w:r w:rsidR="002E7A65" w:rsidRPr="00D26166">
        <w:rPr>
          <w:rFonts w:ascii="Calibri Light" w:hAnsi="Calibri Light" w:cs="Calibri Light"/>
          <w:sz w:val="20"/>
          <w:szCs w:val="20"/>
        </w:rPr>
        <w:t xml:space="preserve"> respect for boundaries, interest in people, </w:t>
      </w:r>
      <w:r w:rsidR="00C152CE" w:rsidRPr="00D26166">
        <w:rPr>
          <w:rFonts w:ascii="Calibri Light" w:hAnsi="Calibri Light" w:cs="Calibri Light"/>
          <w:sz w:val="20"/>
          <w:szCs w:val="20"/>
        </w:rPr>
        <w:t>motivation</w:t>
      </w:r>
      <w:r w:rsidR="002E7A65" w:rsidRPr="00D26166">
        <w:rPr>
          <w:rFonts w:ascii="Calibri Light" w:hAnsi="Calibri Light" w:cs="Calibri Light"/>
          <w:sz w:val="20"/>
          <w:szCs w:val="20"/>
        </w:rPr>
        <w:t>, and emotional intelligence</w:t>
      </w:r>
      <w:r w:rsidR="00C152CE" w:rsidRPr="00D26166">
        <w:rPr>
          <w:rFonts w:ascii="Calibri Light" w:hAnsi="Calibri Light" w:cs="Calibri Light"/>
          <w:sz w:val="20"/>
          <w:szCs w:val="20"/>
        </w:rPr>
        <w:t xml:space="preserve"> are all required personal qualities. Students must be able to monitor and react appropriately to their own emotional needs. </w:t>
      </w:r>
      <w:r w:rsidR="00EC65BC" w:rsidRPr="00D26166">
        <w:rPr>
          <w:rFonts w:ascii="Calibri Light" w:hAnsi="Calibri Light" w:cs="Calibri Light"/>
          <w:sz w:val="20"/>
          <w:szCs w:val="20"/>
        </w:rPr>
        <w:t>Students are expected to accept suggestions and criticisms, and if necessary, to respond by modifying their behavior.</w:t>
      </w:r>
    </w:p>
    <w:p w:rsidR="00EC65BC" w:rsidRPr="00D26166" w:rsidRDefault="00EC65BC" w:rsidP="00866AE0">
      <w:pPr>
        <w:pStyle w:val="NormalWeb"/>
        <w:spacing w:before="0" w:beforeAutospacing="0" w:after="0" w:afterAutospacing="0"/>
        <w:textAlignment w:val="baseline"/>
        <w:rPr>
          <w:rFonts w:ascii="Calibri Light" w:hAnsi="Calibri Light" w:cs="Calibri Light"/>
          <w:color w:val="2D2D2D"/>
          <w:sz w:val="20"/>
          <w:szCs w:val="20"/>
        </w:rPr>
      </w:pPr>
    </w:p>
    <w:p w:rsidR="00866AE0" w:rsidRPr="00D26166" w:rsidRDefault="00866AE0" w:rsidP="00866AE0">
      <w:pPr>
        <w:pStyle w:val="NormalWeb"/>
        <w:spacing w:before="0" w:beforeAutospacing="0" w:after="0" w:afterAutospacing="0"/>
        <w:textAlignment w:val="baseline"/>
        <w:rPr>
          <w:rFonts w:ascii="Calibri Light" w:hAnsi="Calibri Light" w:cs="Calibri Light"/>
          <w:color w:val="2D2D2D"/>
          <w:sz w:val="20"/>
          <w:szCs w:val="20"/>
        </w:rPr>
      </w:pPr>
    </w:p>
    <w:p w:rsidR="00B654CE" w:rsidRPr="00D26166" w:rsidRDefault="00B654CE" w:rsidP="007664F2">
      <w:pPr>
        <w:spacing w:before="100" w:beforeAutospacing="1" w:after="100" w:afterAutospacing="1" w:line="240" w:lineRule="auto"/>
        <w:rPr>
          <w:rFonts w:ascii="Calibri Light" w:eastAsia="Times New Roman" w:hAnsi="Calibri Light" w:cs="Calibri Light"/>
          <w:sz w:val="20"/>
          <w:szCs w:val="20"/>
        </w:rPr>
      </w:pPr>
    </w:p>
    <w:sectPr w:rsidR="00B654CE" w:rsidRPr="00D26166" w:rsidSect="00531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347A"/>
    <w:multiLevelType w:val="multilevel"/>
    <w:tmpl w:val="E05C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626A5"/>
    <w:multiLevelType w:val="multilevel"/>
    <w:tmpl w:val="9C84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D1E8D"/>
    <w:multiLevelType w:val="multilevel"/>
    <w:tmpl w:val="870E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4215D"/>
    <w:multiLevelType w:val="multilevel"/>
    <w:tmpl w:val="6B8C4A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240117E"/>
    <w:multiLevelType w:val="multilevel"/>
    <w:tmpl w:val="7B0C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30C47"/>
    <w:multiLevelType w:val="hybridMultilevel"/>
    <w:tmpl w:val="4024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93755"/>
    <w:multiLevelType w:val="hybridMultilevel"/>
    <w:tmpl w:val="E8B0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34A88"/>
    <w:multiLevelType w:val="multilevel"/>
    <w:tmpl w:val="1B80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A7CF2"/>
    <w:multiLevelType w:val="multilevel"/>
    <w:tmpl w:val="459A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F82E38"/>
    <w:multiLevelType w:val="multilevel"/>
    <w:tmpl w:val="BFD0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16922"/>
    <w:multiLevelType w:val="multilevel"/>
    <w:tmpl w:val="1AA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4788B"/>
    <w:multiLevelType w:val="multilevel"/>
    <w:tmpl w:val="7CC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818EA"/>
    <w:multiLevelType w:val="multilevel"/>
    <w:tmpl w:val="158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A3992"/>
    <w:multiLevelType w:val="hybridMultilevel"/>
    <w:tmpl w:val="8D20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9"/>
  </w:num>
  <w:num w:numId="5">
    <w:abstractNumId w:val="8"/>
  </w:num>
  <w:num w:numId="6">
    <w:abstractNumId w:val="1"/>
  </w:num>
  <w:num w:numId="7">
    <w:abstractNumId w:val="12"/>
  </w:num>
  <w:num w:numId="8">
    <w:abstractNumId w:val="7"/>
  </w:num>
  <w:num w:numId="9">
    <w:abstractNumId w:val="10"/>
  </w:num>
  <w:num w:numId="10">
    <w:abstractNumId w:val="0"/>
  </w:num>
  <w:num w:numId="11">
    <w:abstractNumId w:val="4"/>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71"/>
    <w:rsid w:val="001010EE"/>
    <w:rsid w:val="0023085B"/>
    <w:rsid w:val="002E7A65"/>
    <w:rsid w:val="003B5847"/>
    <w:rsid w:val="004B3ECA"/>
    <w:rsid w:val="00531B98"/>
    <w:rsid w:val="005930E5"/>
    <w:rsid w:val="00633B53"/>
    <w:rsid w:val="00752986"/>
    <w:rsid w:val="007571E7"/>
    <w:rsid w:val="007664F2"/>
    <w:rsid w:val="008018E9"/>
    <w:rsid w:val="00804EAF"/>
    <w:rsid w:val="00820BD4"/>
    <w:rsid w:val="008368D3"/>
    <w:rsid w:val="00866AE0"/>
    <w:rsid w:val="009436CF"/>
    <w:rsid w:val="00A421AD"/>
    <w:rsid w:val="00A5322B"/>
    <w:rsid w:val="00AD146C"/>
    <w:rsid w:val="00AF5571"/>
    <w:rsid w:val="00B654CE"/>
    <w:rsid w:val="00C152CE"/>
    <w:rsid w:val="00D10E81"/>
    <w:rsid w:val="00D26166"/>
    <w:rsid w:val="00E270E4"/>
    <w:rsid w:val="00E3576D"/>
    <w:rsid w:val="00EB4001"/>
    <w:rsid w:val="00EC65BC"/>
    <w:rsid w:val="00F94804"/>
    <w:rsid w:val="00FC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A2BD"/>
  <w15:docId w15:val="{DD8457DC-C8C2-45B6-985D-57D5B11B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B98"/>
  </w:style>
  <w:style w:type="paragraph" w:styleId="Heading2">
    <w:name w:val="heading 2"/>
    <w:basedOn w:val="Normal"/>
    <w:link w:val="Heading2Char"/>
    <w:uiPriority w:val="9"/>
    <w:qFormat/>
    <w:rsid w:val="00AF55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664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664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5571"/>
    <w:rPr>
      <w:rFonts w:ascii="Times New Roman" w:eastAsia="Times New Roman" w:hAnsi="Times New Roman" w:cs="Times New Roman"/>
      <w:b/>
      <w:bCs/>
      <w:sz w:val="36"/>
      <w:szCs w:val="36"/>
    </w:rPr>
  </w:style>
  <w:style w:type="paragraph" w:styleId="NormalWeb">
    <w:name w:val="Normal (Web)"/>
    <w:basedOn w:val="Normal"/>
    <w:uiPriority w:val="99"/>
    <w:unhideWhenUsed/>
    <w:rsid w:val="00AF55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5571"/>
    <w:rPr>
      <w:b/>
      <w:bCs/>
    </w:rPr>
  </w:style>
  <w:style w:type="character" w:customStyle="1" w:styleId="Heading4Char">
    <w:name w:val="Heading 4 Char"/>
    <w:basedOn w:val="DefaultParagraphFont"/>
    <w:link w:val="Heading4"/>
    <w:uiPriority w:val="9"/>
    <w:semiHidden/>
    <w:rsid w:val="007664F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7664F2"/>
    <w:rPr>
      <w:rFonts w:asciiTheme="majorHAnsi" w:eastAsiaTheme="majorEastAsia" w:hAnsiTheme="majorHAnsi" w:cstheme="majorBidi"/>
      <w:color w:val="243F60" w:themeColor="accent1" w:themeShade="7F"/>
      <w:sz w:val="24"/>
      <w:szCs w:val="24"/>
    </w:rPr>
  </w:style>
  <w:style w:type="character" w:customStyle="1" w:styleId="sr-only">
    <w:name w:val="sr-only"/>
    <w:basedOn w:val="DefaultParagraphFont"/>
    <w:rsid w:val="007664F2"/>
  </w:style>
  <w:style w:type="paragraph" w:styleId="ListParagraph">
    <w:name w:val="List Paragraph"/>
    <w:basedOn w:val="Normal"/>
    <w:uiPriority w:val="34"/>
    <w:qFormat/>
    <w:rsid w:val="00E3576D"/>
    <w:pPr>
      <w:ind w:left="720"/>
      <w:contextualSpacing/>
    </w:pPr>
  </w:style>
  <w:style w:type="paragraph" w:styleId="BalloonText">
    <w:name w:val="Balloon Text"/>
    <w:basedOn w:val="Normal"/>
    <w:link w:val="BalloonTextChar"/>
    <w:uiPriority w:val="99"/>
    <w:semiHidden/>
    <w:unhideWhenUsed/>
    <w:rsid w:val="00866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9465">
      <w:bodyDiv w:val="1"/>
      <w:marLeft w:val="0"/>
      <w:marRight w:val="0"/>
      <w:marTop w:val="0"/>
      <w:marBottom w:val="0"/>
      <w:divBdr>
        <w:top w:val="none" w:sz="0" w:space="0" w:color="auto"/>
        <w:left w:val="none" w:sz="0" w:space="0" w:color="auto"/>
        <w:bottom w:val="none" w:sz="0" w:space="0" w:color="auto"/>
        <w:right w:val="none" w:sz="0" w:space="0" w:color="auto"/>
      </w:divBdr>
      <w:divsChild>
        <w:div w:id="787164259">
          <w:marLeft w:val="0"/>
          <w:marRight w:val="0"/>
          <w:marTop w:val="0"/>
          <w:marBottom w:val="0"/>
          <w:divBdr>
            <w:top w:val="none" w:sz="0" w:space="0" w:color="auto"/>
            <w:left w:val="none" w:sz="0" w:space="0" w:color="auto"/>
            <w:bottom w:val="none" w:sz="0" w:space="0" w:color="auto"/>
            <w:right w:val="none" w:sz="0" w:space="0" w:color="auto"/>
          </w:divBdr>
          <w:divsChild>
            <w:div w:id="1293360585">
              <w:marLeft w:val="0"/>
              <w:marRight w:val="0"/>
              <w:marTop w:val="0"/>
              <w:marBottom w:val="0"/>
              <w:divBdr>
                <w:top w:val="none" w:sz="0" w:space="0" w:color="auto"/>
                <w:left w:val="none" w:sz="0" w:space="0" w:color="auto"/>
                <w:bottom w:val="none" w:sz="0" w:space="0" w:color="auto"/>
                <w:right w:val="none" w:sz="0" w:space="0" w:color="auto"/>
              </w:divBdr>
            </w:div>
          </w:divsChild>
        </w:div>
        <w:div w:id="1345091251">
          <w:marLeft w:val="0"/>
          <w:marRight w:val="0"/>
          <w:marTop w:val="0"/>
          <w:marBottom w:val="0"/>
          <w:divBdr>
            <w:top w:val="none" w:sz="0" w:space="0" w:color="auto"/>
            <w:left w:val="none" w:sz="0" w:space="0" w:color="auto"/>
            <w:bottom w:val="none" w:sz="0" w:space="0" w:color="auto"/>
            <w:right w:val="none" w:sz="0" w:space="0" w:color="auto"/>
          </w:divBdr>
          <w:divsChild>
            <w:div w:id="1898205008">
              <w:marLeft w:val="0"/>
              <w:marRight w:val="0"/>
              <w:marTop w:val="0"/>
              <w:marBottom w:val="0"/>
              <w:divBdr>
                <w:top w:val="none" w:sz="0" w:space="0" w:color="auto"/>
                <w:left w:val="none" w:sz="0" w:space="0" w:color="auto"/>
                <w:bottom w:val="none" w:sz="0" w:space="0" w:color="auto"/>
                <w:right w:val="none" w:sz="0" w:space="0" w:color="auto"/>
              </w:divBdr>
            </w:div>
          </w:divsChild>
        </w:div>
        <w:div w:id="1319458796">
          <w:marLeft w:val="0"/>
          <w:marRight w:val="0"/>
          <w:marTop w:val="0"/>
          <w:marBottom w:val="0"/>
          <w:divBdr>
            <w:top w:val="none" w:sz="0" w:space="0" w:color="auto"/>
            <w:left w:val="none" w:sz="0" w:space="0" w:color="auto"/>
            <w:bottom w:val="none" w:sz="0" w:space="0" w:color="auto"/>
            <w:right w:val="none" w:sz="0" w:space="0" w:color="auto"/>
          </w:divBdr>
          <w:divsChild>
            <w:div w:id="965740276">
              <w:marLeft w:val="0"/>
              <w:marRight w:val="0"/>
              <w:marTop w:val="0"/>
              <w:marBottom w:val="0"/>
              <w:divBdr>
                <w:top w:val="none" w:sz="0" w:space="0" w:color="auto"/>
                <w:left w:val="none" w:sz="0" w:space="0" w:color="auto"/>
                <w:bottom w:val="none" w:sz="0" w:space="0" w:color="auto"/>
                <w:right w:val="none" w:sz="0" w:space="0" w:color="auto"/>
              </w:divBdr>
            </w:div>
          </w:divsChild>
        </w:div>
        <w:div w:id="1247693221">
          <w:marLeft w:val="0"/>
          <w:marRight w:val="0"/>
          <w:marTop w:val="0"/>
          <w:marBottom w:val="0"/>
          <w:divBdr>
            <w:top w:val="none" w:sz="0" w:space="0" w:color="auto"/>
            <w:left w:val="none" w:sz="0" w:space="0" w:color="auto"/>
            <w:bottom w:val="none" w:sz="0" w:space="0" w:color="auto"/>
            <w:right w:val="none" w:sz="0" w:space="0" w:color="auto"/>
          </w:divBdr>
          <w:divsChild>
            <w:div w:id="1802461826">
              <w:marLeft w:val="0"/>
              <w:marRight w:val="0"/>
              <w:marTop w:val="0"/>
              <w:marBottom w:val="0"/>
              <w:divBdr>
                <w:top w:val="none" w:sz="0" w:space="0" w:color="auto"/>
                <w:left w:val="none" w:sz="0" w:space="0" w:color="auto"/>
                <w:bottom w:val="none" w:sz="0" w:space="0" w:color="auto"/>
                <w:right w:val="none" w:sz="0" w:space="0" w:color="auto"/>
              </w:divBdr>
            </w:div>
          </w:divsChild>
        </w:div>
        <w:div w:id="720979865">
          <w:marLeft w:val="0"/>
          <w:marRight w:val="0"/>
          <w:marTop w:val="0"/>
          <w:marBottom w:val="0"/>
          <w:divBdr>
            <w:top w:val="none" w:sz="0" w:space="0" w:color="auto"/>
            <w:left w:val="none" w:sz="0" w:space="0" w:color="auto"/>
            <w:bottom w:val="none" w:sz="0" w:space="0" w:color="auto"/>
            <w:right w:val="none" w:sz="0" w:space="0" w:color="auto"/>
          </w:divBdr>
          <w:divsChild>
            <w:div w:id="1977252226">
              <w:marLeft w:val="0"/>
              <w:marRight w:val="0"/>
              <w:marTop w:val="0"/>
              <w:marBottom w:val="0"/>
              <w:divBdr>
                <w:top w:val="none" w:sz="0" w:space="0" w:color="auto"/>
                <w:left w:val="none" w:sz="0" w:space="0" w:color="auto"/>
                <w:bottom w:val="none" w:sz="0" w:space="0" w:color="auto"/>
                <w:right w:val="none" w:sz="0" w:space="0" w:color="auto"/>
              </w:divBdr>
            </w:div>
          </w:divsChild>
        </w:div>
        <w:div w:id="595333686">
          <w:marLeft w:val="0"/>
          <w:marRight w:val="0"/>
          <w:marTop w:val="0"/>
          <w:marBottom w:val="0"/>
          <w:divBdr>
            <w:top w:val="none" w:sz="0" w:space="0" w:color="auto"/>
            <w:left w:val="none" w:sz="0" w:space="0" w:color="auto"/>
            <w:bottom w:val="none" w:sz="0" w:space="0" w:color="auto"/>
            <w:right w:val="none" w:sz="0" w:space="0" w:color="auto"/>
          </w:divBdr>
          <w:divsChild>
            <w:div w:id="1287855160">
              <w:marLeft w:val="0"/>
              <w:marRight w:val="0"/>
              <w:marTop w:val="0"/>
              <w:marBottom w:val="0"/>
              <w:divBdr>
                <w:top w:val="none" w:sz="0" w:space="0" w:color="auto"/>
                <w:left w:val="none" w:sz="0" w:space="0" w:color="auto"/>
                <w:bottom w:val="none" w:sz="0" w:space="0" w:color="auto"/>
                <w:right w:val="none" w:sz="0" w:space="0" w:color="auto"/>
              </w:divBdr>
            </w:div>
          </w:divsChild>
        </w:div>
        <w:div w:id="44646073">
          <w:marLeft w:val="0"/>
          <w:marRight w:val="0"/>
          <w:marTop w:val="0"/>
          <w:marBottom w:val="0"/>
          <w:divBdr>
            <w:top w:val="none" w:sz="0" w:space="0" w:color="auto"/>
            <w:left w:val="none" w:sz="0" w:space="0" w:color="auto"/>
            <w:bottom w:val="none" w:sz="0" w:space="0" w:color="auto"/>
            <w:right w:val="none" w:sz="0" w:space="0" w:color="auto"/>
          </w:divBdr>
          <w:divsChild>
            <w:div w:id="495729118">
              <w:marLeft w:val="0"/>
              <w:marRight w:val="0"/>
              <w:marTop w:val="0"/>
              <w:marBottom w:val="0"/>
              <w:divBdr>
                <w:top w:val="none" w:sz="0" w:space="0" w:color="auto"/>
                <w:left w:val="none" w:sz="0" w:space="0" w:color="auto"/>
                <w:bottom w:val="none" w:sz="0" w:space="0" w:color="auto"/>
                <w:right w:val="none" w:sz="0" w:space="0" w:color="auto"/>
              </w:divBdr>
            </w:div>
          </w:divsChild>
        </w:div>
        <w:div w:id="501043913">
          <w:marLeft w:val="0"/>
          <w:marRight w:val="0"/>
          <w:marTop w:val="0"/>
          <w:marBottom w:val="0"/>
          <w:divBdr>
            <w:top w:val="none" w:sz="0" w:space="0" w:color="auto"/>
            <w:left w:val="none" w:sz="0" w:space="0" w:color="auto"/>
            <w:bottom w:val="none" w:sz="0" w:space="0" w:color="auto"/>
            <w:right w:val="none" w:sz="0" w:space="0" w:color="auto"/>
          </w:divBdr>
          <w:divsChild>
            <w:div w:id="702559096">
              <w:marLeft w:val="0"/>
              <w:marRight w:val="0"/>
              <w:marTop w:val="0"/>
              <w:marBottom w:val="0"/>
              <w:divBdr>
                <w:top w:val="none" w:sz="0" w:space="0" w:color="auto"/>
                <w:left w:val="none" w:sz="0" w:space="0" w:color="auto"/>
                <w:bottom w:val="none" w:sz="0" w:space="0" w:color="auto"/>
                <w:right w:val="none" w:sz="0" w:space="0" w:color="auto"/>
              </w:divBdr>
            </w:div>
          </w:divsChild>
        </w:div>
        <w:div w:id="239027376">
          <w:marLeft w:val="0"/>
          <w:marRight w:val="0"/>
          <w:marTop w:val="0"/>
          <w:marBottom w:val="0"/>
          <w:divBdr>
            <w:top w:val="none" w:sz="0" w:space="0" w:color="auto"/>
            <w:left w:val="none" w:sz="0" w:space="0" w:color="auto"/>
            <w:bottom w:val="none" w:sz="0" w:space="0" w:color="auto"/>
            <w:right w:val="none" w:sz="0" w:space="0" w:color="auto"/>
          </w:divBdr>
          <w:divsChild>
            <w:div w:id="1061439146">
              <w:marLeft w:val="0"/>
              <w:marRight w:val="0"/>
              <w:marTop w:val="0"/>
              <w:marBottom w:val="0"/>
              <w:divBdr>
                <w:top w:val="none" w:sz="0" w:space="0" w:color="auto"/>
                <w:left w:val="none" w:sz="0" w:space="0" w:color="auto"/>
                <w:bottom w:val="none" w:sz="0" w:space="0" w:color="auto"/>
                <w:right w:val="none" w:sz="0" w:space="0" w:color="auto"/>
              </w:divBdr>
            </w:div>
          </w:divsChild>
        </w:div>
        <w:div w:id="1040283994">
          <w:marLeft w:val="0"/>
          <w:marRight w:val="0"/>
          <w:marTop w:val="0"/>
          <w:marBottom w:val="0"/>
          <w:divBdr>
            <w:top w:val="none" w:sz="0" w:space="0" w:color="auto"/>
            <w:left w:val="none" w:sz="0" w:space="0" w:color="auto"/>
            <w:bottom w:val="none" w:sz="0" w:space="0" w:color="auto"/>
            <w:right w:val="none" w:sz="0" w:space="0" w:color="auto"/>
          </w:divBdr>
          <w:divsChild>
            <w:div w:id="182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4616">
      <w:bodyDiv w:val="1"/>
      <w:marLeft w:val="0"/>
      <w:marRight w:val="0"/>
      <w:marTop w:val="0"/>
      <w:marBottom w:val="0"/>
      <w:divBdr>
        <w:top w:val="none" w:sz="0" w:space="0" w:color="auto"/>
        <w:left w:val="none" w:sz="0" w:space="0" w:color="auto"/>
        <w:bottom w:val="none" w:sz="0" w:space="0" w:color="auto"/>
        <w:right w:val="none" w:sz="0" w:space="0" w:color="auto"/>
      </w:divBdr>
      <w:divsChild>
        <w:div w:id="1029842891">
          <w:marLeft w:val="0"/>
          <w:marRight w:val="0"/>
          <w:marTop w:val="0"/>
          <w:marBottom w:val="0"/>
          <w:divBdr>
            <w:top w:val="none" w:sz="0" w:space="0" w:color="auto"/>
            <w:left w:val="none" w:sz="0" w:space="0" w:color="auto"/>
            <w:bottom w:val="none" w:sz="0" w:space="0" w:color="auto"/>
            <w:right w:val="none" w:sz="0" w:space="0" w:color="auto"/>
          </w:divBdr>
          <w:divsChild>
            <w:div w:id="629243711">
              <w:marLeft w:val="0"/>
              <w:marRight w:val="0"/>
              <w:marTop w:val="0"/>
              <w:marBottom w:val="0"/>
              <w:divBdr>
                <w:top w:val="none" w:sz="0" w:space="0" w:color="auto"/>
                <w:left w:val="none" w:sz="0" w:space="0" w:color="auto"/>
                <w:bottom w:val="none" w:sz="0" w:space="0" w:color="auto"/>
                <w:right w:val="none" w:sz="0" w:space="0" w:color="auto"/>
              </w:divBdr>
              <w:divsChild>
                <w:div w:id="786706216">
                  <w:marLeft w:val="0"/>
                  <w:marRight w:val="0"/>
                  <w:marTop w:val="0"/>
                  <w:marBottom w:val="0"/>
                  <w:divBdr>
                    <w:top w:val="none" w:sz="0" w:space="0" w:color="auto"/>
                    <w:left w:val="none" w:sz="0" w:space="0" w:color="auto"/>
                    <w:bottom w:val="none" w:sz="0" w:space="0" w:color="auto"/>
                    <w:right w:val="none" w:sz="0" w:space="0" w:color="auto"/>
                  </w:divBdr>
                  <w:divsChild>
                    <w:div w:id="7921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Philadelphia University</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Baker, Amy</cp:lastModifiedBy>
  <cp:revision>2</cp:revision>
  <cp:lastPrinted>2020-05-22T16:55:00Z</cp:lastPrinted>
  <dcterms:created xsi:type="dcterms:W3CDTF">2020-07-28T18:39:00Z</dcterms:created>
  <dcterms:modified xsi:type="dcterms:W3CDTF">2020-07-28T18:39:00Z</dcterms:modified>
</cp:coreProperties>
</file>