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EC3F54" w:rsidP="001D40B9">
      <w:pPr>
        <w:pStyle w:val="Title"/>
        <w:rPr>
          <w:b/>
        </w:rPr>
      </w:pPr>
      <w:r>
        <w:rPr>
          <w:b/>
        </w:rPr>
        <w:t xml:space="preserve">Mail Merge for Word 2013 </w:t>
      </w:r>
      <w:r w:rsidR="001D40B9" w:rsidRPr="001D40B9">
        <w:rPr>
          <w:b/>
        </w:rPr>
        <w:t>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0D1734" w:rsidP="001D40B9">
      <w:r>
        <w:t xml:space="preserve">This class is for people who wish to use or have to use the Mailing tab. </w:t>
      </w:r>
    </w:p>
    <w:p w:rsidR="001D40B9" w:rsidRDefault="000D1734" w:rsidP="001D40B9">
      <w:pPr>
        <w:pStyle w:val="Heading1"/>
      </w:pPr>
      <w:r>
        <w:t>Prerequisites</w:t>
      </w:r>
      <w:r w:rsidR="001D40B9">
        <w:t>:</w:t>
      </w:r>
    </w:p>
    <w:p w:rsidR="001D40B9" w:rsidRDefault="00EC3F54" w:rsidP="001D40B9">
      <w:r>
        <w:t>Word Essentials 2013 and Advanced Word 2013</w:t>
      </w:r>
      <w:r w:rsidR="000D1734">
        <w:t>.</w:t>
      </w:r>
    </w:p>
    <w:p w:rsidR="001D40B9" w:rsidRPr="000D1734" w:rsidRDefault="001D40B9" w:rsidP="001D40B9">
      <w:pPr>
        <w:pStyle w:val="Heading1"/>
      </w:pPr>
      <w:r>
        <w:t>Description</w:t>
      </w:r>
      <w:proofErr w:type="gramStart"/>
      <w:r>
        <w:t>:</w:t>
      </w:r>
      <w:proofErr w:type="gramEnd"/>
      <w:r w:rsidR="000D1734">
        <w:br/>
      </w:r>
      <w:r w:rsidR="000D1734" w:rsidRPr="000D1734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Learn how to create and customize various document types for mass mailing with this tim</w:t>
      </w:r>
      <w:r w:rsidR="00EC3F54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e-saving tool. Utilize Word 2013</w:t>
      </w:r>
      <w:bookmarkStart w:id="0" w:name="_GoBack"/>
      <w:bookmarkEnd w:id="0"/>
      <w:r w:rsidR="000D1734" w:rsidRPr="000D1734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functionalities to produce professional form letters or mailing labels.</w:t>
      </w:r>
      <w:r w:rsidR="000D1734" w:rsidRPr="000D1734">
        <w:rPr>
          <w:rStyle w:val="style11"/>
          <w:rFonts w:ascii="Arial" w:hAnsi="Arial" w:cs="Arial"/>
          <w:color w:val="000000"/>
          <w:sz w:val="22"/>
          <w:szCs w:val="21"/>
        </w:rPr>
        <w:t xml:space="preserve"> </w:t>
      </w:r>
      <w:r w:rsidR="000D1734"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0D1734"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0D1734" w:rsidP="001D40B9">
      <w:pPr>
        <w:pStyle w:val="ListParagraph"/>
        <w:numPr>
          <w:ilvl w:val="0"/>
          <w:numId w:val="2"/>
        </w:numPr>
      </w:pPr>
      <w:r>
        <w:t>How to set up letter and e-mail templates.</w:t>
      </w:r>
    </w:p>
    <w:p w:rsidR="001D40B9" w:rsidRDefault="000D1734" w:rsidP="001D40B9">
      <w:pPr>
        <w:pStyle w:val="ListParagraph"/>
        <w:numPr>
          <w:ilvl w:val="0"/>
          <w:numId w:val="2"/>
        </w:numPr>
      </w:pPr>
      <w:r>
        <w:t>How to make labels and envelopes.</w:t>
      </w:r>
    </w:p>
    <w:p w:rsidR="001D40B9" w:rsidRPr="001D40B9" w:rsidRDefault="000D1734" w:rsidP="001D40B9">
      <w:pPr>
        <w:pStyle w:val="ListParagraph"/>
        <w:numPr>
          <w:ilvl w:val="0"/>
          <w:numId w:val="2"/>
        </w:numPr>
      </w:pPr>
      <w:r>
        <w:t>Functionality of the use of e-mail over letters.</w:t>
      </w: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0D1734"/>
    <w:rsid w:val="001338EB"/>
    <w:rsid w:val="001D40B9"/>
    <w:rsid w:val="00AF15AA"/>
    <w:rsid w:val="00E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0D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0D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wcu</cp:lastModifiedBy>
  <cp:revision>2</cp:revision>
  <dcterms:created xsi:type="dcterms:W3CDTF">2014-08-21T15:10:00Z</dcterms:created>
  <dcterms:modified xsi:type="dcterms:W3CDTF">2014-08-21T15:10:00Z</dcterms:modified>
</cp:coreProperties>
</file>