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53CE" w14:textId="505AB7CC" w:rsidR="00D17CE5" w:rsidRDefault="00D17CE5" w:rsidP="00C06478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(</w:t>
      </w:r>
      <w:proofErr w:type="gramStart"/>
      <w:r>
        <w:rPr>
          <w:rFonts w:ascii="Century Gothic" w:hAnsi="Century Gothic"/>
          <w:b/>
          <w:u w:val="single"/>
        </w:rPr>
        <w:t>insert</w:t>
      </w:r>
      <w:proofErr w:type="gramEnd"/>
      <w:r>
        <w:rPr>
          <w:rFonts w:ascii="Century Gothic" w:hAnsi="Century Gothic"/>
          <w:b/>
          <w:u w:val="single"/>
        </w:rPr>
        <w:t xml:space="preserve"> Name) Policy</w:t>
      </w:r>
    </w:p>
    <w:p w14:paraId="34EFD145" w14:textId="6F3C02C7" w:rsidR="00D17CE5" w:rsidRDefault="00D17CE5" w:rsidP="00C06478">
      <w:pPr>
        <w:jc w:val="center"/>
        <w:rPr>
          <w:rFonts w:ascii="Century Gothic" w:hAnsi="Century Gothic"/>
          <w:b/>
          <w:u w:val="single"/>
        </w:rPr>
      </w:pPr>
    </w:p>
    <w:p w14:paraId="08DBDAD9" w14:textId="41BD8F66" w:rsidR="00D17CE5" w:rsidRPr="00D17CE5" w:rsidRDefault="00D17CE5" w:rsidP="00C06478">
      <w:pPr>
        <w:spacing w:line="360" w:lineRule="auto"/>
        <w:jc w:val="center"/>
        <w:rPr>
          <w:rFonts w:ascii="Century Gothic" w:hAnsi="Century Gothic"/>
          <w:bCs/>
          <w:sz w:val="22"/>
          <w:szCs w:val="22"/>
        </w:rPr>
      </w:pPr>
      <w:r w:rsidRPr="00D17CE5">
        <w:rPr>
          <w:rFonts w:ascii="Century Gothic" w:hAnsi="Century Gothic"/>
          <w:bCs/>
        </w:rPr>
        <w:t xml:space="preserve">Accommodations for individuals with disabilities in accessing these policies are available upon request </w:t>
      </w:r>
      <w:r w:rsidR="00AD3449">
        <w:rPr>
          <w:rFonts w:ascii="Century Gothic" w:hAnsi="Century Gothic"/>
          <w:bCs/>
        </w:rPr>
        <w:t xml:space="preserve">by </w:t>
      </w:r>
      <w:r w:rsidRPr="00D17CE5">
        <w:rPr>
          <w:rFonts w:ascii="Century Gothic" w:hAnsi="Century Gothic"/>
          <w:bCs/>
        </w:rPr>
        <w:t xml:space="preserve">emailing </w:t>
      </w:r>
      <w:r w:rsidR="001944A4">
        <w:rPr>
          <w:rFonts w:ascii="Century Gothic" w:hAnsi="Century Gothic"/>
          <w:bCs/>
        </w:rPr>
        <w:t>accessiblepolicy@wcupa.edu</w:t>
      </w:r>
    </w:p>
    <w:p w14:paraId="322385A0" w14:textId="77777777" w:rsidR="00D17CE5" w:rsidRDefault="00D17CE5" w:rsidP="00C06478">
      <w:pPr>
        <w:rPr>
          <w:rFonts w:ascii="Century Gothic" w:hAnsi="Century Gothic"/>
          <w:b/>
          <w:sz w:val="22"/>
          <w:szCs w:val="22"/>
        </w:rPr>
      </w:pPr>
    </w:p>
    <w:p w14:paraId="17CA2A5D" w14:textId="703AF092" w:rsidR="00D17CE5" w:rsidRPr="005A30CA" w:rsidRDefault="00A350B4" w:rsidP="00C06478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Purpose and Scope</w:t>
      </w:r>
    </w:p>
    <w:p w14:paraId="41C7E017" w14:textId="6B9BE4B3" w:rsidR="00D17CE5" w:rsidRPr="005A30CA" w:rsidRDefault="00D17CE5" w:rsidP="00C06478">
      <w:pPr>
        <w:spacing w:line="360" w:lineRule="auto"/>
        <w:rPr>
          <w:rFonts w:ascii="Century Gothic" w:hAnsi="Century Gothic" w:cs="Tahoma"/>
        </w:rPr>
      </w:pPr>
      <w:r w:rsidRPr="005A30CA">
        <w:rPr>
          <w:rFonts w:ascii="Century Gothic" w:hAnsi="Century Gothic" w:cs="Tahoma"/>
        </w:rPr>
        <w:t xml:space="preserve">This would comprise a brief paragraph to set the stage </w:t>
      </w:r>
      <w:r w:rsidR="00194C27">
        <w:rPr>
          <w:rFonts w:ascii="Century Gothic" w:hAnsi="Century Gothic" w:cs="Tahoma"/>
        </w:rPr>
        <w:t xml:space="preserve">or outline the purpose of the policy.  It is helpful </w:t>
      </w:r>
      <w:r w:rsidRPr="005A30CA">
        <w:rPr>
          <w:rFonts w:ascii="Century Gothic" w:hAnsi="Century Gothic" w:cs="Tahoma"/>
        </w:rPr>
        <w:t xml:space="preserve">to include audience </w:t>
      </w:r>
      <w:proofErr w:type="gramStart"/>
      <w:r w:rsidRPr="005A30CA">
        <w:rPr>
          <w:rFonts w:ascii="Century Gothic" w:hAnsi="Century Gothic" w:cs="Tahoma"/>
        </w:rPr>
        <w:t>e.g.</w:t>
      </w:r>
      <w:proofErr w:type="gramEnd"/>
      <w:r w:rsidRPr="005A30CA">
        <w:rPr>
          <w:rFonts w:ascii="Century Gothic" w:hAnsi="Century Gothic" w:cs="Tahoma"/>
        </w:rPr>
        <w:t xml:space="preserve"> all staff/students, students, courses, all campuses.  If the policy doesn’t apply to all WCU physical and online presence it must also be noted.</w:t>
      </w:r>
    </w:p>
    <w:p w14:paraId="2BECB5F0" w14:textId="77777777" w:rsidR="00D17CE5" w:rsidRPr="005A30CA" w:rsidRDefault="00D17CE5" w:rsidP="00C06478">
      <w:pPr>
        <w:spacing w:line="360" w:lineRule="auto"/>
        <w:rPr>
          <w:rFonts w:ascii="Century Gothic" w:hAnsi="Century Gothic"/>
        </w:rPr>
      </w:pPr>
    </w:p>
    <w:p w14:paraId="330C7B06" w14:textId="77777777" w:rsidR="00D17CE5" w:rsidRPr="005A30CA" w:rsidRDefault="00D17CE5" w:rsidP="00C06478">
      <w:pPr>
        <w:spacing w:line="360" w:lineRule="auto"/>
        <w:rPr>
          <w:rFonts w:ascii="Century Gothic" w:hAnsi="Century Gothic"/>
          <w:b/>
        </w:rPr>
      </w:pPr>
      <w:r w:rsidRPr="00AE1FFB">
        <w:rPr>
          <w:rFonts w:ascii="Century Gothic" w:hAnsi="Century Gothic"/>
          <w:b/>
          <w:highlight w:val="yellow"/>
        </w:rPr>
        <w:t>Policy Statement</w:t>
      </w:r>
    </w:p>
    <w:p w14:paraId="00D86FEC" w14:textId="7D189100" w:rsidR="00D17CE5" w:rsidRPr="005A30CA" w:rsidRDefault="00D17CE5" w:rsidP="00C06478">
      <w:pPr>
        <w:spacing w:line="360" w:lineRule="auto"/>
        <w:rPr>
          <w:rFonts w:ascii="Century Gothic" w:hAnsi="Century Gothic"/>
        </w:rPr>
      </w:pPr>
      <w:r w:rsidRPr="005A30CA">
        <w:rPr>
          <w:rFonts w:ascii="Century Gothic" w:hAnsi="Century Gothic"/>
        </w:rPr>
        <w:t>This is the main body of the Policy.  The policy is a concise, formal, and mandatory statement of rules that outlines the University’s position on key academic or governance/operational matters.</w:t>
      </w:r>
    </w:p>
    <w:p w14:paraId="5096C46D" w14:textId="0D0541C8" w:rsidR="00457D2C" w:rsidRPr="00457D2C" w:rsidRDefault="00457D2C" w:rsidP="00C06478">
      <w:pPr>
        <w:spacing w:line="360" w:lineRule="auto"/>
        <w:ind w:left="720"/>
        <w:rPr>
          <w:rFonts w:ascii="Century Gothic" w:hAnsi="Century Gothic"/>
        </w:rPr>
      </w:pPr>
      <w:r w:rsidRPr="00457D2C">
        <w:rPr>
          <w:rStyle w:val="normaltextrun"/>
          <w:rFonts w:ascii="Century Gothic" w:hAnsi="Century Gothic"/>
          <w:color w:val="000000"/>
          <w:shd w:val="clear" w:color="auto" w:fill="FFFFFF"/>
        </w:rPr>
        <w:t>The yellow highlighted sections do not have to follow this </w:t>
      </w:r>
      <w:proofErr w:type="gramStart"/>
      <w:r w:rsidRPr="00457D2C">
        <w:rPr>
          <w:rStyle w:val="normaltextrun"/>
          <w:rFonts w:ascii="Century Gothic" w:hAnsi="Century Gothic"/>
          <w:color w:val="000000"/>
          <w:shd w:val="clear" w:color="auto" w:fill="FFFFFF"/>
        </w:rPr>
        <w:t>particular order</w:t>
      </w:r>
      <w:proofErr w:type="gramEnd"/>
      <w:r w:rsidRPr="00457D2C">
        <w:rPr>
          <w:rStyle w:val="normaltextrun"/>
          <w:rFonts w:ascii="Century Gothic" w:hAnsi="Century Gothic"/>
          <w:color w:val="000000"/>
          <w:shd w:val="clear" w:color="auto" w:fill="FFFFFF"/>
        </w:rPr>
        <w:t> so as to provide flexibility as needed.</w:t>
      </w:r>
      <w:r w:rsidRPr="00457D2C"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0A4A62F1" w14:textId="77777777" w:rsidR="00D17CE5" w:rsidRPr="005A30CA" w:rsidRDefault="00D17CE5" w:rsidP="00C06478">
      <w:pPr>
        <w:spacing w:line="360" w:lineRule="auto"/>
        <w:rPr>
          <w:rFonts w:ascii="Century Gothic" w:hAnsi="Century Gothic"/>
        </w:rPr>
      </w:pPr>
    </w:p>
    <w:p w14:paraId="62C25F7D" w14:textId="624FAC92" w:rsidR="00D17CE5" w:rsidRPr="005A30CA" w:rsidRDefault="00D17CE5" w:rsidP="00C06478">
      <w:pPr>
        <w:spacing w:line="360" w:lineRule="auto"/>
        <w:rPr>
          <w:rFonts w:ascii="Century Gothic" w:hAnsi="Century Gothic"/>
          <w:b/>
        </w:rPr>
      </w:pPr>
      <w:r w:rsidRPr="00AE1FFB">
        <w:rPr>
          <w:rFonts w:ascii="Century Gothic" w:hAnsi="Century Gothic"/>
          <w:b/>
          <w:highlight w:val="yellow"/>
        </w:rPr>
        <w:t>Policy Framework (if needed)</w:t>
      </w:r>
    </w:p>
    <w:p w14:paraId="55AA99CB" w14:textId="50E4362F" w:rsidR="00D17CE5" w:rsidRDefault="00D17CE5" w:rsidP="00C06478">
      <w:pPr>
        <w:spacing w:line="360" w:lineRule="auto"/>
        <w:rPr>
          <w:rFonts w:ascii="Century Gothic" w:hAnsi="Century Gothic"/>
        </w:rPr>
      </w:pPr>
      <w:r w:rsidRPr="005A30CA">
        <w:rPr>
          <w:rFonts w:ascii="Century Gothic" w:hAnsi="Century Gothic"/>
        </w:rPr>
        <w:t>The policy framework should outline high-level mandatory processes and practices that are required to implement and comply with the policy</w:t>
      </w:r>
      <w:r>
        <w:rPr>
          <w:rFonts w:ascii="Century Gothic" w:hAnsi="Century Gothic"/>
        </w:rPr>
        <w:t>.</w:t>
      </w:r>
    </w:p>
    <w:p w14:paraId="0F227F9B" w14:textId="1DB9447D" w:rsidR="00457D2C" w:rsidRDefault="00457D2C" w:rsidP="00C06478">
      <w:pPr>
        <w:spacing w:line="360" w:lineRule="auto"/>
        <w:ind w:left="720"/>
        <w:rPr>
          <w:rFonts w:ascii="Century Gothic" w:hAnsi="Century Gothic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</w:rPr>
        <w:t>The yellow highlighted sections do not have to follow this </w:t>
      </w:r>
      <w:proofErr w:type="gramStart"/>
      <w:r>
        <w:rPr>
          <w:rStyle w:val="normaltextrun"/>
          <w:rFonts w:ascii="Century Gothic" w:hAnsi="Century Gothic"/>
          <w:color w:val="000000"/>
          <w:shd w:val="clear" w:color="auto" w:fill="FFFFFF"/>
        </w:rPr>
        <w:t>particular order</w:t>
      </w:r>
      <w:proofErr w:type="gramEnd"/>
      <w:r>
        <w:rPr>
          <w:rStyle w:val="normaltextrun"/>
          <w:rFonts w:ascii="Century Gothic" w:hAnsi="Century Gothic"/>
          <w:color w:val="000000"/>
          <w:shd w:val="clear" w:color="auto" w:fill="FFFFFF"/>
        </w:rPr>
        <w:t> so as to provide flexibility as needed.</w:t>
      </w:r>
      <w:r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34281436" w14:textId="77777777" w:rsidR="00D17CE5" w:rsidRPr="005A30CA" w:rsidRDefault="00D17CE5" w:rsidP="00C06478">
      <w:pPr>
        <w:spacing w:line="360" w:lineRule="auto"/>
        <w:rPr>
          <w:rFonts w:ascii="Century Gothic" w:hAnsi="Century Gothic"/>
        </w:rPr>
      </w:pPr>
    </w:p>
    <w:p w14:paraId="0CDAD3C5" w14:textId="0DA1FEB7" w:rsidR="00D17CE5" w:rsidRDefault="00D17CE5" w:rsidP="00C06478">
      <w:pPr>
        <w:spacing w:line="360" w:lineRule="auto"/>
        <w:rPr>
          <w:rFonts w:ascii="Century Gothic" w:hAnsi="Century Gothic"/>
          <w:b/>
        </w:rPr>
      </w:pPr>
      <w:r w:rsidRPr="00AE1FFB">
        <w:rPr>
          <w:rFonts w:ascii="Century Gothic" w:hAnsi="Century Gothic"/>
          <w:b/>
          <w:highlight w:val="yellow"/>
        </w:rPr>
        <w:t>Procedures (if needed)</w:t>
      </w:r>
    </w:p>
    <w:p w14:paraId="45942206" w14:textId="31F69629" w:rsidR="00D17CE5" w:rsidRPr="005A30CA" w:rsidRDefault="00D17CE5" w:rsidP="00C06478">
      <w:pPr>
        <w:spacing w:line="360" w:lineRule="auto"/>
        <w:rPr>
          <w:rFonts w:ascii="Century Gothic" w:hAnsi="Century Gothic"/>
        </w:rPr>
      </w:pPr>
      <w:r w:rsidRPr="005A30CA">
        <w:rPr>
          <w:rFonts w:ascii="Century Gothic" w:hAnsi="Century Gothic"/>
        </w:rPr>
        <w:t>Procedures may be included or developed as a separate companion</w:t>
      </w:r>
      <w:r>
        <w:rPr>
          <w:rFonts w:ascii="Century Gothic" w:hAnsi="Century Gothic"/>
        </w:rPr>
        <w:t xml:space="preserve"> University Procedures document and usually outlines steps or tasks that are taken to carry out the policy.</w:t>
      </w:r>
    </w:p>
    <w:p w14:paraId="44ECEC1D" w14:textId="6785370A" w:rsidR="00457D2C" w:rsidRPr="005A30CA" w:rsidRDefault="00457D2C" w:rsidP="00C06478">
      <w:pPr>
        <w:spacing w:line="360" w:lineRule="auto"/>
        <w:ind w:left="720"/>
        <w:rPr>
          <w:rFonts w:ascii="Century Gothic" w:hAnsi="Century Gothic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</w:rPr>
        <w:lastRenderedPageBreak/>
        <w:t>The yellow highlighted sections do not have to follow this </w:t>
      </w:r>
      <w:proofErr w:type="gramStart"/>
      <w:r>
        <w:rPr>
          <w:rStyle w:val="normaltextrun"/>
          <w:rFonts w:ascii="Century Gothic" w:hAnsi="Century Gothic"/>
          <w:color w:val="000000"/>
          <w:shd w:val="clear" w:color="auto" w:fill="FFFFFF"/>
        </w:rPr>
        <w:t>particular order</w:t>
      </w:r>
      <w:proofErr w:type="gramEnd"/>
      <w:r>
        <w:rPr>
          <w:rStyle w:val="normaltextrun"/>
          <w:rFonts w:ascii="Century Gothic" w:hAnsi="Century Gothic"/>
          <w:color w:val="000000"/>
          <w:shd w:val="clear" w:color="auto" w:fill="FFFFFF"/>
        </w:rPr>
        <w:t> so as to provide flexibility as needed.</w:t>
      </w:r>
      <w:r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57ED4C47" w14:textId="77777777" w:rsidR="00D17CE5" w:rsidRPr="005A30CA" w:rsidRDefault="00D17CE5" w:rsidP="00C06478">
      <w:pPr>
        <w:spacing w:line="360" w:lineRule="auto"/>
        <w:rPr>
          <w:rFonts w:ascii="Century Gothic" w:hAnsi="Century Gothic"/>
        </w:rPr>
      </w:pPr>
    </w:p>
    <w:p w14:paraId="41FAE9EF" w14:textId="3DF82CC7" w:rsidR="00D17CE5" w:rsidRPr="005A30CA" w:rsidRDefault="00D17CE5" w:rsidP="00C06478">
      <w:pPr>
        <w:spacing w:line="360" w:lineRule="auto"/>
        <w:rPr>
          <w:rFonts w:ascii="Century Gothic" w:hAnsi="Century Gothic"/>
          <w:b/>
        </w:rPr>
      </w:pPr>
      <w:r w:rsidRPr="00AE1FFB">
        <w:rPr>
          <w:rFonts w:ascii="Century Gothic" w:hAnsi="Century Gothic"/>
          <w:b/>
          <w:highlight w:val="yellow"/>
        </w:rPr>
        <w:t>Definitions (if needed)</w:t>
      </w:r>
    </w:p>
    <w:p w14:paraId="094D1A59" w14:textId="7C9D6D58" w:rsidR="00457D2C" w:rsidRPr="005A30CA" w:rsidRDefault="00457D2C" w:rsidP="00C06478">
      <w:pPr>
        <w:spacing w:line="360" w:lineRule="auto"/>
        <w:ind w:left="720"/>
        <w:rPr>
          <w:rFonts w:ascii="Century Gothic" w:hAnsi="Century Gothic"/>
          <w:b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</w:rPr>
        <w:t>The yellow highlighted sections do not have to follow this </w:t>
      </w:r>
      <w:proofErr w:type="gramStart"/>
      <w:r>
        <w:rPr>
          <w:rStyle w:val="normaltextrun"/>
          <w:rFonts w:ascii="Century Gothic" w:hAnsi="Century Gothic"/>
          <w:color w:val="000000"/>
          <w:shd w:val="clear" w:color="auto" w:fill="FFFFFF"/>
        </w:rPr>
        <w:t>particular order</w:t>
      </w:r>
      <w:proofErr w:type="gramEnd"/>
      <w:r>
        <w:rPr>
          <w:rStyle w:val="normaltextrun"/>
          <w:rFonts w:ascii="Century Gothic" w:hAnsi="Century Gothic"/>
          <w:color w:val="000000"/>
          <w:shd w:val="clear" w:color="auto" w:fill="FFFFFF"/>
        </w:rPr>
        <w:t> so as to provide flexibility as needed.</w:t>
      </w:r>
      <w:r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51ED4699" w14:textId="77777777" w:rsidR="00D17CE5" w:rsidRPr="005A30CA" w:rsidRDefault="00D17CE5" w:rsidP="00C06478">
      <w:pPr>
        <w:spacing w:line="360" w:lineRule="auto"/>
        <w:rPr>
          <w:rFonts w:ascii="Century Gothic" w:hAnsi="Century Gothic"/>
        </w:rPr>
      </w:pPr>
    </w:p>
    <w:p w14:paraId="16BA2E15" w14:textId="77777777" w:rsidR="00D17CE5" w:rsidRPr="005A30CA" w:rsidRDefault="00D17CE5" w:rsidP="00C06478">
      <w:pPr>
        <w:spacing w:line="360" w:lineRule="auto"/>
        <w:rPr>
          <w:rFonts w:ascii="Century Gothic" w:hAnsi="Century Gothic"/>
          <w:b/>
        </w:rPr>
      </w:pPr>
      <w:r w:rsidRPr="00AE1FFB">
        <w:rPr>
          <w:rFonts w:ascii="Century Gothic" w:hAnsi="Century Gothic"/>
          <w:b/>
          <w:highlight w:val="yellow"/>
        </w:rPr>
        <w:t>References (if needed)</w:t>
      </w:r>
    </w:p>
    <w:p w14:paraId="0BDA5D55" w14:textId="6916ADD3" w:rsidR="00D50AA5" w:rsidRPr="005A30CA" w:rsidRDefault="00D17CE5" w:rsidP="00C06478">
      <w:pPr>
        <w:spacing w:line="360" w:lineRule="auto"/>
        <w:rPr>
          <w:rFonts w:ascii="Century Gothic" w:hAnsi="Century Gothic"/>
        </w:rPr>
      </w:pPr>
      <w:r w:rsidRPr="1C313EF5">
        <w:rPr>
          <w:rFonts w:ascii="Century Gothic" w:hAnsi="Century Gothic"/>
        </w:rPr>
        <w:t xml:space="preserve">This would include related WCU policies, PA state statute, PASSHE Board of Governor’s Policies, Middle States Commission on Higher Education, US Dept of Education regulatory requirements, etc.  </w:t>
      </w:r>
      <w:r w:rsidR="00D50AA5" w:rsidRPr="1C313EF5">
        <w:rPr>
          <w:rFonts w:ascii="Century Gothic" w:hAnsi="Century Gothic"/>
        </w:rPr>
        <w:t xml:space="preserve"> Hyperlink wherever possible.</w:t>
      </w:r>
    </w:p>
    <w:p w14:paraId="45B82C13" w14:textId="3E78CCB1" w:rsidR="00457D2C" w:rsidRPr="005A30CA" w:rsidRDefault="00457D2C" w:rsidP="00C06478">
      <w:pPr>
        <w:spacing w:line="360" w:lineRule="auto"/>
        <w:ind w:left="720"/>
        <w:rPr>
          <w:rFonts w:ascii="Century Gothic" w:hAnsi="Century Gothic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</w:rPr>
        <w:t>The yellow highlighted sections do not have to follow this </w:t>
      </w:r>
      <w:proofErr w:type="gramStart"/>
      <w:r>
        <w:rPr>
          <w:rStyle w:val="normaltextrun"/>
          <w:rFonts w:ascii="Century Gothic" w:hAnsi="Century Gothic"/>
          <w:color w:val="000000"/>
          <w:shd w:val="clear" w:color="auto" w:fill="FFFFFF"/>
        </w:rPr>
        <w:t>particular order</w:t>
      </w:r>
      <w:proofErr w:type="gramEnd"/>
      <w:r>
        <w:rPr>
          <w:rStyle w:val="normaltextrun"/>
          <w:rFonts w:ascii="Century Gothic" w:hAnsi="Century Gothic"/>
          <w:color w:val="000000"/>
          <w:shd w:val="clear" w:color="auto" w:fill="FFFFFF"/>
        </w:rPr>
        <w:t> so as to provide flexibility as needed.</w:t>
      </w:r>
      <w:r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7F868E94" w14:textId="185BE6CF" w:rsidR="00D17CE5" w:rsidRPr="005A30CA" w:rsidRDefault="00D17CE5" w:rsidP="00C06478">
      <w:pPr>
        <w:spacing w:line="360" w:lineRule="auto"/>
        <w:rPr>
          <w:rFonts w:ascii="Century Gothic" w:hAnsi="Century Gothic"/>
        </w:rPr>
      </w:pPr>
    </w:p>
    <w:p w14:paraId="1983870D" w14:textId="23FC6367" w:rsidR="00D17CE5" w:rsidRPr="00035FAF" w:rsidRDefault="512E9BD0" w:rsidP="00C06478">
      <w:pPr>
        <w:spacing w:line="360" w:lineRule="auto"/>
        <w:rPr>
          <w:rFonts w:ascii="Century Gothic" w:hAnsi="Century Gothic"/>
          <w:b/>
        </w:rPr>
      </w:pPr>
      <w:r w:rsidRPr="512E9BD0">
        <w:rPr>
          <w:rFonts w:ascii="Century Gothic" w:hAnsi="Century Gothic"/>
          <w:b/>
          <w:bCs/>
        </w:rPr>
        <w:t xml:space="preserve">Reviewed </w:t>
      </w:r>
      <w:proofErr w:type="gramStart"/>
      <w:r w:rsidRPr="512E9BD0">
        <w:rPr>
          <w:rFonts w:ascii="Century Gothic" w:hAnsi="Century Gothic"/>
          <w:b/>
          <w:bCs/>
        </w:rPr>
        <w:t>by:</w:t>
      </w:r>
      <w:proofErr w:type="gramEnd"/>
      <w:r w:rsidRPr="512E9BD0">
        <w:rPr>
          <w:rFonts w:ascii="Century Gothic" w:hAnsi="Century Gothic"/>
          <w:b/>
          <w:bCs/>
        </w:rPr>
        <w:t xml:space="preserve"> </w:t>
      </w:r>
      <w:r w:rsidRPr="512E9BD0">
        <w:rPr>
          <w:rFonts w:ascii="Century Gothic" w:hAnsi="Century Gothic"/>
        </w:rPr>
        <w:t>other offices by position</w:t>
      </w:r>
      <w:r w:rsidR="00F314AE">
        <w:rPr>
          <w:rFonts w:ascii="Century Gothic" w:hAnsi="Century Gothic"/>
        </w:rPr>
        <w:t xml:space="preserve"> </w:t>
      </w:r>
      <w:r w:rsidR="00F314AE" w:rsidRPr="00035FAF">
        <w:rPr>
          <w:rFonts w:ascii="Century Gothic" w:hAnsi="Century Gothic"/>
        </w:rPr>
        <w:t>or name of office</w:t>
      </w:r>
      <w:r w:rsidRPr="00035FAF">
        <w:rPr>
          <w:rFonts w:ascii="Century Gothic" w:hAnsi="Century Gothic"/>
        </w:rPr>
        <w:t>, committees, division policy designees etc</w:t>
      </w:r>
      <w:r w:rsidR="00F314AE" w:rsidRPr="00035FAF">
        <w:rPr>
          <w:rFonts w:ascii="Century Gothic" w:hAnsi="Century Gothic"/>
        </w:rPr>
        <w:t>.</w:t>
      </w:r>
    </w:p>
    <w:p w14:paraId="2B4E3686" w14:textId="7F406FFD" w:rsidR="512E9BD0" w:rsidRPr="00035FAF" w:rsidRDefault="512E9BD0" w:rsidP="00C06478">
      <w:pPr>
        <w:spacing w:line="360" w:lineRule="auto"/>
        <w:rPr>
          <w:rFonts w:ascii="Century Gothic" w:hAnsi="Century Gothic"/>
          <w:b/>
          <w:bCs/>
          <w:highlight w:val="yellow"/>
        </w:rPr>
      </w:pPr>
    </w:p>
    <w:p w14:paraId="07D5339C" w14:textId="33B4061B" w:rsidR="35D4F7C8" w:rsidRPr="00035FAF" w:rsidRDefault="512E9BD0" w:rsidP="00C06478">
      <w:pPr>
        <w:spacing w:line="360" w:lineRule="auto"/>
        <w:rPr>
          <w:rFonts w:ascii="Century Gothic" w:hAnsi="Century Gothic"/>
        </w:rPr>
      </w:pPr>
      <w:r w:rsidRPr="00035FAF">
        <w:rPr>
          <w:rFonts w:ascii="Century Gothic" w:hAnsi="Century Gothic"/>
          <w:b/>
          <w:bCs/>
        </w:rPr>
        <w:t xml:space="preserve">Office of Labor Relations Review: </w:t>
      </w:r>
      <w:r w:rsidRPr="00035FAF">
        <w:rPr>
          <w:rFonts w:ascii="Century Gothic" w:hAnsi="Century Gothic"/>
        </w:rPr>
        <w:t>Name and title</w:t>
      </w:r>
    </w:p>
    <w:p w14:paraId="7A503A4C" w14:textId="6A31F959" w:rsidR="512E9BD0" w:rsidRDefault="512E9BD0" w:rsidP="00C06478">
      <w:pPr>
        <w:spacing w:line="360" w:lineRule="auto"/>
        <w:rPr>
          <w:rFonts w:ascii="Century Gothic" w:hAnsi="Century Gothic"/>
          <w:b/>
          <w:bCs/>
        </w:rPr>
      </w:pPr>
    </w:p>
    <w:p w14:paraId="7A53882B" w14:textId="77777777" w:rsidR="00D17CE5" w:rsidRPr="005A30CA" w:rsidRDefault="00D17CE5" w:rsidP="00C06478">
      <w:pPr>
        <w:spacing w:line="360" w:lineRule="auto"/>
        <w:rPr>
          <w:rFonts w:ascii="Century Gothic" w:hAnsi="Century Gothic"/>
        </w:rPr>
      </w:pPr>
      <w:r w:rsidRPr="35D4F7C8">
        <w:rPr>
          <w:rFonts w:ascii="Century Gothic" w:hAnsi="Century Gothic"/>
          <w:b/>
          <w:bCs/>
        </w:rPr>
        <w:t xml:space="preserve">Policy Owner: </w:t>
      </w:r>
      <w:r w:rsidRPr="35D4F7C8">
        <w:rPr>
          <w:rFonts w:ascii="Century Gothic" w:hAnsi="Century Gothic"/>
        </w:rPr>
        <w:t>Name and title; or title</w:t>
      </w:r>
    </w:p>
    <w:p w14:paraId="543A3480" w14:textId="58DB36B3" w:rsidR="35D4F7C8" w:rsidRDefault="35D4F7C8" w:rsidP="00C06478">
      <w:pPr>
        <w:spacing w:line="360" w:lineRule="auto"/>
        <w:rPr>
          <w:rFonts w:ascii="Century Gothic" w:hAnsi="Century Gothic"/>
          <w:b/>
          <w:bCs/>
        </w:rPr>
      </w:pPr>
    </w:p>
    <w:p w14:paraId="4F24CAD4" w14:textId="35BA5C0A" w:rsidR="00D17CE5" w:rsidRDefault="00D17CE5" w:rsidP="00C06478">
      <w:pPr>
        <w:spacing w:line="360" w:lineRule="auto"/>
        <w:rPr>
          <w:rFonts w:ascii="Century Gothic" w:hAnsi="Century Gothic"/>
        </w:rPr>
      </w:pPr>
      <w:r w:rsidRPr="6690158E">
        <w:rPr>
          <w:rFonts w:ascii="Century Gothic" w:hAnsi="Century Gothic"/>
          <w:b/>
          <w:bCs/>
        </w:rPr>
        <w:t xml:space="preserve">Approved by: </w:t>
      </w:r>
      <w:r>
        <w:tab/>
      </w:r>
      <w:r w:rsidRPr="6690158E">
        <w:rPr>
          <w:rFonts w:ascii="Century Gothic" w:hAnsi="Century Gothic"/>
        </w:rPr>
        <w:t xml:space="preserve">Official Signature of University President, Executive Vice </w:t>
      </w:r>
      <w:r>
        <w:tab/>
      </w:r>
      <w:r>
        <w:tab/>
      </w:r>
      <w:r>
        <w:tab/>
      </w:r>
      <w:r>
        <w:tab/>
      </w:r>
      <w:r w:rsidRPr="6690158E">
        <w:rPr>
          <w:rFonts w:ascii="Century Gothic" w:hAnsi="Century Gothic"/>
        </w:rPr>
        <w:t>President, or appropriate Vice President</w:t>
      </w:r>
      <w:r w:rsidR="4582D7B7" w:rsidRPr="6690158E">
        <w:rPr>
          <w:rFonts w:ascii="Century Gothic" w:hAnsi="Century Gothic"/>
        </w:rPr>
        <w:t xml:space="preserve"> goes here</w:t>
      </w:r>
    </w:p>
    <w:p w14:paraId="64B553A3" w14:textId="7A6A1EC1" w:rsidR="6690158E" w:rsidRDefault="6690158E" w:rsidP="00C06478">
      <w:pPr>
        <w:spacing w:line="360" w:lineRule="auto"/>
        <w:rPr>
          <w:rFonts w:eastAsia="MS Mincho"/>
        </w:rPr>
      </w:pPr>
    </w:p>
    <w:p w14:paraId="00836759" w14:textId="506D1066" w:rsidR="6690158E" w:rsidRDefault="02E95AA8" w:rsidP="00C06478">
      <w:pPr>
        <w:spacing w:line="360" w:lineRule="auto"/>
        <w:ind w:left="1440" w:firstLine="720"/>
        <w:rPr>
          <w:rFonts w:ascii="Century Gothic" w:eastAsia="Century Gothic" w:hAnsi="Century Gothic" w:cs="Century Gothic"/>
        </w:rPr>
      </w:pPr>
      <w:r w:rsidRPr="35D4F7C8">
        <w:rPr>
          <w:rFonts w:ascii="Century Gothic" w:eastAsia="Century Gothic" w:hAnsi="Century Gothic" w:cs="Century Gothic"/>
        </w:rPr>
        <w:t>Type name</w:t>
      </w:r>
    </w:p>
    <w:p w14:paraId="09176F28" w14:textId="75A2C5E1" w:rsidR="6690158E" w:rsidRDefault="02E95AA8" w:rsidP="00C06478">
      <w:pPr>
        <w:spacing w:line="360" w:lineRule="auto"/>
        <w:ind w:left="1440" w:firstLine="720"/>
        <w:rPr>
          <w:rFonts w:ascii="Century Gothic" w:eastAsia="Century Gothic" w:hAnsi="Century Gothic" w:cs="Century Gothic"/>
        </w:rPr>
      </w:pPr>
      <w:r w:rsidRPr="35D4F7C8">
        <w:rPr>
          <w:rFonts w:ascii="Century Gothic" w:eastAsia="Century Gothic" w:hAnsi="Century Gothic" w:cs="Century Gothic"/>
        </w:rPr>
        <w:t>Title</w:t>
      </w:r>
    </w:p>
    <w:p w14:paraId="7A905488" w14:textId="3C7AFF4C" w:rsidR="6690158E" w:rsidRDefault="02E95AA8" w:rsidP="00C06478">
      <w:pPr>
        <w:spacing w:line="360" w:lineRule="auto"/>
        <w:ind w:left="1440" w:firstLine="720"/>
        <w:rPr>
          <w:rFonts w:ascii="Century Gothic" w:eastAsia="Century Gothic" w:hAnsi="Century Gothic" w:cs="Century Gothic"/>
        </w:rPr>
      </w:pPr>
      <w:r w:rsidRPr="35D4F7C8">
        <w:rPr>
          <w:rFonts w:ascii="Century Gothic" w:eastAsia="Century Gothic" w:hAnsi="Century Gothic" w:cs="Century Gothic"/>
        </w:rPr>
        <w:t>Date</w:t>
      </w:r>
    </w:p>
    <w:p w14:paraId="47DA029D" w14:textId="22BFE276" w:rsidR="6690158E" w:rsidRDefault="6690158E" w:rsidP="00C06478">
      <w:pPr>
        <w:spacing w:line="360" w:lineRule="auto"/>
        <w:rPr>
          <w:rFonts w:eastAsia="MS Mincho"/>
        </w:rPr>
      </w:pPr>
    </w:p>
    <w:p w14:paraId="0C37C853" w14:textId="77777777" w:rsidR="00D17CE5" w:rsidRPr="005A30CA" w:rsidRDefault="00D17CE5" w:rsidP="00C06478">
      <w:pPr>
        <w:spacing w:line="360" w:lineRule="auto"/>
        <w:rPr>
          <w:rFonts w:ascii="Century Gothic" w:hAnsi="Century Gothic"/>
          <w:b/>
        </w:rPr>
      </w:pPr>
      <w:r w:rsidRPr="35D4F7C8">
        <w:rPr>
          <w:rFonts w:ascii="Century Gothic" w:hAnsi="Century Gothic"/>
          <w:b/>
          <w:bCs/>
        </w:rPr>
        <w:lastRenderedPageBreak/>
        <w:t xml:space="preserve">Effective Date: </w:t>
      </w:r>
      <w:r w:rsidRPr="35D4F7C8">
        <w:rPr>
          <w:rFonts w:ascii="Century Gothic" w:hAnsi="Century Gothic"/>
        </w:rPr>
        <w:t>Date</w:t>
      </w:r>
    </w:p>
    <w:p w14:paraId="66DF6D3F" w14:textId="23EB13AE" w:rsidR="35D4F7C8" w:rsidRDefault="35D4F7C8" w:rsidP="00C06478">
      <w:pPr>
        <w:spacing w:line="360" w:lineRule="auto"/>
        <w:rPr>
          <w:rFonts w:ascii="Century Gothic" w:hAnsi="Century Gothic"/>
          <w:b/>
          <w:bCs/>
        </w:rPr>
      </w:pPr>
    </w:p>
    <w:p w14:paraId="2B0F86A1" w14:textId="504B66D3" w:rsidR="00D17CE5" w:rsidRPr="00640478" w:rsidRDefault="6085E756" w:rsidP="00C06478">
      <w:pPr>
        <w:spacing w:line="360" w:lineRule="auto"/>
        <w:rPr>
          <w:rFonts w:ascii="Century Gothic" w:hAnsi="Century Gothic"/>
        </w:rPr>
      </w:pPr>
      <w:r w:rsidRPr="7CF82A8C">
        <w:rPr>
          <w:rFonts w:ascii="Century Gothic" w:hAnsi="Century Gothic"/>
          <w:b/>
          <w:bCs/>
        </w:rPr>
        <w:t xml:space="preserve">Next </w:t>
      </w:r>
      <w:r w:rsidR="00D17CE5" w:rsidRPr="7CF82A8C">
        <w:rPr>
          <w:rFonts w:ascii="Century Gothic" w:hAnsi="Century Gothic"/>
          <w:b/>
          <w:bCs/>
        </w:rPr>
        <w:t>Review Date</w:t>
      </w:r>
      <w:proofErr w:type="gramStart"/>
      <w:r w:rsidR="00D17CE5" w:rsidRPr="7CF82A8C">
        <w:rPr>
          <w:rFonts w:ascii="Century Gothic" w:hAnsi="Century Gothic"/>
          <w:b/>
          <w:bCs/>
        </w:rPr>
        <w:t xml:space="preserve">:  </w:t>
      </w:r>
      <w:r w:rsidR="00D17CE5" w:rsidRPr="7CF82A8C">
        <w:rPr>
          <w:rFonts w:ascii="Century Gothic" w:hAnsi="Century Gothic"/>
        </w:rPr>
        <w:t>(</w:t>
      </w:r>
      <w:proofErr w:type="gramEnd"/>
      <w:r w:rsidR="00194C27" w:rsidRPr="7CF82A8C">
        <w:rPr>
          <w:rFonts w:ascii="Century Gothic" w:hAnsi="Century Gothic"/>
        </w:rPr>
        <w:t xml:space="preserve">up to </w:t>
      </w:r>
      <w:r w:rsidR="00D17CE5" w:rsidRPr="7CF82A8C">
        <w:rPr>
          <w:rFonts w:ascii="Century Gothic" w:hAnsi="Century Gothic"/>
        </w:rPr>
        <w:t xml:space="preserve">4 years from </w:t>
      </w:r>
      <w:r w:rsidR="00B52891" w:rsidRPr="7CF82A8C">
        <w:rPr>
          <w:rFonts w:ascii="Century Gothic" w:hAnsi="Century Gothic"/>
        </w:rPr>
        <w:t>most recent review or initial approval)</w:t>
      </w:r>
    </w:p>
    <w:p w14:paraId="1C891DBB" w14:textId="77777777" w:rsidR="00EA3A43" w:rsidRPr="00640478" w:rsidRDefault="00EA3A43" w:rsidP="00C06478">
      <w:pPr>
        <w:spacing w:line="360" w:lineRule="auto"/>
        <w:rPr>
          <w:rFonts w:ascii="Century Gothic" w:hAnsi="Century Gothic"/>
          <w:b/>
        </w:rPr>
      </w:pPr>
    </w:p>
    <w:p w14:paraId="03932784" w14:textId="77777777" w:rsidR="00EA3A43" w:rsidRPr="00640478" w:rsidRDefault="00EA3A43" w:rsidP="00C06478">
      <w:pPr>
        <w:spacing w:line="360" w:lineRule="auto"/>
        <w:rPr>
          <w:rFonts w:ascii="Century Gothic" w:hAnsi="Century Gothic"/>
          <w:b/>
        </w:rPr>
      </w:pPr>
      <w:r w:rsidRPr="00640478">
        <w:rPr>
          <w:rFonts w:ascii="Century Gothic" w:hAnsi="Century Gothic"/>
          <w:b/>
        </w:rPr>
        <w:t>History:</w:t>
      </w:r>
      <w:r w:rsidRPr="00640478">
        <w:rPr>
          <w:rFonts w:ascii="Century Gothic" w:hAnsi="Century Gothic"/>
          <w:b/>
        </w:rPr>
        <w:tab/>
      </w:r>
    </w:p>
    <w:p w14:paraId="5ABEB0C7" w14:textId="178B9F45" w:rsidR="00D17CE5" w:rsidRPr="00640478" w:rsidRDefault="00EA3A43" w:rsidP="00C06478">
      <w:pPr>
        <w:spacing w:line="360" w:lineRule="auto"/>
        <w:rPr>
          <w:rFonts w:ascii="Century Gothic" w:hAnsi="Century Gothic"/>
        </w:rPr>
      </w:pPr>
      <w:r w:rsidRPr="0716E9AA">
        <w:rPr>
          <w:rFonts w:ascii="Century Gothic" w:hAnsi="Century Gothic"/>
          <w:b/>
          <w:bCs/>
        </w:rPr>
        <w:t xml:space="preserve">Initial Approval: </w:t>
      </w:r>
    </w:p>
    <w:p w14:paraId="73D0FD4E" w14:textId="23557009" w:rsidR="008418F2" w:rsidRPr="00640478" w:rsidRDefault="00BB11C8" w:rsidP="00C06478">
      <w:pPr>
        <w:spacing w:line="360" w:lineRule="auto"/>
        <w:rPr>
          <w:rFonts w:ascii="Century Gothic" w:hAnsi="Century Gothic"/>
        </w:rPr>
      </w:pPr>
      <w:r w:rsidRPr="0716E9AA">
        <w:rPr>
          <w:rFonts w:ascii="Century Gothic" w:hAnsi="Century Gothic"/>
          <w:b/>
          <w:bCs/>
        </w:rPr>
        <w:t xml:space="preserve">Review Dates: </w:t>
      </w:r>
      <w:r w:rsidR="00B52891" w:rsidRPr="0716E9AA">
        <w:rPr>
          <w:rFonts w:ascii="Century Gothic" w:hAnsi="Century Gothic"/>
          <w:b/>
          <w:bCs/>
        </w:rPr>
        <w:t xml:space="preserve"> </w:t>
      </w:r>
    </w:p>
    <w:p w14:paraId="16EE795A" w14:textId="3CBCA760" w:rsidR="008418F2" w:rsidRDefault="00B52891" w:rsidP="00C06478">
      <w:pPr>
        <w:spacing w:line="360" w:lineRule="auto"/>
        <w:rPr>
          <w:rFonts w:ascii="Century Gothic" w:hAnsi="Century Gothic"/>
        </w:rPr>
      </w:pPr>
      <w:r w:rsidRPr="0716E9AA">
        <w:rPr>
          <w:rFonts w:ascii="Century Gothic" w:hAnsi="Century Gothic"/>
          <w:b/>
          <w:bCs/>
        </w:rPr>
        <w:t xml:space="preserve">Amended: </w:t>
      </w:r>
    </w:p>
    <w:p w14:paraId="0431347B" w14:textId="0728BA13" w:rsidR="0716E9AA" w:rsidRDefault="0716E9AA" w:rsidP="00C06478">
      <w:pPr>
        <w:spacing w:line="360" w:lineRule="auto"/>
        <w:rPr>
          <w:rFonts w:ascii="Century Gothic" w:hAnsi="Century Gothic"/>
          <w:b/>
          <w:bCs/>
        </w:rPr>
      </w:pPr>
    </w:p>
    <w:p w14:paraId="49F16185" w14:textId="7504A420" w:rsidR="008418F2" w:rsidRPr="00457D2C" w:rsidRDefault="008418F2" w:rsidP="00C06478">
      <w:pPr>
        <w:spacing w:line="360" w:lineRule="auto"/>
        <w:jc w:val="center"/>
        <w:rPr>
          <w:rFonts w:ascii="Century Gothic" w:hAnsi="Century Gothic"/>
          <w:b/>
          <w:color w:val="FF0000"/>
        </w:rPr>
      </w:pPr>
    </w:p>
    <w:p w14:paraId="76129E19" w14:textId="5DD6BF38" w:rsidR="008418F2" w:rsidRDefault="008418F2" w:rsidP="00C06478">
      <w:pPr>
        <w:spacing w:line="360" w:lineRule="auto"/>
        <w:rPr>
          <w:rFonts w:ascii="Century Gothic" w:hAnsi="Century Gothic"/>
          <w:b/>
        </w:rPr>
      </w:pPr>
    </w:p>
    <w:p w14:paraId="1272BC63" w14:textId="56B1CACD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7DBDF415" w14:textId="7B49D31E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5A353217" w14:textId="45CF7080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421BB7AA" w14:textId="3C61D471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101FCB2B" w14:textId="2EC1FB7A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62D93C67" w14:textId="42EF2764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6BC6F759" w14:textId="4B0C113C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28FE0709" w14:textId="3460AEC0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7C1CC45A" w14:textId="76A5B145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4D8E9894" w14:textId="728050FC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3FAFD0FA" w14:textId="56F0E35B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724F0068" w14:textId="5BCF9AA1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466BEE46" w14:textId="35A0E0D3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77DDDFFB" w14:textId="15E69E84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4B5BEB05" w14:textId="2053FA15" w:rsidR="00035FAF" w:rsidRDefault="00035FAF" w:rsidP="00C06478">
      <w:pPr>
        <w:spacing w:line="360" w:lineRule="auto"/>
        <w:rPr>
          <w:rFonts w:ascii="Century Gothic" w:hAnsi="Century Gothic"/>
          <w:b/>
        </w:rPr>
      </w:pPr>
    </w:p>
    <w:p w14:paraId="7AF07099" w14:textId="4E1950C4" w:rsidR="00D51A97" w:rsidRPr="001B2F51" w:rsidRDefault="00D51A97" w:rsidP="00C06478">
      <w:pPr>
        <w:spacing w:line="360" w:lineRule="auto"/>
        <w:jc w:val="both"/>
        <w:rPr>
          <w:rFonts w:ascii="Century Gothic" w:hAnsi="Century Gothic"/>
          <w:color w:val="00B050"/>
        </w:rPr>
      </w:pPr>
    </w:p>
    <w:sectPr w:rsidR="00D51A97" w:rsidRPr="001B2F51" w:rsidSect="00865283">
      <w:headerReference w:type="default" r:id="rId11"/>
      <w:footerReference w:type="default" r:id="rId12"/>
      <w:pgSz w:w="12240" w:h="15840"/>
      <w:pgMar w:top="1440" w:right="1440" w:bottom="1440" w:left="1440" w:header="28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5514" w14:textId="77777777" w:rsidR="00964ACB" w:rsidRDefault="00964ACB" w:rsidP="0065041E">
      <w:r>
        <w:separator/>
      </w:r>
    </w:p>
  </w:endnote>
  <w:endnote w:type="continuationSeparator" w:id="0">
    <w:p w14:paraId="6330A14F" w14:textId="77777777" w:rsidR="00964ACB" w:rsidRDefault="00964ACB" w:rsidP="0065041E">
      <w:r>
        <w:continuationSeparator/>
      </w:r>
    </w:p>
  </w:endnote>
  <w:endnote w:type="continuationNotice" w:id="1">
    <w:p w14:paraId="07F0CE85" w14:textId="77777777" w:rsidR="00964ACB" w:rsidRDefault="00964A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Me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F643" w14:textId="227FA478" w:rsidR="00283BDD" w:rsidRDefault="00283BDD" w:rsidP="001944A6">
    <w:pPr>
      <w:pStyle w:val="Footer"/>
      <w:jc w:val="center"/>
      <w:rPr>
        <w:rFonts w:ascii="Calibri" w:hAnsi="Calibri" w:cs="Times New Roman (Body CS)"/>
        <w:color w:val="7030A0"/>
        <w:sz w:val="20"/>
      </w:rPr>
    </w:pPr>
    <w:r>
      <w:rPr>
        <w:rFonts w:ascii="Calibri" w:hAnsi="Calibri" w:cs="Times New Roman (Body CS)"/>
        <w:noProof/>
        <w:color w:val="7030A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38A1B9" wp14:editId="305B58A3">
              <wp:simplePos x="0" y="0"/>
              <wp:positionH relativeFrom="column">
                <wp:posOffset>219710</wp:posOffset>
              </wp:positionH>
              <wp:positionV relativeFrom="paragraph">
                <wp:posOffset>95250</wp:posOffset>
              </wp:positionV>
              <wp:extent cx="5871648" cy="13237"/>
              <wp:effectExtent l="38100" t="25400" r="59690" b="762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1648" cy="13237"/>
                      </a:xfrm>
                      <a:prstGeom prst="line">
                        <a:avLst/>
                      </a:prstGeom>
                      <a:ln w="3175"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30a0" strokeweight=".25pt" from="17.3pt,7.5pt" to="479.65pt,8.55pt" w14:anchorId="352ABE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gx4wEAABEEAAAOAAAAZHJzL2Uyb0RvYy54bWysU8tu2zAQvBfoPxC815LsJA4Ey0HhIL0E&#10;rdG0H0BTpESALyxZS/77LClbCZICAYpeKC25M9yZXW7uRqPJUUBQzja0WpSUCMtdq2zX0N+/Hr7c&#10;UhIisy3TzoqGnkSgd9vPnzaDr8XS9U63AgiS2FAPvqF9jL4uisB7YVhYOC8sHkoHhkUMoStaYAOy&#10;G10sy/KmGBy0HhwXIeDu/XRIt5lfSsHjDymDiEQ3FGuLeYW8HtJabDes7oD5XvFzGewfqjBMWbx0&#10;prpnkZE/oN5RGcXBBSfjgjtTOCkVF1kDqqnKN2qeeuZF1oLmBD/bFP4fLf9+3ANRLfaOEssMtugp&#10;AlNdH8nOWYsGOiBV8mnwocb0nd3DOQp+D0n0KMGkL8ohY/b2NHsrxkg4bl7frqubK5wGjmfVarla&#10;J87iBewhxG/CGZJ+GqqVTdJZzY6PIU6pl5S0rS0ZGrqq1tc5Kzit2geldToL0B12GsiRYdfX5ar8&#10;mhuNl71Kw0hbrCDJmoTkv3jSYuL/KSQag6UvpxvSSIqZlnEubMzGZCbMTjCJJczA8mPgOT9BRR7X&#10;GVx9DJ4R+WZn4ww2yjr4G0EcLyXLKf/iwKQ7WXBw7Sm3OFuDc5fbdH4jabBfxxn+8pK3zwAAAP//&#10;AwBQSwMEFAAGAAgAAAAhALwrTUPgAAAACAEAAA8AAABkcnMvZG93bnJldi54bWxMj0FPwkAQhe8m&#10;/ofNmHiTLRRQarfEkJgYIiZWOXBbukNb6c7W7kLLv3c86XHee3nzvXQ52EacsfO1IwXjUQQCqXCm&#10;plLB58fz3QMIHzQZ3ThCBRf0sMyur1KdGNfTO57zUAouIZ9oBVUIbSKlLyq02o9ci8TewXVWBz67&#10;UppO91xuGzmJorm0uib+UOkWVxUWx/xkFeD323q6PexeVus+rvMv8zrZoFfq9mZ4egQRcAh/YfjF&#10;Z3TImGnvTmS8aBTE0zknWZ/xJPYXs0UMYs/C/Rhklsr/A7IfAAAA//8DAFBLAQItABQABgAIAAAA&#10;IQC2gziS/gAAAOEBAAATAAAAAAAAAAAAAAAAAAAAAABbQ29udGVudF9UeXBlc10ueG1sUEsBAi0A&#10;FAAGAAgAAAAhADj9If/WAAAAlAEAAAsAAAAAAAAAAAAAAAAALwEAAF9yZWxzLy5yZWxzUEsBAi0A&#10;FAAGAAgAAAAhAJuIqDHjAQAAEQQAAA4AAAAAAAAAAAAAAAAALgIAAGRycy9lMm9Eb2MueG1sUEsB&#10;Ai0AFAAGAAgAAAAhALwrTUPgAAAACAEAAA8AAAAAAAAAAAAAAAAAPQQAAGRycy9kb3ducmV2Lnht&#10;bFBLBQYAAAAABAAEAPMAAABKBQAAAAA=&#10;">
              <v:shadow on="t" color="black" opacity="24903f" offset="0,.55556mm" origin=",.5"/>
            </v:line>
          </w:pict>
        </mc:Fallback>
      </mc:AlternateContent>
    </w:r>
  </w:p>
  <w:p w14:paraId="10B7D804" w14:textId="72AF6E67" w:rsidR="00283BDD" w:rsidRPr="001944A6" w:rsidRDefault="00283BDD" w:rsidP="001944A6">
    <w:pPr>
      <w:pStyle w:val="Footer"/>
      <w:jc w:val="center"/>
      <w:rPr>
        <w:rFonts w:ascii="Calibri" w:hAnsi="Calibri" w:cs="Times New Roman (Body CS)"/>
        <w:color w:val="7030A0"/>
        <w:sz w:val="20"/>
      </w:rPr>
    </w:pPr>
    <w:r w:rsidRPr="001944A6">
      <w:rPr>
        <w:rFonts w:ascii="Calibri" w:hAnsi="Calibri" w:cs="Times New Roman (Body CS)"/>
        <w:color w:val="7030A0"/>
        <w:sz w:val="20"/>
      </w:rPr>
      <w:t>700 South High Stree</w:t>
    </w:r>
    <w:r>
      <w:rPr>
        <w:rFonts w:ascii="Calibri" w:hAnsi="Calibri" w:cs="Times New Roman (Body CS)"/>
        <w:color w:val="7030A0"/>
        <w:sz w:val="20"/>
      </w:rPr>
      <w:t xml:space="preserve">t </w:t>
    </w:r>
    <w:proofErr w:type="gramStart"/>
    <w:r>
      <w:rPr>
        <w:rFonts w:ascii="Calibri" w:hAnsi="Calibri" w:cs="Times New Roman (Body CS)"/>
        <w:color w:val="7030A0"/>
        <w:sz w:val="20"/>
      </w:rPr>
      <w:t xml:space="preserve">•  </w:t>
    </w:r>
    <w:r w:rsidRPr="001944A6">
      <w:rPr>
        <w:rFonts w:ascii="Calibri" w:hAnsi="Calibri" w:cs="Times New Roman (Body CS)"/>
        <w:color w:val="7030A0"/>
        <w:sz w:val="20"/>
      </w:rPr>
      <w:t>West</w:t>
    </w:r>
    <w:proofErr w:type="gramEnd"/>
    <w:r w:rsidRPr="001944A6">
      <w:rPr>
        <w:rFonts w:ascii="Calibri" w:hAnsi="Calibri" w:cs="Times New Roman (Body CS)"/>
        <w:color w:val="7030A0"/>
        <w:sz w:val="20"/>
      </w:rPr>
      <w:t xml:space="preserve"> Chester, PA 19383</w:t>
    </w:r>
    <w:r>
      <w:rPr>
        <w:rFonts w:ascii="Calibri" w:hAnsi="Calibri" w:cs="Times New Roman (Body CS)"/>
        <w:color w:val="7030A0"/>
        <w:sz w:val="20"/>
      </w:rPr>
      <w:t xml:space="preserve">  •  610.436.1000  •  wcupa.edu</w:t>
    </w:r>
  </w:p>
  <w:p w14:paraId="119B4A12" w14:textId="57044FB1" w:rsidR="00283BDD" w:rsidRDefault="00283BDD">
    <w:pPr>
      <w:pStyle w:val="Footer"/>
    </w:pPr>
  </w:p>
  <w:p w14:paraId="082889A7" w14:textId="77777777" w:rsidR="00283BDD" w:rsidRDefault="0028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91DB" w14:textId="77777777" w:rsidR="00964ACB" w:rsidRDefault="00964ACB" w:rsidP="0065041E">
      <w:r>
        <w:separator/>
      </w:r>
    </w:p>
  </w:footnote>
  <w:footnote w:type="continuationSeparator" w:id="0">
    <w:p w14:paraId="2CAB4BA2" w14:textId="77777777" w:rsidR="00964ACB" w:rsidRDefault="00964ACB" w:rsidP="0065041E">
      <w:r>
        <w:continuationSeparator/>
      </w:r>
    </w:p>
  </w:footnote>
  <w:footnote w:type="continuationNotice" w:id="1">
    <w:p w14:paraId="73FC8C1D" w14:textId="77777777" w:rsidR="00964ACB" w:rsidRDefault="00964A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F43F" w14:textId="668B8D67" w:rsidR="00283BDD" w:rsidRDefault="00283BDD" w:rsidP="00BE065A">
    <w:pPr>
      <w:pStyle w:val="Header"/>
      <w:tabs>
        <w:tab w:val="clear" w:pos="4320"/>
        <w:tab w:val="clear" w:pos="8640"/>
        <w:tab w:val="left" w:pos="4770"/>
      </w:tabs>
      <w:spacing w:after="240"/>
      <w:jc w:val="center"/>
    </w:pPr>
    <w:r>
      <w:rPr>
        <w:noProof/>
        <w:lang w:eastAsia="en-US"/>
      </w:rPr>
      <w:drawing>
        <wp:inline distT="0" distB="0" distL="0" distR="0" wp14:anchorId="0A453E6F" wp14:editId="00B4CFE6">
          <wp:extent cx="1157468" cy="54886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U-1c_logo-269-4x6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519" cy="5488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inline>
      </w:drawing>
    </w:r>
  </w:p>
  <w:p w14:paraId="0CBC7EC7" w14:textId="408D57D6" w:rsidR="00283BDD" w:rsidRPr="00BE065A" w:rsidRDefault="00283BDD" w:rsidP="00BE065A">
    <w:pPr>
      <w:pStyle w:val="Header"/>
      <w:tabs>
        <w:tab w:val="clear" w:pos="4320"/>
        <w:tab w:val="clear" w:pos="8640"/>
        <w:tab w:val="left" w:pos="4770"/>
      </w:tabs>
      <w:spacing w:after="240"/>
      <w:jc w:val="center"/>
      <w:rPr>
        <w:rFonts w:ascii="Calibri" w:hAnsi="Calibri" w:cs="Times New Roman (Body CS)"/>
        <w:caps/>
        <w:color w:val="7030A0"/>
        <w:spacing w:val="20"/>
        <w:sz w:val="28"/>
      </w:rPr>
    </w:pPr>
    <w:r w:rsidRPr="00BE065A">
      <w:rPr>
        <w:rFonts w:ascii="Calibri" w:hAnsi="Calibri" w:cs="Times New Roman (Body CS)"/>
        <w:caps/>
        <w:color w:val="7030A0"/>
        <w:spacing w:val="20"/>
        <w:w w:val="400"/>
        <w:sz w:val="22"/>
        <w:szCs w:val="22"/>
      </w:rPr>
      <w:t>—</w:t>
    </w:r>
    <w:r w:rsidRPr="00BE065A">
      <w:rPr>
        <w:rFonts w:ascii="Calibri" w:hAnsi="Calibri" w:cs="Times New Roman (Body CS)"/>
        <w:caps/>
        <w:color w:val="7030A0"/>
        <w:spacing w:val="20"/>
        <w:sz w:val="28"/>
      </w:rPr>
      <w:t xml:space="preserve"> </w:t>
    </w:r>
    <w:r w:rsidRPr="00BE065A">
      <w:rPr>
        <w:rFonts w:ascii="Calibri" w:hAnsi="Calibri" w:cs="Times New Roman (Body CS)"/>
        <w:smallCaps/>
        <w:color w:val="7030A0"/>
        <w:spacing w:val="38"/>
      </w:rPr>
      <w:t>UNIVERSITY POLICY</w:t>
    </w:r>
    <w:r w:rsidRPr="00BE065A">
      <w:rPr>
        <w:rFonts w:ascii="Calibri" w:hAnsi="Calibri" w:cs="Times New Roman (Body CS)"/>
        <w:caps/>
        <w:color w:val="7030A0"/>
        <w:spacing w:val="20"/>
        <w:sz w:val="28"/>
      </w:rPr>
      <w:t xml:space="preserve"> </w:t>
    </w:r>
    <w:r w:rsidRPr="00BE065A">
      <w:rPr>
        <w:rFonts w:ascii="Calibri" w:hAnsi="Calibri" w:cs="Times New Roman (Body CS)"/>
        <w:caps/>
        <w:color w:val="7030A0"/>
        <w:spacing w:val="20"/>
        <w:w w:val="400"/>
        <w:sz w:val="22"/>
        <w:szCs w:val="22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DEF"/>
    <w:multiLevelType w:val="hybridMultilevel"/>
    <w:tmpl w:val="CFD0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646A0"/>
    <w:multiLevelType w:val="hybridMultilevel"/>
    <w:tmpl w:val="5142E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44F4"/>
    <w:multiLevelType w:val="hybridMultilevel"/>
    <w:tmpl w:val="0200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953A3"/>
    <w:multiLevelType w:val="hybridMultilevel"/>
    <w:tmpl w:val="A8F4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66C"/>
    <w:multiLevelType w:val="hybridMultilevel"/>
    <w:tmpl w:val="82FEB82C"/>
    <w:lvl w:ilvl="0" w:tplc="4C04B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76F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4A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D06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8CDF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4AF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ECBC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B03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D6F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219AE"/>
    <w:multiLevelType w:val="hybridMultilevel"/>
    <w:tmpl w:val="AF04B3CC"/>
    <w:lvl w:ilvl="0" w:tplc="FCFE4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004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DEA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CA44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A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0AA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6A95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F68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4AA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B7D83"/>
    <w:multiLevelType w:val="hybridMultilevel"/>
    <w:tmpl w:val="E292AB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1E26224"/>
    <w:multiLevelType w:val="hybridMultilevel"/>
    <w:tmpl w:val="B6DCC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953DB4"/>
    <w:multiLevelType w:val="hybridMultilevel"/>
    <w:tmpl w:val="9920D29E"/>
    <w:lvl w:ilvl="0" w:tplc="8738DE2A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645F73"/>
    <w:multiLevelType w:val="hybridMultilevel"/>
    <w:tmpl w:val="31EEC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E82F75"/>
    <w:multiLevelType w:val="hybridMultilevel"/>
    <w:tmpl w:val="D2709A48"/>
    <w:lvl w:ilvl="0" w:tplc="D452C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2F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766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3A13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329A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82E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12E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B4FF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769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A285E"/>
    <w:multiLevelType w:val="hybridMultilevel"/>
    <w:tmpl w:val="634006D4"/>
    <w:lvl w:ilvl="0" w:tplc="58F4E85C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E3F4C"/>
    <w:multiLevelType w:val="hybridMultilevel"/>
    <w:tmpl w:val="0B02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C3069"/>
    <w:multiLevelType w:val="hybridMultilevel"/>
    <w:tmpl w:val="C78A7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3286627">
    <w:abstractNumId w:val="5"/>
  </w:num>
  <w:num w:numId="2" w16cid:durableId="1660572257">
    <w:abstractNumId w:val="4"/>
  </w:num>
  <w:num w:numId="3" w16cid:durableId="2014338580">
    <w:abstractNumId w:val="11"/>
  </w:num>
  <w:num w:numId="4" w16cid:durableId="1847789481">
    <w:abstractNumId w:val="10"/>
  </w:num>
  <w:num w:numId="5" w16cid:durableId="1095787669">
    <w:abstractNumId w:val="3"/>
  </w:num>
  <w:num w:numId="6" w16cid:durableId="222565954">
    <w:abstractNumId w:val="0"/>
  </w:num>
  <w:num w:numId="7" w16cid:durableId="1348479889">
    <w:abstractNumId w:val="13"/>
  </w:num>
  <w:num w:numId="8" w16cid:durableId="857936907">
    <w:abstractNumId w:val="9"/>
  </w:num>
  <w:num w:numId="9" w16cid:durableId="1633637116">
    <w:abstractNumId w:val="7"/>
  </w:num>
  <w:num w:numId="10" w16cid:durableId="445126338">
    <w:abstractNumId w:val="6"/>
  </w:num>
  <w:num w:numId="11" w16cid:durableId="1105688066">
    <w:abstractNumId w:val="8"/>
  </w:num>
  <w:num w:numId="12" w16cid:durableId="267197764">
    <w:abstractNumId w:val="1"/>
  </w:num>
  <w:num w:numId="13" w16cid:durableId="858812119">
    <w:abstractNumId w:val="12"/>
  </w:num>
  <w:num w:numId="14" w16cid:durableId="8808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1E"/>
    <w:rsid w:val="00001422"/>
    <w:rsid w:val="00035FAF"/>
    <w:rsid w:val="000702CB"/>
    <w:rsid w:val="000758E0"/>
    <w:rsid w:val="00105574"/>
    <w:rsid w:val="00111FF4"/>
    <w:rsid w:val="00126038"/>
    <w:rsid w:val="00164F23"/>
    <w:rsid w:val="00165176"/>
    <w:rsid w:val="00184A8C"/>
    <w:rsid w:val="001944A4"/>
    <w:rsid w:val="001944A6"/>
    <w:rsid w:val="00194C27"/>
    <w:rsid w:val="001B2F51"/>
    <w:rsid w:val="001C722E"/>
    <w:rsid w:val="001E4339"/>
    <w:rsid w:val="001F66E7"/>
    <w:rsid w:val="0020233C"/>
    <w:rsid w:val="00217320"/>
    <w:rsid w:val="00226C6A"/>
    <w:rsid w:val="00243342"/>
    <w:rsid w:val="00264922"/>
    <w:rsid w:val="00270A38"/>
    <w:rsid w:val="0027228B"/>
    <w:rsid w:val="00276722"/>
    <w:rsid w:val="00283BDD"/>
    <w:rsid w:val="002B4B24"/>
    <w:rsid w:val="002D2495"/>
    <w:rsid w:val="002E3B0E"/>
    <w:rsid w:val="003043F8"/>
    <w:rsid w:val="00306F34"/>
    <w:rsid w:val="00307EBB"/>
    <w:rsid w:val="003120FE"/>
    <w:rsid w:val="00322D9E"/>
    <w:rsid w:val="00327B01"/>
    <w:rsid w:val="00363F7C"/>
    <w:rsid w:val="00364FC5"/>
    <w:rsid w:val="003768FE"/>
    <w:rsid w:val="00384F1A"/>
    <w:rsid w:val="00393913"/>
    <w:rsid w:val="0039436C"/>
    <w:rsid w:val="00394FC1"/>
    <w:rsid w:val="003E48D3"/>
    <w:rsid w:val="003F3367"/>
    <w:rsid w:val="0040017C"/>
    <w:rsid w:val="004015EE"/>
    <w:rsid w:val="0044448E"/>
    <w:rsid w:val="00457D2C"/>
    <w:rsid w:val="004F50D6"/>
    <w:rsid w:val="005216FF"/>
    <w:rsid w:val="0053527F"/>
    <w:rsid w:val="00575415"/>
    <w:rsid w:val="005C7143"/>
    <w:rsid w:val="005D6874"/>
    <w:rsid w:val="005F5493"/>
    <w:rsid w:val="00604840"/>
    <w:rsid w:val="00612E46"/>
    <w:rsid w:val="00631E2C"/>
    <w:rsid w:val="00640478"/>
    <w:rsid w:val="0065041E"/>
    <w:rsid w:val="006534E2"/>
    <w:rsid w:val="0066198C"/>
    <w:rsid w:val="00684577"/>
    <w:rsid w:val="006F2475"/>
    <w:rsid w:val="006F3BA3"/>
    <w:rsid w:val="00716A21"/>
    <w:rsid w:val="00720B2A"/>
    <w:rsid w:val="00757320"/>
    <w:rsid w:val="00757B7D"/>
    <w:rsid w:val="0077310A"/>
    <w:rsid w:val="00781490"/>
    <w:rsid w:val="00793337"/>
    <w:rsid w:val="007B3861"/>
    <w:rsid w:val="007E02EB"/>
    <w:rsid w:val="007E3BAC"/>
    <w:rsid w:val="007E6773"/>
    <w:rsid w:val="008069A9"/>
    <w:rsid w:val="00816B59"/>
    <w:rsid w:val="008418F2"/>
    <w:rsid w:val="00865283"/>
    <w:rsid w:val="00870C88"/>
    <w:rsid w:val="00877FD3"/>
    <w:rsid w:val="00890468"/>
    <w:rsid w:val="008A1660"/>
    <w:rsid w:val="008A3598"/>
    <w:rsid w:val="008A7D75"/>
    <w:rsid w:val="008B0098"/>
    <w:rsid w:val="008D6472"/>
    <w:rsid w:val="00901EE6"/>
    <w:rsid w:val="00915B49"/>
    <w:rsid w:val="00922666"/>
    <w:rsid w:val="00943636"/>
    <w:rsid w:val="00964ACB"/>
    <w:rsid w:val="00975C3E"/>
    <w:rsid w:val="00984A34"/>
    <w:rsid w:val="00994D17"/>
    <w:rsid w:val="009E6437"/>
    <w:rsid w:val="00A17694"/>
    <w:rsid w:val="00A17EEA"/>
    <w:rsid w:val="00A249DF"/>
    <w:rsid w:val="00A32F83"/>
    <w:rsid w:val="00A350B4"/>
    <w:rsid w:val="00A54EC2"/>
    <w:rsid w:val="00A62E5B"/>
    <w:rsid w:val="00A75AB8"/>
    <w:rsid w:val="00AD3449"/>
    <w:rsid w:val="00AE1FFB"/>
    <w:rsid w:val="00B13ED4"/>
    <w:rsid w:val="00B26224"/>
    <w:rsid w:val="00B47319"/>
    <w:rsid w:val="00B52891"/>
    <w:rsid w:val="00B66804"/>
    <w:rsid w:val="00B91D00"/>
    <w:rsid w:val="00BB11C8"/>
    <w:rsid w:val="00BB2AE7"/>
    <w:rsid w:val="00BC5AC3"/>
    <w:rsid w:val="00BD0465"/>
    <w:rsid w:val="00BE065A"/>
    <w:rsid w:val="00C06478"/>
    <w:rsid w:val="00C120DE"/>
    <w:rsid w:val="00C17846"/>
    <w:rsid w:val="00C770F5"/>
    <w:rsid w:val="00CC18CC"/>
    <w:rsid w:val="00CC6B24"/>
    <w:rsid w:val="00CD23FB"/>
    <w:rsid w:val="00CE1124"/>
    <w:rsid w:val="00CE784D"/>
    <w:rsid w:val="00CF6282"/>
    <w:rsid w:val="00D16627"/>
    <w:rsid w:val="00D1718F"/>
    <w:rsid w:val="00D17CE5"/>
    <w:rsid w:val="00D432CB"/>
    <w:rsid w:val="00D50AA5"/>
    <w:rsid w:val="00D51A97"/>
    <w:rsid w:val="00D64A59"/>
    <w:rsid w:val="00D83CDF"/>
    <w:rsid w:val="00DB623F"/>
    <w:rsid w:val="00DB79EF"/>
    <w:rsid w:val="00DD2F37"/>
    <w:rsid w:val="00DE513B"/>
    <w:rsid w:val="00DF7406"/>
    <w:rsid w:val="00E158C2"/>
    <w:rsid w:val="00E54634"/>
    <w:rsid w:val="00E713EC"/>
    <w:rsid w:val="00EA2B07"/>
    <w:rsid w:val="00EA3A43"/>
    <w:rsid w:val="00EC0D74"/>
    <w:rsid w:val="00ED23E3"/>
    <w:rsid w:val="00EE5B3E"/>
    <w:rsid w:val="00F06911"/>
    <w:rsid w:val="00F16AFF"/>
    <w:rsid w:val="00F23811"/>
    <w:rsid w:val="00F314AE"/>
    <w:rsid w:val="00F47582"/>
    <w:rsid w:val="00F66C0F"/>
    <w:rsid w:val="00F67EE0"/>
    <w:rsid w:val="00FC3C96"/>
    <w:rsid w:val="00FC5604"/>
    <w:rsid w:val="00FC7344"/>
    <w:rsid w:val="00FD05BB"/>
    <w:rsid w:val="017FC066"/>
    <w:rsid w:val="02E95AA8"/>
    <w:rsid w:val="0716E9AA"/>
    <w:rsid w:val="0CA5A2AD"/>
    <w:rsid w:val="0DB33DD6"/>
    <w:rsid w:val="0E13B9F9"/>
    <w:rsid w:val="0F4AA987"/>
    <w:rsid w:val="13D9AE21"/>
    <w:rsid w:val="1C313EF5"/>
    <w:rsid w:val="2804FA90"/>
    <w:rsid w:val="2949ACE4"/>
    <w:rsid w:val="326A77C9"/>
    <w:rsid w:val="35D4F7C8"/>
    <w:rsid w:val="36AB59AF"/>
    <w:rsid w:val="3E7FACAD"/>
    <w:rsid w:val="418473E1"/>
    <w:rsid w:val="420B6D62"/>
    <w:rsid w:val="428EA09A"/>
    <w:rsid w:val="4582D7B7"/>
    <w:rsid w:val="46C5B628"/>
    <w:rsid w:val="485BC551"/>
    <w:rsid w:val="498C7085"/>
    <w:rsid w:val="4BDCEF4A"/>
    <w:rsid w:val="512E9BD0"/>
    <w:rsid w:val="51542501"/>
    <w:rsid w:val="5DF8BB4B"/>
    <w:rsid w:val="5EE3FE12"/>
    <w:rsid w:val="6085E756"/>
    <w:rsid w:val="6494F790"/>
    <w:rsid w:val="6690158E"/>
    <w:rsid w:val="6C2832D8"/>
    <w:rsid w:val="70CB6D2A"/>
    <w:rsid w:val="70CF2201"/>
    <w:rsid w:val="7116EFDE"/>
    <w:rsid w:val="741844D2"/>
    <w:rsid w:val="771FE822"/>
    <w:rsid w:val="7888BB28"/>
    <w:rsid w:val="7CF82A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A2CD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 Med" w:hAnsi="Minion Pro Me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1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04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41E"/>
    <w:rPr>
      <w:rFonts w:ascii="Minion Pro Med" w:hAnsi="Minion Pro Me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4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41E"/>
    <w:rPr>
      <w:rFonts w:ascii="Minion Pro Med" w:hAnsi="Minion Pro Me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4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41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226C6A"/>
    <w:rPr>
      <w:rFonts w:ascii="New York" w:eastAsia="Times New Roman" w:hAnsi="New York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226C6A"/>
    <w:rPr>
      <w:rFonts w:ascii="New York" w:eastAsia="Times New Roman" w:hAnsi="New York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D17CE5"/>
    <w:pPr>
      <w:ind w:left="720"/>
      <w:contextualSpacing/>
    </w:pPr>
  </w:style>
  <w:style w:type="character" w:customStyle="1" w:styleId="normaltextrun">
    <w:name w:val="normaltextrun"/>
    <w:basedOn w:val="DefaultParagraphFont"/>
    <w:rsid w:val="00384F1A"/>
  </w:style>
  <w:style w:type="character" w:customStyle="1" w:styleId="eop">
    <w:name w:val="eop"/>
    <w:basedOn w:val="DefaultParagraphFont"/>
    <w:rsid w:val="0038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6A80A930F454E8A3024BEA741B975" ma:contentTypeVersion="4" ma:contentTypeDescription="Create a new document." ma:contentTypeScope="" ma:versionID="ec28ee75b5bd53d03f922e95b2f32556">
  <xsd:schema xmlns:xsd="http://www.w3.org/2001/XMLSchema" xmlns:xs="http://www.w3.org/2001/XMLSchema" xmlns:p="http://schemas.microsoft.com/office/2006/metadata/properties" xmlns:ns2="557eb4e5-934e-4867-b498-432a49e84273" targetNamespace="http://schemas.microsoft.com/office/2006/metadata/properties" ma:root="true" ma:fieldsID="d61cfc9be934425d031cd5eed9b6fee7" ns2:_="">
    <xsd:import namespace="557eb4e5-934e-4867-b498-432a49e84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b4e5-934e-4867-b498-432a49e84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13ACC-1769-43A4-9CD9-5FCC892A5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5F93B6-BEC6-4D1E-8AFC-0620C5800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b4e5-934e-4867-b498-432a49e8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98137-A669-4BDE-8F1F-00EEC7487A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08AFD-F644-4C73-9DD4-423669FB2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2017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West Chester University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subject/>
  <dc:creator>Kathleen Howley</dc:creator>
  <cp:keywords/>
  <dc:description/>
  <cp:lastModifiedBy>Bair, Erika A</cp:lastModifiedBy>
  <cp:revision>5</cp:revision>
  <cp:lastPrinted>2021-01-21T14:49:00Z</cp:lastPrinted>
  <dcterms:created xsi:type="dcterms:W3CDTF">2022-04-07T15:14:00Z</dcterms:created>
  <dcterms:modified xsi:type="dcterms:W3CDTF">2022-06-10T15:12:00Z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0x010100BAC6A80A930F454E8A3024BEA741B975</vt:lpwstr>
  </property>
</Properties>
</file>