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95CF2" w14:textId="033E4FE4" w:rsidR="007379A9" w:rsidRPr="00920ED7" w:rsidRDefault="005469B8" w:rsidP="00211BED">
      <w:pPr>
        <w:jc w:val="center"/>
        <w:rPr>
          <w:rFonts w:asciiTheme="majorHAnsi" w:hAnsiTheme="majorHAnsi"/>
          <w:b/>
          <w:sz w:val="22"/>
          <w:szCs w:val="22"/>
        </w:rPr>
      </w:pPr>
      <w:r>
        <w:rPr>
          <w:rFonts w:asciiTheme="majorHAnsi" w:hAnsiTheme="majorHAnsi"/>
          <w:b/>
          <w:sz w:val="22"/>
          <w:szCs w:val="22"/>
        </w:rPr>
        <w:t>STA 5</w:t>
      </w:r>
      <w:r w:rsidR="0083183F">
        <w:rPr>
          <w:rFonts w:asciiTheme="majorHAnsi" w:hAnsiTheme="majorHAnsi"/>
          <w:b/>
          <w:sz w:val="22"/>
          <w:szCs w:val="22"/>
        </w:rPr>
        <w:t>5</w:t>
      </w:r>
      <w:r w:rsidR="00A62713">
        <w:rPr>
          <w:rFonts w:asciiTheme="majorHAnsi" w:hAnsiTheme="majorHAnsi"/>
          <w:b/>
          <w:sz w:val="22"/>
          <w:szCs w:val="22"/>
        </w:rPr>
        <w:t>3</w:t>
      </w:r>
      <w:r>
        <w:rPr>
          <w:rFonts w:asciiTheme="majorHAnsi" w:hAnsiTheme="majorHAnsi"/>
          <w:b/>
          <w:sz w:val="22"/>
          <w:szCs w:val="22"/>
        </w:rPr>
        <w:t xml:space="preserve"> </w:t>
      </w:r>
      <w:r w:rsidR="00A62713">
        <w:rPr>
          <w:rFonts w:asciiTheme="majorHAnsi" w:hAnsiTheme="majorHAnsi"/>
          <w:b/>
          <w:sz w:val="22"/>
          <w:szCs w:val="22"/>
        </w:rPr>
        <w:t>Data Visualization</w:t>
      </w:r>
    </w:p>
    <w:p w14:paraId="031F8F4D" w14:textId="35ED0CEC" w:rsidR="007379A9" w:rsidRPr="00920ED7" w:rsidRDefault="007123AC">
      <w:pPr>
        <w:jc w:val="center"/>
        <w:rPr>
          <w:rFonts w:asciiTheme="majorHAnsi" w:hAnsiTheme="majorHAnsi"/>
          <w:b/>
          <w:sz w:val="22"/>
          <w:szCs w:val="22"/>
        </w:rPr>
      </w:pPr>
      <w:r>
        <w:rPr>
          <w:rFonts w:asciiTheme="majorHAnsi" w:hAnsiTheme="majorHAnsi"/>
          <w:b/>
          <w:sz w:val="22"/>
          <w:szCs w:val="22"/>
        </w:rPr>
        <w:t>Spring</w:t>
      </w:r>
      <w:r w:rsidR="005469B8">
        <w:rPr>
          <w:rFonts w:asciiTheme="majorHAnsi" w:hAnsiTheme="majorHAnsi"/>
          <w:b/>
          <w:sz w:val="22"/>
          <w:szCs w:val="22"/>
        </w:rPr>
        <w:t xml:space="preserve"> </w:t>
      </w:r>
      <w:r w:rsidR="00A80BDB" w:rsidRPr="00920ED7">
        <w:rPr>
          <w:rFonts w:asciiTheme="majorHAnsi" w:hAnsiTheme="majorHAnsi"/>
          <w:b/>
          <w:sz w:val="22"/>
          <w:szCs w:val="22"/>
        </w:rPr>
        <w:t>Semester</w:t>
      </w:r>
    </w:p>
    <w:p w14:paraId="44306A1B" w14:textId="77777777" w:rsidR="00211BED" w:rsidRPr="00920ED7" w:rsidRDefault="00211BED">
      <w:pPr>
        <w:rPr>
          <w:rFonts w:asciiTheme="majorHAnsi" w:hAnsiTheme="majorHAnsi"/>
          <w:b/>
          <w:sz w:val="22"/>
          <w:szCs w:val="22"/>
        </w:rPr>
      </w:pPr>
    </w:p>
    <w:p w14:paraId="7EA4CE51" w14:textId="78F42170"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610-</w:t>
      </w:r>
      <w:r w:rsidR="009E53E5" w:rsidRPr="00920ED7">
        <w:rPr>
          <w:rFonts w:asciiTheme="majorHAnsi" w:hAnsiTheme="majorHAnsi"/>
          <w:sz w:val="22"/>
          <w:szCs w:val="22"/>
        </w:rPr>
        <w:t>436</w:t>
      </w:r>
      <w:r w:rsidRPr="00920ED7">
        <w:rPr>
          <w:rFonts w:asciiTheme="majorHAnsi" w:hAnsiTheme="majorHAnsi"/>
          <w:sz w:val="22"/>
          <w:szCs w:val="22"/>
        </w:rPr>
        <w:t>-</w:t>
      </w:r>
      <w:r w:rsidR="00A80BDB" w:rsidRPr="00920ED7">
        <w:rPr>
          <w:rFonts w:asciiTheme="majorHAnsi" w:hAnsiTheme="majorHAnsi"/>
          <w:sz w:val="22"/>
          <w:szCs w:val="22"/>
        </w:rPr>
        <w:t>_</w:t>
      </w:r>
    </w:p>
    <w:p w14:paraId="138BFA61" w14:textId="755C4671"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920ED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796EEE" w:rsidRPr="00920ED7">
        <w:rPr>
          <w:rFonts w:asciiTheme="majorHAnsi" w:hAnsiTheme="majorHAnsi"/>
          <w:sz w:val="22"/>
          <w:szCs w:val="22"/>
        </w:rPr>
        <w:t>Building Room</w:t>
      </w:r>
    </w:p>
    <w:p w14:paraId="5689ACA9" w14:textId="167082F2"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920ED7" w:rsidRPr="00920ED7">
        <w:rPr>
          <w:rFonts w:asciiTheme="majorHAnsi" w:hAnsiTheme="majorHAnsi"/>
          <w:sz w:val="22"/>
          <w:szCs w:val="22"/>
        </w:rPr>
        <w:tab/>
      </w:r>
      <w:r w:rsidR="00796EEE" w:rsidRPr="00920ED7">
        <w:rPr>
          <w:rFonts w:asciiTheme="majorHAnsi" w:hAnsiTheme="majorHAnsi"/>
          <w:sz w:val="22"/>
          <w:szCs w:val="22"/>
        </w:rPr>
        <w:t xml:space="preserve">Day 1 </w:t>
      </w:r>
    </w:p>
    <w:p w14:paraId="683CAB23" w14:textId="405589CB"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2 </w:t>
      </w:r>
    </w:p>
    <w:p w14:paraId="58EF1FB2" w14:textId="2C940531"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3 </w:t>
      </w:r>
    </w:p>
    <w:p w14:paraId="106371FE" w14:textId="77777777" w:rsidR="00211BED" w:rsidRPr="00920ED7" w:rsidRDefault="00211BED">
      <w:pPr>
        <w:rPr>
          <w:rFonts w:asciiTheme="majorHAnsi" w:hAnsiTheme="majorHAnsi"/>
          <w:sz w:val="22"/>
          <w:szCs w:val="22"/>
        </w:rPr>
      </w:pPr>
    </w:p>
    <w:p w14:paraId="1A2FA97D" w14:textId="5C9094E8" w:rsidR="005469B8" w:rsidRDefault="005469B8" w:rsidP="00A80BDB">
      <w:pPr>
        <w:rPr>
          <w:rFonts w:asciiTheme="majorHAnsi" w:hAnsiTheme="majorHAnsi"/>
          <w:b/>
          <w:sz w:val="22"/>
          <w:szCs w:val="22"/>
        </w:rPr>
      </w:pPr>
      <w:r>
        <w:rPr>
          <w:rFonts w:asciiTheme="majorHAnsi" w:hAnsiTheme="majorHAnsi"/>
          <w:b/>
          <w:sz w:val="22"/>
          <w:szCs w:val="22"/>
        </w:rPr>
        <w:t xml:space="preserve">Prerequisites: </w:t>
      </w:r>
      <w:r w:rsidR="007123AC">
        <w:rPr>
          <w:rFonts w:asciiTheme="majorHAnsi" w:hAnsiTheme="majorHAnsi"/>
          <w:sz w:val="22"/>
          <w:szCs w:val="22"/>
        </w:rPr>
        <w:t xml:space="preserve">STA 503 </w:t>
      </w:r>
    </w:p>
    <w:p w14:paraId="3185D89C" w14:textId="77777777" w:rsidR="005469B8" w:rsidRDefault="005469B8" w:rsidP="00A80BDB">
      <w:pPr>
        <w:rPr>
          <w:rFonts w:asciiTheme="majorHAnsi" w:hAnsiTheme="majorHAnsi"/>
          <w:b/>
          <w:sz w:val="22"/>
          <w:szCs w:val="22"/>
        </w:rPr>
      </w:pPr>
    </w:p>
    <w:p w14:paraId="2D8E6195" w14:textId="3D7932AB" w:rsidR="00814E67" w:rsidRPr="00920ED7"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r w:rsidR="005469B8">
        <w:rPr>
          <w:rFonts w:asciiTheme="majorHAnsi" w:hAnsiTheme="majorHAnsi"/>
          <w:sz w:val="22"/>
          <w:szCs w:val="22"/>
        </w:rPr>
        <w:t>None</w:t>
      </w:r>
    </w:p>
    <w:p w14:paraId="29B52D06" w14:textId="77777777" w:rsidR="00A80BDB" w:rsidRPr="00920ED7" w:rsidRDefault="00A80BDB" w:rsidP="00442EC4">
      <w:pPr>
        <w:rPr>
          <w:rFonts w:asciiTheme="majorHAnsi" w:hAnsiTheme="majorHAnsi"/>
          <w:sz w:val="22"/>
          <w:szCs w:val="22"/>
        </w:rPr>
      </w:pPr>
    </w:p>
    <w:p w14:paraId="35E29951" w14:textId="0C4FD341" w:rsidR="00C24810" w:rsidRPr="00A62713" w:rsidRDefault="00920ED7" w:rsidP="007123AC">
      <w:pPr>
        <w:rPr>
          <w:rFonts w:asciiTheme="majorHAnsi" w:hAnsiTheme="majorHAnsi"/>
          <w:b/>
          <w:sz w:val="22"/>
          <w:szCs w:val="22"/>
        </w:rPr>
      </w:pPr>
      <w:r w:rsidRPr="00A62713">
        <w:rPr>
          <w:rFonts w:asciiTheme="majorHAnsi" w:hAnsiTheme="majorHAnsi"/>
          <w:b/>
          <w:sz w:val="22"/>
          <w:szCs w:val="22"/>
        </w:rPr>
        <w:t>Course</w:t>
      </w:r>
      <w:r w:rsidR="00C24810" w:rsidRPr="00A62713">
        <w:rPr>
          <w:rFonts w:asciiTheme="majorHAnsi" w:hAnsiTheme="majorHAnsi"/>
          <w:b/>
          <w:sz w:val="22"/>
          <w:szCs w:val="22"/>
        </w:rPr>
        <w:t xml:space="preserve"> Description:</w:t>
      </w:r>
      <w:r w:rsidR="00E345BA" w:rsidRPr="00A62713">
        <w:rPr>
          <w:rFonts w:asciiTheme="majorHAnsi" w:hAnsiTheme="majorHAnsi"/>
          <w:b/>
          <w:sz w:val="22"/>
          <w:szCs w:val="22"/>
        </w:rPr>
        <w:t xml:space="preserve">  </w:t>
      </w:r>
      <w:r w:rsidR="00A62713" w:rsidRPr="00A62713">
        <w:rPr>
          <w:rFonts w:asciiTheme="majorHAnsi" w:hAnsiTheme="majorHAnsi" w:cs="Calibri"/>
          <w:sz w:val="22"/>
          <w:szCs w:val="22"/>
        </w:rPr>
        <w:t xml:space="preserve">This course focuses on the principles of data visualization and addresses questions about what, why and how to visualize. Topics include visualization design elements such as colors, shapes and movements, etc.; data exploratory visualization, statistical graphics, and model visualization; process visualization, dashboard design, and the ethics of data visualization. The course will also introduce some commonly used visualization tools. </w:t>
      </w:r>
    </w:p>
    <w:p w14:paraId="268CFE0C" w14:textId="77777777" w:rsidR="00A80BDB" w:rsidRPr="00920ED7" w:rsidRDefault="00A80BDB" w:rsidP="005860E9">
      <w:pPr>
        <w:rPr>
          <w:rFonts w:asciiTheme="majorHAnsi" w:hAnsiTheme="majorHAnsi"/>
          <w:sz w:val="22"/>
          <w:szCs w:val="22"/>
        </w:rPr>
      </w:pPr>
    </w:p>
    <w:p w14:paraId="7ACA9223" w14:textId="34DF7B13" w:rsidR="00576245" w:rsidRPr="00920ED7" w:rsidRDefault="00E71DA0" w:rsidP="00442EC4">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p>
    <w:p w14:paraId="0A48D7B5" w14:textId="77777777" w:rsidR="00A80BDB" w:rsidRDefault="00A80BDB" w:rsidP="00442EC4">
      <w:pPr>
        <w:rPr>
          <w:rFonts w:asciiTheme="majorHAnsi" w:hAnsiTheme="majorHAnsi"/>
          <w:sz w:val="22"/>
          <w:szCs w:val="22"/>
        </w:rPr>
      </w:pPr>
    </w:p>
    <w:p w14:paraId="27FA4C1D"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 </w:t>
      </w:r>
    </w:p>
    <w:p w14:paraId="4846CB14"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Demonstrated the ability to apply the elementary methods of statistical analysis, namely those based on classical linear models, categorical methods, and non-parametric ideas to perform data analysis for the purposes of statistical inference. </w:t>
      </w:r>
    </w:p>
    <w:p w14:paraId="5EE9903C" w14:textId="77777777" w:rsidR="005469B8" w:rsidRPr="007123AC" w:rsidRDefault="005469B8" w:rsidP="005469B8">
      <w:pPr>
        <w:pStyle w:val="ListParagraph"/>
        <w:numPr>
          <w:ilvl w:val="0"/>
          <w:numId w:val="21"/>
        </w:numPr>
        <w:rPr>
          <w:rFonts w:asciiTheme="majorHAnsi" w:hAnsiTheme="majorHAnsi"/>
          <w:sz w:val="22"/>
          <w:szCs w:val="22"/>
        </w:rPr>
      </w:pPr>
      <w:r w:rsidRPr="007123AC">
        <w:rPr>
          <w:rFonts w:asciiTheme="majorHAnsi" w:hAnsiTheme="majorHAnsi"/>
          <w:sz w:val="22"/>
          <w:szCs w:val="22"/>
        </w:rPr>
        <w:t xml:space="preserve">Demonstrate proficiency in the effective use of computers for research data management and for analysis of data with standard statistical software packages, particularly SAS. </w:t>
      </w:r>
    </w:p>
    <w:p w14:paraId="414F430F"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Learn to develop and critically assess design of experimental studies and the collection of data. </w:t>
      </w:r>
    </w:p>
    <w:p w14:paraId="18CC7A8E" w14:textId="77777777" w:rsidR="005469B8" w:rsidRPr="00A62713" w:rsidRDefault="005469B8" w:rsidP="005469B8">
      <w:pPr>
        <w:pStyle w:val="ListParagraph"/>
        <w:numPr>
          <w:ilvl w:val="0"/>
          <w:numId w:val="21"/>
        </w:numPr>
        <w:rPr>
          <w:rFonts w:asciiTheme="majorHAnsi" w:hAnsiTheme="majorHAnsi"/>
          <w:b/>
          <w:sz w:val="22"/>
          <w:szCs w:val="22"/>
        </w:rPr>
      </w:pPr>
      <w:r w:rsidRPr="00A62713">
        <w:rPr>
          <w:rFonts w:asciiTheme="majorHAnsi" w:hAnsiTheme="majorHAnsi"/>
          <w:b/>
          <w:sz w:val="22"/>
          <w:szCs w:val="22"/>
        </w:rPr>
        <w:t xml:space="preserve">Apply one or more methods of statistical inference to a particular area of interest, particularly the program in the elective concentration. </w:t>
      </w:r>
    </w:p>
    <w:p w14:paraId="778666D5" w14:textId="77777777" w:rsidR="005469B8" w:rsidRPr="00A62713" w:rsidRDefault="005469B8" w:rsidP="005469B8">
      <w:pPr>
        <w:pStyle w:val="ListParagraph"/>
        <w:numPr>
          <w:ilvl w:val="0"/>
          <w:numId w:val="21"/>
        </w:numPr>
        <w:rPr>
          <w:rFonts w:asciiTheme="majorHAnsi" w:hAnsiTheme="majorHAnsi"/>
          <w:b/>
          <w:sz w:val="22"/>
          <w:szCs w:val="22"/>
        </w:rPr>
      </w:pPr>
      <w:r w:rsidRPr="00A62713">
        <w:rPr>
          <w:rFonts w:asciiTheme="majorHAnsi" w:hAnsiTheme="majorHAnsi"/>
          <w:b/>
          <w:sz w:val="22"/>
          <w:szCs w:val="22"/>
        </w:rPr>
        <w:t>Gain practical experience in statistical consulting and communicating with non- statisticians, culminating with interaction with research workers at a local company as part of the internship practicum.</w:t>
      </w:r>
    </w:p>
    <w:p w14:paraId="6A10F7AB" w14:textId="77777777" w:rsidR="005469B8" w:rsidRPr="00920ED7" w:rsidRDefault="005469B8" w:rsidP="00442EC4">
      <w:pPr>
        <w:rPr>
          <w:rFonts w:asciiTheme="majorHAnsi" w:hAnsiTheme="majorHAnsi"/>
          <w:sz w:val="22"/>
          <w:szCs w:val="22"/>
        </w:rPr>
      </w:pPr>
    </w:p>
    <w:p w14:paraId="08300FA6" w14:textId="77777777" w:rsidR="005469B8" w:rsidRDefault="005469B8" w:rsidP="005469B8">
      <w:pPr>
        <w:rPr>
          <w:rFonts w:asciiTheme="majorHAnsi" w:hAnsiTheme="majorHAnsi"/>
          <w:b/>
          <w:sz w:val="22"/>
          <w:szCs w:val="22"/>
        </w:rPr>
      </w:pPr>
      <w:r w:rsidRPr="00920ED7">
        <w:rPr>
          <w:rFonts w:asciiTheme="majorHAnsi" w:hAnsiTheme="majorHAnsi"/>
          <w:b/>
          <w:sz w:val="22"/>
          <w:szCs w:val="22"/>
        </w:rPr>
        <w:t>Course Student Learning Outcomes:</w:t>
      </w:r>
    </w:p>
    <w:p w14:paraId="5835FE1D" w14:textId="77777777" w:rsidR="005469B8" w:rsidRDefault="005469B8" w:rsidP="005469B8">
      <w:pPr>
        <w:rPr>
          <w:rFonts w:asciiTheme="majorHAnsi" w:hAnsiTheme="majorHAnsi"/>
          <w:b/>
          <w:sz w:val="22"/>
          <w:szCs w:val="22"/>
        </w:rPr>
      </w:pPr>
    </w:p>
    <w:p w14:paraId="09566D6B" w14:textId="4928A681" w:rsidR="00A62713" w:rsidRPr="00A62713" w:rsidRDefault="00616E26" w:rsidP="00A62713">
      <w:pPr>
        <w:ind w:firstLine="90"/>
        <w:rPr>
          <w:rFonts w:asciiTheme="majorHAnsi" w:eastAsia="Calibri" w:hAnsiTheme="majorHAnsi" w:cs="Calibri"/>
          <w:sz w:val="22"/>
          <w:szCs w:val="22"/>
        </w:rPr>
      </w:pPr>
      <w:r w:rsidRPr="00A62713">
        <w:rPr>
          <w:rFonts w:asciiTheme="majorHAnsi" w:hAnsiTheme="majorHAnsi"/>
          <w:b/>
          <w:sz w:val="22"/>
          <w:szCs w:val="22"/>
        </w:rPr>
        <w:tab/>
      </w:r>
      <w:r w:rsidR="00A62713" w:rsidRPr="00A62713">
        <w:rPr>
          <w:rFonts w:asciiTheme="majorHAnsi" w:eastAsia="Calibri" w:hAnsiTheme="majorHAnsi" w:cs="Calibri"/>
          <w:sz w:val="22"/>
          <w:szCs w:val="22"/>
        </w:rPr>
        <w:t>After taking this course, students should be able to</w:t>
      </w:r>
      <w:r w:rsidR="00A62713" w:rsidRPr="00A62713">
        <w:rPr>
          <w:rFonts w:asciiTheme="majorHAnsi" w:eastAsia="Calibri" w:hAnsiTheme="majorHAnsi" w:cs="Calibri"/>
          <w:sz w:val="22"/>
          <w:szCs w:val="22"/>
        </w:rPr>
        <w:t>:</w:t>
      </w:r>
      <w:r w:rsidR="00A62713">
        <w:rPr>
          <w:rFonts w:asciiTheme="majorHAnsi" w:eastAsia="Calibri" w:hAnsiTheme="majorHAnsi" w:cs="Calibri"/>
          <w:sz w:val="22"/>
          <w:szCs w:val="22"/>
        </w:rPr>
        <w:t xml:space="preserve"> (</w:t>
      </w:r>
      <w:r w:rsidR="00A62713" w:rsidRPr="00A62713">
        <w:rPr>
          <w:rFonts w:asciiTheme="majorHAnsi" w:eastAsia="Calibri" w:hAnsiTheme="majorHAnsi" w:cs="Calibri"/>
          <w:b/>
          <w:sz w:val="22"/>
          <w:szCs w:val="22"/>
        </w:rPr>
        <w:t>All relate to PSLOs 5 and 6</w:t>
      </w:r>
      <w:r w:rsidR="00A62713">
        <w:rPr>
          <w:rFonts w:asciiTheme="majorHAnsi" w:eastAsia="Calibri" w:hAnsiTheme="majorHAnsi" w:cs="Calibri"/>
          <w:sz w:val="22"/>
          <w:szCs w:val="22"/>
        </w:rPr>
        <w:t>)</w:t>
      </w:r>
    </w:p>
    <w:p w14:paraId="76104649" w14:textId="53B0538C" w:rsidR="00A62713" w:rsidRPr="00A62713" w:rsidRDefault="00A62713" w:rsidP="00A62713">
      <w:pPr>
        <w:ind w:firstLine="90"/>
        <w:rPr>
          <w:rFonts w:asciiTheme="majorHAnsi" w:eastAsia="Calibri" w:hAnsiTheme="majorHAnsi" w:cs="Calibri"/>
          <w:sz w:val="22"/>
          <w:szCs w:val="22"/>
        </w:rPr>
      </w:pPr>
      <w:r w:rsidRPr="00A62713">
        <w:rPr>
          <w:rFonts w:asciiTheme="majorHAnsi" w:eastAsia="Calibri" w:hAnsiTheme="majorHAnsi" w:cs="Calibri"/>
          <w:sz w:val="22"/>
          <w:szCs w:val="22"/>
        </w:rPr>
        <w:t xml:space="preserve"> </w:t>
      </w:r>
    </w:p>
    <w:p w14:paraId="696557D4" w14:textId="7B83EDEE" w:rsidR="00A62713" w:rsidRPr="00A62713" w:rsidRDefault="00A62713" w:rsidP="00A62713">
      <w:pPr>
        <w:pStyle w:val="NoSpacing"/>
        <w:numPr>
          <w:ilvl w:val="0"/>
          <w:numId w:val="34"/>
        </w:numPr>
        <w:tabs>
          <w:tab w:val="left" w:pos="1260"/>
        </w:tabs>
        <w:ind w:firstLine="360"/>
        <w:rPr>
          <w:rFonts w:asciiTheme="majorHAnsi" w:eastAsia="Times New Roman" w:hAnsiTheme="majorHAnsi" w:cs="Calibri"/>
        </w:rPr>
      </w:pPr>
      <w:r>
        <w:rPr>
          <w:rFonts w:asciiTheme="majorHAnsi" w:eastAsia="Times New Roman" w:hAnsiTheme="majorHAnsi" w:cs="Calibri"/>
        </w:rPr>
        <w:t xml:space="preserve"> </w:t>
      </w:r>
      <w:r w:rsidRPr="00A62713">
        <w:rPr>
          <w:rFonts w:asciiTheme="majorHAnsi" w:eastAsia="Times New Roman" w:hAnsiTheme="majorHAnsi" w:cs="Calibri"/>
        </w:rPr>
        <w:t>u</w:t>
      </w:r>
      <w:r w:rsidRPr="00A62713">
        <w:rPr>
          <w:rFonts w:asciiTheme="majorHAnsi" w:eastAsia="Times New Roman" w:hAnsiTheme="majorHAnsi" w:cs="Calibri"/>
        </w:rPr>
        <w:t>nderstand the principles of data visualization and graphic design</w:t>
      </w:r>
    </w:p>
    <w:p w14:paraId="6FE73CD9" w14:textId="0F4BAF49" w:rsidR="00A62713" w:rsidRPr="00A62713" w:rsidRDefault="00A62713" w:rsidP="00A62713">
      <w:pPr>
        <w:numPr>
          <w:ilvl w:val="0"/>
          <w:numId w:val="34"/>
        </w:numPr>
        <w:tabs>
          <w:tab w:val="left" w:pos="1260"/>
        </w:tabs>
        <w:spacing w:before="100" w:beforeAutospacing="1" w:after="100" w:afterAutospacing="1"/>
        <w:ind w:firstLine="360"/>
        <w:rPr>
          <w:rFonts w:asciiTheme="majorHAnsi" w:hAnsiTheme="majorHAnsi" w:cs="Calibri"/>
          <w:sz w:val="22"/>
          <w:szCs w:val="22"/>
        </w:rPr>
      </w:pPr>
      <w:r>
        <w:rPr>
          <w:rFonts w:asciiTheme="majorHAnsi" w:hAnsiTheme="majorHAnsi" w:cs="Calibri"/>
          <w:sz w:val="22"/>
          <w:szCs w:val="22"/>
        </w:rPr>
        <w:t xml:space="preserve"> </w:t>
      </w:r>
      <w:r w:rsidRPr="00A62713">
        <w:rPr>
          <w:rFonts w:asciiTheme="majorHAnsi" w:hAnsiTheme="majorHAnsi" w:cs="Calibri"/>
          <w:sz w:val="22"/>
          <w:szCs w:val="22"/>
        </w:rPr>
        <w:t>u</w:t>
      </w:r>
      <w:r w:rsidRPr="00A62713">
        <w:rPr>
          <w:rFonts w:asciiTheme="majorHAnsi" w:hAnsiTheme="majorHAnsi" w:cs="Calibri"/>
          <w:sz w:val="22"/>
          <w:szCs w:val="22"/>
        </w:rPr>
        <w:t>nderstand the importance of visual design and use of various visual components</w:t>
      </w:r>
    </w:p>
    <w:p w14:paraId="1516530F" w14:textId="659045AE" w:rsidR="00A62713" w:rsidRPr="00A62713" w:rsidRDefault="00A62713" w:rsidP="00A62713">
      <w:pPr>
        <w:numPr>
          <w:ilvl w:val="0"/>
          <w:numId w:val="34"/>
        </w:numPr>
        <w:tabs>
          <w:tab w:val="left" w:pos="1260"/>
        </w:tabs>
        <w:spacing w:before="100" w:beforeAutospacing="1" w:after="100" w:afterAutospacing="1"/>
        <w:ind w:firstLine="360"/>
        <w:rPr>
          <w:rFonts w:asciiTheme="majorHAnsi" w:hAnsiTheme="majorHAnsi" w:cs="Calibri"/>
          <w:sz w:val="22"/>
          <w:szCs w:val="22"/>
        </w:rPr>
      </w:pPr>
      <w:r>
        <w:rPr>
          <w:rFonts w:asciiTheme="majorHAnsi" w:hAnsiTheme="majorHAnsi" w:cs="Calibri"/>
          <w:sz w:val="22"/>
          <w:szCs w:val="22"/>
        </w:rPr>
        <w:t xml:space="preserve"> </w:t>
      </w:r>
      <w:proofErr w:type="gramStart"/>
      <w:r w:rsidRPr="00A62713">
        <w:rPr>
          <w:rFonts w:asciiTheme="majorHAnsi" w:hAnsiTheme="majorHAnsi" w:cs="Calibri"/>
          <w:sz w:val="22"/>
          <w:szCs w:val="22"/>
        </w:rPr>
        <w:t>u</w:t>
      </w:r>
      <w:r w:rsidRPr="00A62713">
        <w:rPr>
          <w:rFonts w:asciiTheme="majorHAnsi" w:hAnsiTheme="majorHAnsi" w:cs="Calibri"/>
          <w:sz w:val="22"/>
          <w:szCs w:val="22"/>
        </w:rPr>
        <w:t>nderstand</w:t>
      </w:r>
      <w:proofErr w:type="gramEnd"/>
      <w:r w:rsidRPr="00A62713">
        <w:rPr>
          <w:rFonts w:asciiTheme="majorHAnsi" w:hAnsiTheme="majorHAnsi" w:cs="Calibri"/>
          <w:sz w:val="22"/>
          <w:szCs w:val="22"/>
        </w:rPr>
        <w:t xml:space="preserve"> the basics of colors, views, and important visualization-based issues.</w:t>
      </w:r>
    </w:p>
    <w:p w14:paraId="147D349A" w14:textId="6ACE0CF5" w:rsidR="00A62713" w:rsidRPr="00A62713" w:rsidRDefault="00A62713" w:rsidP="00A62713">
      <w:pPr>
        <w:numPr>
          <w:ilvl w:val="0"/>
          <w:numId w:val="34"/>
        </w:numPr>
        <w:tabs>
          <w:tab w:val="left" w:pos="1260"/>
        </w:tabs>
        <w:spacing w:before="100" w:beforeAutospacing="1" w:after="100" w:afterAutospacing="1"/>
        <w:ind w:firstLine="360"/>
        <w:rPr>
          <w:rFonts w:asciiTheme="majorHAnsi" w:hAnsiTheme="majorHAnsi" w:cs="Calibri"/>
          <w:sz w:val="22"/>
          <w:szCs w:val="22"/>
        </w:rPr>
      </w:pPr>
      <w:r>
        <w:rPr>
          <w:rFonts w:asciiTheme="majorHAnsi" w:hAnsiTheme="majorHAnsi" w:cs="Calibri"/>
          <w:sz w:val="22"/>
          <w:szCs w:val="22"/>
        </w:rPr>
        <w:t xml:space="preserve"> </w:t>
      </w:r>
      <w:proofErr w:type="gramStart"/>
      <w:r w:rsidRPr="00A62713">
        <w:rPr>
          <w:rFonts w:asciiTheme="majorHAnsi" w:hAnsiTheme="majorHAnsi" w:cs="Calibri"/>
          <w:sz w:val="22"/>
          <w:szCs w:val="22"/>
        </w:rPr>
        <w:t>e</w:t>
      </w:r>
      <w:r w:rsidRPr="00A62713">
        <w:rPr>
          <w:rFonts w:asciiTheme="majorHAnsi" w:hAnsiTheme="majorHAnsi" w:cs="Calibri"/>
          <w:sz w:val="22"/>
          <w:szCs w:val="22"/>
        </w:rPr>
        <w:t>ffectively</w:t>
      </w:r>
      <w:proofErr w:type="gramEnd"/>
      <w:r w:rsidRPr="00A62713">
        <w:rPr>
          <w:rFonts w:asciiTheme="majorHAnsi" w:hAnsiTheme="majorHAnsi" w:cs="Calibri"/>
          <w:sz w:val="22"/>
          <w:szCs w:val="22"/>
        </w:rPr>
        <w:t xml:space="preserve"> utilize various visualization structures.</w:t>
      </w:r>
    </w:p>
    <w:p w14:paraId="2257BCBB" w14:textId="7DD410A8" w:rsidR="00A62713" w:rsidRPr="00A62713" w:rsidRDefault="00A62713" w:rsidP="00A62713">
      <w:pPr>
        <w:pStyle w:val="NoSpacing"/>
        <w:numPr>
          <w:ilvl w:val="0"/>
          <w:numId w:val="34"/>
        </w:numPr>
        <w:tabs>
          <w:tab w:val="left" w:pos="1260"/>
        </w:tabs>
        <w:ind w:firstLine="360"/>
        <w:rPr>
          <w:rFonts w:asciiTheme="majorHAnsi" w:eastAsia="Times New Roman" w:hAnsiTheme="majorHAnsi" w:cs="Calibri"/>
        </w:rPr>
      </w:pPr>
      <w:r>
        <w:rPr>
          <w:rFonts w:asciiTheme="majorHAnsi" w:eastAsia="Times New Roman" w:hAnsiTheme="majorHAnsi" w:cs="Calibri"/>
        </w:rPr>
        <w:t xml:space="preserve"> </w:t>
      </w:r>
      <w:r w:rsidRPr="00A62713">
        <w:rPr>
          <w:rFonts w:asciiTheme="majorHAnsi" w:eastAsia="Times New Roman" w:hAnsiTheme="majorHAnsi" w:cs="Calibri"/>
        </w:rPr>
        <w:t>c</w:t>
      </w:r>
      <w:r w:rsidRPr="00A62713">
        <w:rPr>
          <w:rFonts w:asciiTheme="majorHAnsi" w:eastAsia="Times New Roman" w:hAnsiTheme="majorHAnsi" w:cs="Calibri"/>
        </w:rPr>
        <w:t>reate well-designed data visualizations with appropriate tools</w:t>
      </w:r>
    </w:p>
    <w:p w14:paraId="71408EF1" w14:textId="4B8FEE66" w:rsidR="00616E26" w:rsidRPr="00A62713" w:rsidRDefault="00A62713" w:rsidP="00A62713">
      <w:pPr>
        <w:rPr>
          <w:rFonts w:asciiTheme="majorHAnsi" w:hAnsiTheme="majorHAnsi"/>
          <w:b/>
          <w:sz w:val="22"/>
          <w:szCs w:val="22"/>
        </w:rPr>
      </w:pPr>
      <w:r w:rsidRPr="00A62713">
        <w:rPr>
          <w:rFonts w:asciiTheme="majorHAnsi" w:hAnsiTheme="majorHAnsi" w:cs="Calibri"/>
          <w:sz w:val="22"/>
          <w:szCs w:val="22"/>
        </w:rPr>
        <w:t xml:space="preserve">                  </w:t>
      </w:r>
      <w:r>
        <w:rPr>
          <w:rFonts w:asciiTheme="majorHAnsi" w:hAnsiTheme="majorHAnsi" w:cs="Calibri"/>
          <w:sz w:val="22"/>
          <w:szCs w:val="22"/>
        </w:rPr>
        <w:t xml:space="preserve">    </w:t>
      </w:r>
      <w:r w:rsidRPr="00A62713">
        <w:rPr>
          <w:rFonts w:asciiTheme="majorHAnsi" w:hAnsiTheme="majorHAnsi" w:cs="Calibri"/>
          <w:sz w:val="22"/>
          <w:szCs w:val="22"/>
        </w:rPr>
        <w:t>6.</w:t>
      </w:r>
      <w:r>
        <w:rPr>
          <w:rFonts w:asciiTheme="majorHAnsi" w:hAnsiTheme="majorHAnsi" w:cs="Calibri"/>
          <w:sz w:val="22"/>
          <w:szCs w:val="22"/>
        </w:rPr>
        <w:t xml:space="preserve"> </w:t>
      </w:r>
      <w:proofErr w:type="gramStart"/>
      <w:r w:rsidRPr="00A62713">
        <w:rPr>
          <w:rFonts w:asciiTheme="majorHAnsi" w:hAnsiTheme="majorHAnsi" w:cs="Calibri"/>
          <w:sz w:val="22"/>
          <w:szCs w:val="22"/>
        </w:rPr>
        <w:t>evaluate</w:t>
      </w:r>
      <w:proofErr w:type="gramEnd"/>
      <w:r w:rsidRPr="00A62713">
        <w:rPr>
          <w:rFonts w:asciiTheme="majorHAnsi" w:hAnsiTheme="majorHAnsi" w:cs="Calibri"/>
          <w:sz w:val="22"/>
          <w:szCs w:val="22"/>
        </w:rPr>
        <w:t xml:space="preserve"> the credibility, ethics, and aesthetics of data visualizations</w:t>
      </w:r>
    </w:p>
    <w:p w14:paraId="2E820C1C" w14:textId="77777777" w:rsidR="00A62713" w:rsidRDefault="00A62713" w:rsidP="00A4498A">
      <w:pPr>
        <w:rPr>
          <w:rFonts w:asciiTheme="majorHAnsi" w:hAnsiTheme="majorHAnsi"/>
          <w:b/>
          <w:sz w:val="22"/>
          <w:szCs w:val="22"/>
        </w:rPr>
      </w:pPr>
    </w:p>
    <w:p w14:paraId="6BB99226" w14:textId="77777777" w:rsidR="00A62713" w:rsidRDefault="00A62713" w:rsidP="00A4498A">
      <w:pPr>
        <w:rPr>
          <w:rFonts w:asciiTheme="majorHAnsi" w:hAnsiTheme="majorHAnsi"/>
          <w:b/>
          <w:sz w:val="22"/>
          <w:szCs w:val="22"/>
        </w:rPr>
      </w:pPr>
    </w:p>
    <w:p w14:paraId="095EE6E1" w14:textId="0AEE636E" w:rsidR="00A4498A" w:rsidRDefault="00882A87" w:rsidP="00A4498A">
      <w:pPr>
        <w:rPr>
          <w:rFonts w:asciiTheme="majorHAnsi" w:hAnsiTheme="majorHAnsi"/>
          <w:b/>
          <w:sz w:val="22"/>
          <w:szCs w:val="22"/>
        </w:rPr>
      </w:pPr>
      <w:r w:rsidRPr="00920ED7">
        <w:rPr>
          <w:rFonts w:asciiTheme="majorHAnsi" w:hAnsiTheme="majorHAnsi"/>
          <w:b/>
          <w:sz w:val="22"/>
          <w:szCs w:val="22"/>
        </w:rPr>
        <w:lastRenderedPageBreak/>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p>
    <w:p w14:paraId="1674F1C2" w14:textId="77777777" w:rsidR="00616E26" w:rsidRDefault="00616E26" w:rsidP="00A4498A">
      <w:pPr>
        <w:rPr>
          <w:rFonts w:asciiTheme="majorHAnsi" w:hAnsiTheme="majorHAnsi"/>
          <w:b/>
          <w:sz w:val="22"/>
          <w:szCs w:val="22"/>
        </w:rPr>
      </w:pPr>
    </w:p>
    <w:p w14:paraId="3255981D" w14:textId="77777777" w:rsidR="00A62713" w:rsidRPr="00A62713" w:rsidRDefault="00A62713" w:rsidP="00A62713">
      <w:pPr>
        <w:pStyle w:val="ListParagraph"/>
        <w:ind w:left="0" w:firstLine="720"/>
        <w:rPr>
          <w:rFonts w:asciiTheme="majorHAnsi" w:hAnsiTheme="majorHAnsi" w:cs="Calibri"/>
          <w:sz w:val="22"/>
          <w:szCs w:val="22"/>
        </w:rPr>
      </w:pPr>
      <w:r w:rsidRPr="00A62713">
        <w:rPr>
          <w:rFonts w:asciiTheme="majorHAnsi" w:hAnsiTheme="majorHAnsi" w:cs="Calibri"/>
          <w:sz w:val="22"/>
          <w:szCs w:val="22"/>
        </w:rPr>
        <w:t>The course learning outcomes will be evaluated in the following components</w:t>
      </w:r>
    </w:p>
    <w:p w14:paraId="18B96625" w14:textId="77777777" w:rsidR="00A62713" w:rsidRPr="00A62713" w:rsidRDefault="00A62713" w:rsidP="00A62713">
      <w:pPr>
        <w:pStyle w:val="ListParagraph"/>
        <w:ind w:left="990" w:firstLine="90"/>
        <w:rPr>
          <w:rFonts w:asciiTheme="majorHAnsi" w:hAnsiTheme="majorHAnsi" w:cs="Calibri"/>
          <w:sz w:val="22"/>
          <w:szCs w:val="22"/>
        </w:rPr>
      </w:pPr>
      <w:r w:rsidRPr="00A62713">
        <w:rPr>
          <w:rFonts w:asciiTheme="majorHAnsi" w:hAnsiTheme="majorHAnsi" w:cs="Calibri"/>
          <w:sz w:val="22"/>
          <w:szCs w:val="22"/>
        </w:rPr>
        <w:t xml:space="preserve">(1). 7 biweekly assignments (5% each) </w:t>
      </w:r>
    </w:p>
    <w:p w14:paraId="1B904DDB" w14:textId="77777777" w:rsidR="00A62713" w:rsidRPr="00A62713" w:rsidRDefault="00A62713" w:rsidP="00A62713">
      <w:pPr>
        <w:pStyle w:val="ListParagraph"/>
        <w:ind w:left="990" w:firstLine="90"/>
        <w:rPr>
          <w:rFonts w:asciiTheme="majorHAnsi" w:hAnsiTheme="majorHAnsi" w:cs="Calibri"/>
          <w:sz w:val="22"/>
          <w:szCs w:val="22"/>
        </w:rPr>
      </w:pPr>
      <w:r w:rsidRPr="00A62713">
        <w:rPr>
          <w:rFonts w:asciiTheme="majorHAnsi" w:hAnsiTheme="majorHAnsi" w:cs="Calibri"/>
          <w:sz w:val="22"/>
          <w:szCs w:val="22"/>
        </w:rPr>
        <w:t>(2). 2 midterm projects (20% each)</w:t>
      </w:r>
    </w:p>
    <w:p w14:paraId="37FD407D" w14:textId="6B3E105F" w:rsidR="00206D21" w:rsidRPr="00A62713" w:rsidRDefault="00A62713" w:rsidP="00A62713">
      <w:pPr>
        <w:rPr>
          <w:rFonts w:asciiTheme="majorHAnsi" w:hAnsiTheme="majorHAnsi" w:cs="Calibri"/>
          <w:sz w:val="22"/>
          <w:szCs w:val="22"/>
        </w:rPr>
      </w:pPr>
      <w:r>
        <w:rPr>
          <w:rFonts w:asciiTheme="majorHAnsi" w:hAnsiTheme="majorHAnsi" w:cs="Calibri"/>
          <w:sz w:val="22"/>
          <w:szCs w:val="22"/>
        </w:rPr>
        <w:t xml:space="preserve">                     </w:t>
      </w:r>
      <w:r w:rsidRPr="00A62713">
        <w:rPr>
          <w:rFonts w:asciiTheme="majorHAnsi" w:hAnsiTheme="majorHAnsi" w:cs="Calibri"/>
          <w:sz w:val="22"/>
          <w:szCs w:val="22"/>
        </w:rPr>
        <w:t>(3). Final project and presentation (25%).</w:t>
      </w:r>
    </w:p>
    <w:p w14:paraId="5FAF9C04" w14:textId="77777777" w:rsidR="00A62713" w:rsidRDefault="00A62713" w:rsidP="00A62713">
      <w:pPr>
        <w:rPr>
          <w:rFonts w:asciiTheme="majorHAnsi" w:hAnsiTheme="majorHAnsi"/>
          <w:b/>
          <w:sz w:val="22"/>
          <w:szCs w:val="22"/>
        </w:rPr>
      </w:pPr>
    </w:p>
    <w:p w14:paraId="36E2FD25" w14:textId="2A1B91AE" w:rsidR="00BF3DD0" w:rsidRPr="00973C01" w:rsidRDefault="00BF3DD0" w:rsidP="00A95C59">
      <w:pPr>
        <w:rPr>
          <w:rFonts w:asciiTheme="majorHAnsi" w:hAnsiTheme="majorHAnsi"/>
          <w:sz w:val="22"/>
          <w:szCs w:val="22"/>
        </w:rPr>
      </w:pPr>
      <w:r w:rsidRPr="00920ED7">
        <w:rPr>
          <w:rFonts w:asciiTheme="majorHAnsi" w:hAnsiTheme="majorHAnsi"/>
          <w:b/>
          <w:sz w:val="22"/>
          <w:szCs w:val="22"/>
        </w:rPr>
        <w:t>Attendance Policy:</w:t>
      </w:r>
      <w:r w:rsidR="00973C01">
        <w:rPr>
          <w:rFonts w:asciiTheme="majorHAnsi" w:hAnsiTheme="majorHAnsi"/>
          <w:b/>
          <w:sz w:val="22"/>
          <w:szCs w:val="22"/>
        </w:rPr>
        <w:t xml:space="preserve">  </w:t>
      </w:r>
      <w:r w:rsidR="000A26C9" w:rsidRPr="00C558D5">
        <w:rPr>
          <w:rFonts w:asciiTheme="majorHAnsi" w:hAnsiTheme="majorHAnsi" w:cstheme="majorHAnsi"/>
          <w:sz w:val="22"/>
          <w:szCs w:val="22"/>
        </w:rPr>
        <w:t>Attendance is class is expected.  Attendance will be recorded each class session.  One unexcused absence is allowed with no penalty; every unexcused absence after the first will result in a deduction from the participation component of the course grade.</w:t>
      </w:r>
    </w:p>
    <w:p w14:paraId="22F3B451" w14:textId="77777777" w:rsidR="00A80BDB" w:rsidRPr="00920ED7" w:rsidRDefault="00A80BDB" w:rsidP="00BF3DD0">
      <w:pPr>
        <w:rPr>
          <w:rFonts w:asciiTheme="majorHAnsi" w:hAnsiTheme="majorHAnsi"/>
          <w:b/>
          <w:sz w:val="22"/>
          <w:szCs w:val="22"/>
        </w:rPr>
      </w:pPr>
    </w:p>
    <w:p w14:paraId="40CC3187" w14:textId="77777777"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29C696C7" w14:textId="77777777" w:rsidR="00973C01" w:rsidRDefault="00973C01" w:rsidP="00796EEE">
      <w:pPr>
        <w:rPr>
          <w:rFonts w:asciiTheme="majorHAnsi" w:hAnsiTheme="majorHAnsi"/>
          <w:b/>
          <w:sz w:val="22"/>
          <w:szCs w:val="22"/>
        </w:rPr>
      </w:pPr>
    </w:p>
    <w:p w14:paraId="75CE248D" w14:textId="177F8B3D" w:rsidR="00FE0CDA" w:rsidRPr="00294EC2" w:rsidRDefault="00FE0CDA" w:rsidP="00FE0CDA">
      <w:pPr>
        <w:ind w:firstLine="720"/>
        <w:rPr>
          <w:rFonts w:ascii="Calibri" w:hAnsi="Calibri" w:cs="Calibri"/>
          <w:b/>
          <w:bCs/>
        </w:rPr>
      </w:pPr>
      <w:r w:rsidRPr="00294EC2">
        <w:rPr>
          <w:rFonts w:ascii="Calibri" w:hAnsi="Calibri" w:cs="Calibri"/>
          <w:b/>
          <w:bCs/>
        </w:rPr>
        <w:t>Part I.  Visualization Theory</w:t>
      </w:r>
      <w:r>
        <w:rPr>
          <w:rFonts w:ascii="Calibri" w:hAnsi="Calibri" w:cs="Calibri"/>
          <w:b/>
          <w:bCs/>
        </w:rPr>
        <w:t xml:space="preserve"> (Weeks 1-2)</w:t>
      </w:r>
    </w:p>
    <w:p w14:paraId="005D2A0A" w14:textId="77777777" w:rsidR="00FE0CDA" w:rsidRPr="00294EC2" w:rsidRDefault="00FE0CDA" w:rsidP="00FE0CDA">
      <w:pPr>
        <w:ind w:firstLine="720"/>
        <w:rPr>
          <w:rFonts w:ascii="Calibri" w:hAnsi="Calibri" w:cs="Calibri"/>
          <w:i/>
          <w:iCs/>
        </w:rPr>
      </w:pPr>
    </w:p>
    <w:p w14:paraId="11227C01" w14:textId="77777777" w:rsidR="00FE0CDA" w:rsidRPr="00294EC2" w:rsidRDefault="00FE0CDA" w:rsidP="00FE0CDA">
      <w:pPr>
        <w:pStyle w:val="ListParagraph"/>
        <w:numPr>
          <w:ilvl w:val="0"/>
          <w:numId w:val="37"/>
        </w:numPr>
        <w:spacing w:after="160" w:line="259" w:lineRule="auto"/>
        <w:ind w:firstLine="720"/>
        <w:rPr>
          <w:rFonts w:cs="Calibri"/>
        </w:rPr>
      </w:pPr>
      <w:r w:rsidRPr="00294EC2">
        <w:rPr>
          <w:rFonts w:cs="Calibri"/>
        </w:rPr>
        <w:t>Introduction</w:t>
      </w:r>
    </w:p>
    <w:p w14:paraId="72FBF8F2"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A brief history of data visualization</w:t>
      </w:r>
    </w:p>
    <w:p w14:paraId="478A482B"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Goals for visualization</w:t>
      </w:r>
    </w:p>
    <w:p w14:paraId="1EFF6706" w14:textId="77777777" w:rsidR="00FE0CDA" w:rsidRPr="00294EC2" w:rsidRDefault="00FE0CDA" w:rsidP="00FE0CDA">
      <w:pPr>
        <w:pStyle w:val="ListParagraph"/>
        <w:numPr>
          <w:ilvl w:val="1"/>
          <w:numId w:val="37"/>
        </w:numPr>
        <w:tabs>
          <w:tab w:val="left" w:pos="1170"/>
          <w:tab w:val="left" w:pos="2430"/>
        </w:tabs>
        <w:spacing w:after="160" w:line="259" w:lineRule="auto"/>
        <w:ind w:firstLine="720"/>
        <w:rPr>
          <w:rFonts w:cs="Calibri"/>
        </w:rPr>
      </w:pPr>
      <w:r w:rsidRPr="00294EC2">
        <w:rPr>
          <w:rFonts w:cs="Calibri"/>
        </w:rPr>
        <w:t>The power of data visualization</w:t>
      </w:r>
    </w:p>
    <w:p w14:paraId="47201D02"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Value of data visualization</w:t>
      </w:r>
    </w:p>
    <w:p w14:paraId="3605A8AC"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Steps for Visualizing Data</w:t>
      </w:r>
    </w:p>
    <w:p w14:paraId="1224AB40" w14:textId="77777777" w:rsidR="00FE0CDA" w:rsidRPr="00294EC2" w:rsidRDefault="00FE0CDA" w:rsidP="00FE0CDA">
      <w:pPr>
        <w:pStyle w:val="ListParagraph"/>
        <w:numPr>
          <w:ilvl w:val="0"/>
          <w:numId w:val="37"/>
        </w:numPr>
        <w:spacing w:after="160" w:line="259" w:lineRule="auto"/>
        <w:ind w:firstLine="720"/>
        <w:rPr>
          <w:rFonts w:cs="Calibri"/>
        </w:rPr>
      </w:pPr>
      <w:r w:rsidRPr="00294EC2">
        <w:rPr>
          <w:rFonts w:cs="Calibri"/>
        </w:rPr>
        <w:t>Data Foundations</w:t>
      </w:r>
    </w:p>
    <w:p w14:paraId="23CA64C8" w14:textId="77777777" w:rsidR="00FE0CDA" w:rsidRPr="00294EC2" w:rsidRDefault="00FE0CDA" w:rsidP="00FE0CDA">
      <w:pPr>
        <w:pStyle w:val="ListParagraph"/>
        <w:ind w:firstLine="720"/>
        <w:rPr>
          <w:rFonts w:cs="Calibri"/>
        </w:rPr>
      </w:pPr>
      <w:r w:rsidRPr="00294EC2">
        <w:rPr>
          <w:rFonts w:cs="Calibri"/>
        </w:rPr>
        <w:t>2.1. Data Type</w:t>
      </w:r>
    </w:p>
    <w:p w14:paraId="26891EC8" w14:textId="77777777" w:rsidR="00FE0CDA" w:rsidRPr="00294EC2" w:rsidRDefault="00FE0CDA" w:rsidP="00FE0CDA">
      <w:pPr>
        <w:pStyle w:val="ListParagraph"/>
        <w:ind w:firstLine="720"/>
        <w:rPr>
          <w:rFonts w:cs="Calibri"/>
        </w:rPr>
      </w:pPr>
      <w:r w:rsidRPr="00294EC2">
        <w:rPr>
          <w:rFonts w:cs="Calibri"/>
        </w:rPr>
        <w:t>2.2. Data Preprocessing</w:t>
      </w:r>
    </w:p>
    <w:p w14:paraId="756E9520" w14:textId="77777777" w:rsidR="00FE0CDA" w:rsidRPr="00294EC2" w:rsidRDefault="00FE0CDA" w:rsidP="00FE0CDA">
      <w:pPr>
        <w:pStyle w:val="ListParagraph"/>
        <w:ind w:firstLine="720"/>
        <w:rPr>
          <w:rFonts w:cs="Calibri"/>
        </w:rPr>
      </w:pPr>
      <w:r w:rsidRPr="00294EC2">
        <w:rPr>
          <w:rFonts w:cs="Calibri"/>
        </w:rPr>
        <w:t>2.3. Visual perception</w:t>
      </w:r>
    </w:p>
    <w:p w14:paraId="2E5BEEDA" w14:textId="77777777" w:rsidR="00FE0CDA" w:rsidRPr="00294EC2" w:rsidRDefault="00FE0CDA" w:rsidP="00FE0CDA">
      <w:pPr>
        <w:pStyle w:val="ListParagraph"/>
        <w:numPr>
          <w:ilvl w:val="0"/>
          <w:numId w:val="37"/>
        </w:numPr>
        <w:spacing w:after="160" w:line="259" w:lineRule="auto"/>
        <w:ind w:firstLine="720"/>
        <w:rPr>
          <w:rFonts w:cs="Calibri"/>
        </w:rPr>
      </w:pPr>
      <w:r w:rsidRPr="00294EC2">
        <w:rPr>
          <w:rFonts w:cs="Calibri"/>
        </w:rPr>
        <w:t>Key Aspects of Visualization</w:t>
      </w:r>
    </w:p>
    <w:p w14:paraId="17E6EF59"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Visualization Basics</w:t>
      </w:r>
    </w:p>
    <w:p w14:paraId="1178EE1F"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Pre-attentive Processing</w:t>
      </w:r>
    </w:p>
    <w:p w14:paraId="6753C4FF"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Gestalt Laws</w:t>
      </w:r>
    </w:p>
    <w:p w14:paraId="13B94B26"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Marks and Channels (Visual Variable)</w:t>
      </w:r>
    </w:p>
    <w:p w14:paraId="4684A27B" w14:textId="77777777" w:rsidR="00FE0CDA" w:rsidRPr="00294EC2" w:rsidRDefault="00FE0CDA" w:rsidP="00FE0CDA">
      <w:pPr>
        <w:pStyle w:val="ListParagraph"/>
        <w:numPr>
          <w:ilvl w:val="0"/>
          <w:numId w:val="37"/>
        </w:numPr>
        <w:spacing w:after="160" w:line="259" w:lineRule="auto"/>
        <w:ind w:firstLine="720"/>
        <w:rPr>
          <w:rFonts w:cs="Calibri"/>
        </w:rPr>
      </w:pPr>
      <w:r w:rsidRPr="00294EC2">
        <w:rPr>
          <w:rFonts w:cs="Calibri"/>
        </w:rPr>
        <w:t>Designing Visualizations</w:t>
      </w:r>
    </w:p>
    <w:p w14:paraId="695A32EE"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Characteristics of Visual Variables</w:t>
      </w:r>
    </w:p>
    <w:p w14:paraId="4460C407"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Visual encoding</w:t>
      </w:r>
    </w:p>
    <w:p w14:paraId="4F4D2C24"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Color Schemes</w:t>
      </w:r>
    </w:p>
    <w:p w14:paraId="5EA3349F"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Good, bad and weird visualization</w:t>
      </w:r>
    </w:p>
    <w:p w14:paraId="3626A5E8" w14:textId="77777777" w:rsidR="00FE0CDA" w:rsidRPr="00294EC2" w:rsidRDefault="00FE0CDA" w:rsidP="00FE0CDA">
      <w:pPr>
        <w:pStyle w:val="ListParagraph"/>
        <w:numPr>
          <w:ilvl w:val="0"/>
          <w:numId w:val="37"/>
        </w:numPr>
        <w:spacing w:after="160" w:line="259" w:lineRule="auto"/>
        <w:ind w:firstLine="720"/>
        <w:rPr>
          <w:rFonts w:cs="Calibri"/>
          <w:bCs/>
        </w:rPr>
      </w:pPr>
      <w:r w:rsidRPr="00294EC2">
        <w:rPr>
          <w:rFonts w:cs="Calibri"/>
          <w:bCs/>
        </w:rPr>
        <w:t>Interactive Visualization</w:t>
      </w:r>
    </w:p>
    <w:p w14:paraId="03B78F93"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 What is interactive visualization</w:t>
      </w:r>
    </w:p>
    <w:p w14:paraId="340BA929"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Interactive maps with R leaflet()</w:t>
      </w:r>
    </w:p>
    <w:p w14:paraId="3E654A8F" w14:textId="77777777" w:rsidR="00FE0CDA" w:rsidRPr="00294EC2" w:rsidRDefault="00FE0CDA" w:rsidP="00FE0CDA">
      <w:pPr>
        <w:pStyle w:val="ListParagraph"/>
        <w:numPr>
          <w:ilvl w:val="1"/>
          <w:numId w:val="37"/>
        </w:numPr>
        <w:tabs>
          <w:tab w:val="left" w:pos="2430"/>
        </w:tabs>
        <w:spacing w:after="160" w:line="259" w:lineRule="auto"/>
        <w:ind w:firstLine="720"/>
        <w:rPr>
          <w:rFonts w:cs="Calibri"/>
        </w:rPr>
      </w:pPr>
      <w:r w:rsidRPr="00294EC2">
        <w:rPr>
          <w:rFonts w:cs="Calibri"/>
        </w:rPr>
        <w:t xml:space="preserve">D3 related R package         </w:t>
      </w:r>
    </w:p>
    <w:p w14:paraId="4EEA206C" w14:textId="77777777" w:rsidR="00FE0CDA" w:rsidRPr="00294EC2" w:rsidRDefault="00FE0CDA" w:rsidP="00FE0CDA">
      <w:pPr>
        <w:pStyle w:val="HTMLPreformatted"/>
        <w:numPr>
          <w:ilvl w:val="0"/>
          <w:numId w:val="37"/>
        </w:numPr>
        <w:ind w:firstLine="720"/>
        <w:rPr>
          <w:rFonts w:ascii="Calibri" w:hAnsi="Calibri" w:cs="Calibri"/>
          <w:bCs/>
          <w:sz w:val="24"/>
          <w:szCs w:val="24"/>
        </w:rPr>
      </w:pPr>
      <w:r w:rsidRPr="00294EC2">
        <w:rPr>
          <w:rFonts w:ascii="Calibri" w:hAnsi="Calibri" w:cs="Calibri"/>
          <w:bCs/>
          <w:sz w:val="24"/>
          <w:szCs w:val="24"/>
        </w:rPr>
        <w:t>Classroom Activity and Brief history</w:t>
      </w:r>
    </w:p>
    <w:p w14:paraId="06EAAC39" w14:textId="77777777" w:rsidR="00FE0CDA" w:rsidRPr="00294EC2" w:rsidRDefault="00FE0CDA" w:rsidP="00FE0CDA">
      <w:pPr>
        <w:pStyle w:val="HTMLPreformatted"/>
        <w:numPr>
          <w:ilvl w:val="1"/>
          <w:numId w:val="37"/>
        </w:numPr>
        <w:tabs>
          <w:tab w:val="left" w:pos="2430"/>
        </w:tabs>
        <w:ind w:firstLine="720"/>
        <w:rPr>
          <w:rFonts w:ascii="Calibri" w:hAnsi="Calibri" w:cs="Calibri"/>
          <w:sz w:val="24"/>
          <w:szCs w:val="24"/>
        </w:rPr>
      </w:pPr>
      <w:r w:rsidRPr="00294EC2">
        <w:rPr>
          <w:rFonts w:ascii="Calibri" w:hAnsi="Calibri" w:cs="Calibri"/>
          <w:sz w:val="24"/>
          <w:szCs w:val="24"/>
        </w:rPr>
        <w:t xml:space="preserve"> Milestones in the history of thematic cartography, statistical graphics, and data visualization</w:t>
      </w:r>
    </w:p>
    <w:p w14:paraId="73DDCA24" w14:textId="77777777" w:rsidR="00FE0CDA" w:rsidRPr="00294EC2" w:rsidRDefault="00FE0CDA" w:rsidP="00FE0CDA">
      <w:pPr>
        <w:pStyle w:val="HTMLPreformatted"/>
        <w:numPr>
          <w:ilvl w:val="1"/>
          <w:numId w:val="37"/>
        </w:numPr>
        <w:tabs>
          <w:tab w:val="left" w:pos="2430"/>
        </w:tabs>
        <w:ind w:firstLine="720"/>
        <w:rPr>
          <w:rFonts w:ascii="Calibri" w:hAnsi="Calibri" w:cs="Calibri"/>
          <w:sz w:val="24"/>
          <w:szCs w:val="24"/>
        </w:rPr>
      </w:pPr>
      <w:r w:rsidRPr="00294EC2">
        <w:rPr>
          <w:rFonts w:ascii="Calibri" w:hAnsi="Calibri" w:cs="Calibri"/>
          <w:sz w:val="24"/>
          <w:szCs w:val="24"/>
        </w:rPr>
        <w:t xml:space="preserve"> Using Data Visualization to Engage in Scientific Practices      </w:t>
      </w:r>
    </w:p>
    <w:p w14:paraId="1EA0B334" w14:textId="77777777" w:rsidR="00FE0CDA" w:rsidRPr="00294EC2" w:rsidRDefault="00FE0CDA" w:rsidP="00FE0CDA">
      <w:pPr>
        <w:pStyle w:val="NoSpacing"/>
        <w:numPr>
          <w:ilvl w:val="1"/>
          <w:numId w:val="37"/>
        </w:numPr>
        <w:tabs>
          <w:tab w:val="left" w:pos="2430"/>
        </w:tabs>
        <w:ind w:firstLine="720"/>
        <w:rPr>
          <w:rFonts w:cs="Calibri"/>
          <w:sz w:val="24"/>
          <w:szCs w:val="24"/>
        </w:rPr>
      </w:pPr>
      <w:r w:rsidRPr="00294EC2">
        <w:rPr>
          <w:rFonts w:cs="Calibri"/>
          <w:sz w:val="24"/>
          <w:szCs w:val="24"/>
        </w:rPr>
        <w:t xml:space="preserve"> How to Pick the Best Data Visualization Format </w:t>
      </w:r>
    </w:p>
    <w:p w14:paraId="16078991" w14:textId="77777777" w:rsidR="00FE0CDA" w:rsidRPr="00294EC2" w:rsidRDefault="00FE0CDA" w:rsidP="00FE0CDA">
      <w:pPr>
        <w:pStyle w:val="HTMLPreformatted"/>
        <w:ind w:firstLine="720"/>
        <w:rPr>
          <w:rFonts w:ascii="Calibri" w:hAnsi="Calibri" w:cs="Calibri"/>
          <w:sz w:val="24"/>
          <w:szCs w:val="24"/>
        </w:rPr>
      </w:pPr>
    </w:p>
    <w:p w14:paraId="3A353194" w14:textId="130D7416" w:rsidR="00FE0CDA" w:rsidRPr="00294EC2" w:rsidRDefault="00FE0CDA" w:rsidP="00FE0CDA">
      <w:pPr>
        <w:ind w:firstLine="720"/>
        <w:rPr>
          <w:rFonts w:ascii="Calibri" w:hAnsi="Calibri" w:cs="Calibri"/>
          <w:b/>
          <w:bCs/>
        </w:rPr>
      </w:pPr>
      <w:r w:rsidRPr="00294EC2">
        <w:rPr>
          <w:rFonts w:ascii="Calibri" w:hAnsi="Calibri" w:cs="Calibri"/>
          <w:b/>
          <w:bCs/>
        </w:rPr>
        <w:lastRenderedPageBreak/>
        <w:t>Part II. Probabilistic /Statistical Graphics with R</w:t>
      </w:r>
      <w:r>
        <w:rPr>
          <w:rFonts w:ascii="Calibri" w:hAnsi="Calibri" w:cs="Calibri"/>
          <w:b/>
          <w:bCs/>
        </w:rPr>
        <w:t xml:space="preserve"> (Weeks 3-4)</w:t>
      </w:r>
    </w:p>
    <w:p w14:paraId="25BBD38F" w14:textId="77777777" w:rsidR="00FE0CDA" w:rsidRPr="00294EC2" w:rsidRDefault="00FE0CDA" w:rsidP="00FE0CDA">
      <w:pPr>
        <w:ind w:firstLine="720"/>
        <w:rPr>
          <w:rFonts w:ascii="Calibri" w:hAnsi="Calibri" w:cs="Calibri"/>
          <w:i/>
          <w:iCs/>
        </w:rPr>
      </w:pPr>
    </w:p>
    <w:p w14:paraId="31AFD1CB" w14:textId="77777777" w:rsidR="00FE0CDA" w:rsidRPr="00294EC2" w:rsidRDefault="00FE0CDA" w:rsidP="00FE0CDA">
      <w:pPr>
        <w:pStyle w:val="NoSpacing"/>
        <w:numPr>
          <w:ilvl w:val="0"/>
          <w:numId w:val="38"/>
        </w:numPr>
        <w:ind w:firstLine="720"/>
        <w:rPr>
          <w:rFonts w:cs="Calibri"/>
          <w:sz w:val="24"/>
          <w:szCs w:val="24"/>
        </w:rPr>
      </w:pPr>
      <w:r w:rsidRPr="00294EC2">
        <w:rPr>
          <w:rFonts w:cs="Calibri"/>
          <w:sz w:val="24"/>
          <w:szCs w:val="24"/>
        </w:rPr>
        <w:t>Graphics and Data Visualization in R</w:t>
      </w:r>
    </w:p>
    <w:p w14:paraId="41101F1B" w14:textId="77777777" w:rsidR="00FE0CDA" w:rsidRPr="00294EC2" w:rsidRDefault="00FE0CDA" w:rsidP="00FE0CDA">
      <w:pPr>
        <w:pStyle w:val="NoSpacing"/>
        <w:numPr>
          <w:ilvl w:val="1"/>
          <w:numId w:val="38"/>
        </w:numPr>
        <w:ind w:firstLine="720"/>
        <w:rPr>
          <w:rFonts w:cs="Calibri"/>
          <w:sz w:val="24"/>
          <w:szCs w:val="24"/>
        </w:rPr>
      </w:pPr>
      <w:r w:rsidRPr="00294EC2">
        <w:rPr>
          <w:rFonts w:cs="Calibri"/>
          <w:sz w:val="24"/>
          <w:szCs w:val="24"/>
        </w:rPr>
        <w:t>R basic plot function</w:t>
      </w:r>
    </w:p>
    <w:p w14:paraId="228617CA" w14:textId="77777777" w:rsidR="00FE0CDA" w:rsidRPr="00294EC2" w:rsidRDefault="00FE0CDA" w:rsidP="00FE0CDA">
      <w:pPr>
        <w:pStyle w:val="NoSpacing"/>
        <w:numPr>
          <w:ilvl w:val="1"/>
          <w:numId w:val="38"/>
        </w:numPr>
        <w:ind w:firstLine="720"/>
        <w:rPr>
          <w:rFonts w:cs="Calibri"/>
          <w:sz w:val="24"/>
          <w:szCs w:val="24"/>
        </w:rPr>
      </w:pPr>
      <w:r w:rsidRPr="00294EC2">
        <w:rPr>
          <w:rFonts w:cs="Calibri"/>
          <w:sz w:val="24"/>
          <w:szCs w:val="24"/>
        </w:rPr>
        <w:t xml:space="preserve"> Graphical primitives data visualization with ggplot2 cheat sheets</w:t>
      </w:r>
    </w:p>
    <w:p w14:paraId="0D4B7714" w14:textId="77777777" w:rsidR="00FE0CDA" w:rsidRPr="00294EC2" w:rsidRDefault="00FE0CDA" w:rsidP="00FE0CDA">
      <w:pPr>
        <w:pStyle w:val="ListParagraph"/>
        <w:numPr>
          <w:ilvl w:val="0"/>
          <w:numId w:val="38"/>
        </w:numPr>
        <w:spacing w:after="160" w:line="259" w:lineRule="auto"/>
        <w:ind w:firstLine="720"/>
        <w:rPr>
          <w:rFonts w:cs="Calibri"/>
        </w:rPr>
      </w:pPr>
      <w:r w:rsidRPr="00294EC2">
        <w:rPr>
          <w:rFonts w:cs="Calibri"/>
        </w:rPr>
        <w:t>Basic R plot facilities and graphic functions</w:t>
      </w:r>
    </w:p>
    <w:p w14:paraId="2323F3D0"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Some powerful graphical functions in base R</w:t>
      </w:r>
    </w:p>
    <w:p w14:paraId="354D3939"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Useful libraries for visualizations</w:t>
      </w:r>
    </w:p>
    <w:p w14:paraId="6E98FE32" w14:textId="77777777" w:rsidR="00FE0CDA" w:rsidRPr="00294EC2" w:rsidRDefault="00FE0CDA" w:rsidP="00FE0CDA">
      <w:pPr>
        <w:pStyle w:val="ListParagraph"/>
        <w:numPr>
          <w:ilvl w:val="0"/>
          <w:numId w:val="38"/>
        </w:numPr>
        <w:spacing w:after="160" w:line="259" w:lineRule="auto"/>
        <w:ind w:firstLine="720"/>
        <w:rPr>
          <w:rFonts w:cs="Calibri"/>
        </w:rPr>
      </w:pPr>
      <w:r w:rsidRPr="00294EC2">
        <w:rPr>
          <w:rFonts w:cs="Calibri"/>
        </w:rPr>
        <w:t>Exploratory visualization with R</w:t>
      </w:r>
    </w:p>
    <w:p w14:paraId="7E5CB0BB"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Descriptive charts</w:t>
      </w:r>
    </w:p>
    <w:p w14:paraId="44F4FDC7"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Inferential charts</w:t>
      </w:r>
    </w:p>
    <w:p w14:paraId="05B8A146" w14:textId="77777777" w:rsidR="00FE0CDA" w:rsidRPr="00294EC2" w:rsidRDefault="00FE0CDA" w:rsidP="00FE0CDA">
      <w:pPr>
        <w:pStyle w:val="ListParagraph"/>
        <w:numPr>
          <w:ilvl w:val="0"/>
          <w:numId w:val="38"/>
        </w:numPr>
        <w:spacing w:after="160" w:line="259" w:lineRule="auto"/>
        <w:ind w:firstLine="720"/>
        <w:rPr>
          <w:rFonts w:cs="Calibri"/>
        </w:rPr>
      </w:pPr>
      <w:r w:rsidRPr="00294EC2">
        <w:rPr>
          <w:rFonts w:cs="Calibri"/>
        </w:rPr>
        <w:t>Visualizing distributions and models</w:t>
      </w:r>
    </w:p>
    <w:p w14:paraId="170FB613"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 xml:space="preserve"> Density plots</w:t>
      </w:r>
    </w:p>
    <w:p w14:paraId="50C8C0DB"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 xml:space="preserve"> Model diagnostic plot</w:t>
      </w:r>
    </w:p>
    <w:p w14:paraId="409B761D"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 xml:space="preserve"> Marginal charts</w:t>
      </w:r>
    </w:p>
    <w:p w14:paraId="270F073C" w14:textId="77777777" w:rsidR="00FE0CDA" w:rsidRPr="00294EC2" w:rsidRDefault="00FE0CDA" w:rsidP="00FE0CDA">
      <w:pPr>
        <w:pStyle w:val="ListParagraph"/>
        <w:numPr>
          <w:ilvl w:val="0"/>
          <w:numId w:val="38"/>
        </w:numPr>
        <w:spacing w:after="160" w:line="259" w:lineRule="auto"/>
        <w:ind w:firstLine="720"/>
        <w:rPr>
          <w:rFonts w:cs="Calibri"/>
        </w:rPr>
      </w:pPr>
      <w:r w:rsidRPr="00294EC2">
        <w:rPr>
          <w:rFonts w:cs="Calibri"/>
        </w:rPr>
        <w:t>Interactive visualization and animation with R</w:t>
      </w:r>
    </w:p>
    <w:p w14:paraId="06955454"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 xml:space="preserve">Interactive visualization of spatial data with </w:t>
      </w:r>
      <w:proofErr w:type="gramStart"/>
      <w:r w:rsidRPr="00294EC2">
        <w:rPr>
          <w:rFonts w:cs="Calibri"/>
        </w:rPr>
        <w:t>leaflet(</w:t>
      </w:r>
      <w:proofErr w:type="gramEnd"/>
      <w:r w:rsidRPr="00294EC2">
        <w:rPr>
          <w:rFonts w:cs="Calibri"/>
        </w:rPr>
        <w:t>).</w:t>
      </w:r>
    </w:p>
    <w:p w14:paraId="29D0D197" w14:textId="77777777" w:rsidR="00FE0CDA" w:rsidRPr="00294EC2" w:rsidRDefault="00FE0CDA" w:rsidP="00FE0CDA">
      <w:pPr>
        <w:pStyle w:val="ListParagraph"/>
        <w:numPr>
          <w:ilvl w:val="1"/>
          <w:numId w:val="38"/>
        </w:numPr>
        <w:spacing w:after="160" w:line="259" w:lineRule="auto"/>
        <w:ind w:firstLine="720"/>
        <w:rPr>
          <w:rFonts w:cs="Calibri"/>
        </w:rPr>
      </w:pPr>
      <w:r w:rsidRPr="00294EC2">
        <w:rPr>
          <w:rFonts w:cs="Calibri"/>
        </w:rPr>
        <w:t xml:space="preserve"> R graphics devices for Animation</w:t>
      </w:r>
    </w:p>
    <w:p w14:paraId="4B0554BD" w14:textId="062B2A11" w:rsidR="00FE0CDA" w:rsidRPr="00294EC2" w:rsidRDefault="00FE0CDA" w:rsidP="00FE0CDA">
      <w:pPr>
        <w:ind w:firstLine="720"/>
        <w:rPr>
          <w:rFonts w:ascii="Calibri" w:hAnsi="Calibri" w:cs="Calibri"/>
          <w:b/>
          <w:bCs/>
        </w:rPr>
      </w:pPr>
      <w:r w:rsidRPr="00294EC2">
        <w:rPr>
          <w:rFonts w:ascii="Calibri" w:hAnsi="Calibri" w:cs="Calibri"/>
          <w:b/>
          <w:bCs/>
        </w:rPr>
        <w:t>Part III. Dashboard Design</w:t>
      </w:r>
      <w:r>
        <w:rPr>
          <w:rFonts w:ascii="Calibri" w:hAnsi="Calibri" w:cs="Calibri"/>
          <w:b/>
          <w:bCs/>
        </w:rPr>
        <w:t xml:space="preserve"> (Weeks 5-6)</w:t>
      </w:r>
    </w:p>
    <w:p w14:paraId="2690AA0F" w14:textId="77777777" w:rsidR="00FE0CDA" w:rsidRPr="00294EC2" w:rsidRDefault="00FE0CDA" w:rsidP="00FE0CDA">
      <w:pPr>
        <w:ind w:firstLine="720"/>
        <w:rPr>
          <w:rFonts w:ascii="Calibri" w:hAnsi="Calibri" w:cs="Calibri"/>
          <w:i/>
          <w:iCs/>
        </w:rPr>
      </w:pPr>
    </w:p>
    <w:p w14:paraId="16D8BB4C" w14:textId="77777777" w:rsidR="00FE0CDA" w:rsidRPr="00294EC2" w:rsidRDefault="00FE0CDA" w:rsidP="00FE0CDA">
      <w:pPr>
        <w:pStyle w:val="ListParagraph"/>
        <w:numPr>
          <w:ilvl w:val="0"/>
          <w:numId w:val="35"/>
        </w:numPr>
        <w:spacing w:after="160" w:line="259" w:lineRule="auto"/>
        <w:ind w:firstLine="720"/>
        <w:rPr>
          <w:rFonts w:cs="Calibri"/>
        </w:rPr>
      </w:pPr>
      <w:r w:rsidRPr="00294EC2">
        <w:rPr>
          <w:rFonts w:cs="Calibri"/>
        </w:rPr>
        <w:t>Types of Dashboards</w:t>
      </w:r>
    </w:p>
    <w:p w14:paraId="13960EC8" w14:textId="77777777" w:rsidR="00FE0CDA" w:rsidRPr="00294EC2" w:rsidRDefault="00FE0CDA" w:rsidP="00FE0CDA">
      <w:pPr>
        <w:pStyle w:val="ListParagraph"/>
        <w:numPr>
          <w:ilvl w:val="1"/>
          <w:numId w:val="35"/>
        </w:numPr>
        <w:tabs>
          <w:tab w:val="left" w:pos="2250"/>
          <w:tab w:val="left" w:pos="2340"/>
          <w:tab w:val="left" w:pos="2430"/>
        </w:tabs>
        <w:spacing w:after="160" w:line="259" w:lineRule="auto"/>
        <w:ind w:firstLine="720"/>
        <w:rPr>
          <w:rFonts w:cs="Calibri"/>
        </w:rPr>
      </w:pPr>
      <w:r w:rsidRPr="00294EC2">
        <w:rPr>
          <w:rFonts w:cs="Calibri"/>
        </w:rPr>
        <w:t>Operational Dashboard</w:t>
      </w:r>
    </w:p>
    <w:p w14:paraId="7EC1BCA9" w14:textId="77777777" w:rsidR="00FE0CDA" w:rsidRPr="00294EC2" w:rsidRDefault="00FE0CDA" w:rsidP="00FE0CDA">
      <w:pPr>
        <w:pStyle w:val="ListParagraph"/>
        <w:numPr>
          <w:ilvl w:val="1"/>
          <w:numId w:val="35"/>
        </w:numPr>
        <w:tabs>
          <w:tab w:val="left" w:pos="2250"/>
          <w:tab w:val="left" w:pos="2340"/>
          <w:tab w:val="left" w:pos="2430"/>
        </w:tabs>
        <w:spacing w:after="160" w:line="259" w:lineRule="auto"/>
        <w:ind w:firstLine="720"/>
        <w:rPr>
          <w:rFonts w:cs="Calibri"/>
        </w:rPr>
      </w:pPr>
      <w:r w:rsidRPr="00294EC2">
        <w:rPr>
          <w:rFonts w:cs="Calibri"/>
        </w:rPr>
        <w:t>Strategic Dashboard</w:t>
      </w:r>
    </w:p>
    <w:p w14:paraId="696F8D76" w14:textId="77777777" w:rsidR="00FE0CDA" w:rsidRPr="00294EC2" w:rsidRDefault="00FE0CDA" w:rsidP="00FE0CDA">
      <w:pPr>
        <w:pStyle w:val="ListParagraph"/>
        <w:numPr>
          <w:ilvl w:val="1"/>
          <w:numId w:val="35"/>
        </w:numPr>
        <w:tabs>
          <w:tab w:val="left" w:pos="2250"/>
          <w:tab w:val="left" w:pos="2340"/>
          <w:tab w:val="left" w:pos="2430"/>
        </w:tabs>
        <w:spacing w:after="160" w:line="259" w:lineRule="auto"/>
        <w:ind w:firstLine="720"/>
        <w:rPr>
          <w:rFonts w:cs="Calibri"/>
        </w:rPr>
      </w:pPr>
      <w:r w:rsidRPr="00294EC2">
        <w:rPr>
          <w:rFonts w:cs="Calibri"/>
        </w:rPr>
        <w:t>Analytical Dashboard</w:t>
      </w:r>
    </w:p>
    <w:p w14:paraId="7792E19F" w14:textId="77777777" w:rsidR="00FE0CDA" w:rsidRPr="00294EC2" w:rsidRDefault="00FE0CDA" w:rsidP="00FE0CDA">
      <w:pPr>
        <w:pStyle w:val="ListParagraph"/>
        <w:numPr>
          <w:ilvl w:val="0"/>
          <w:numId w:val="35"/>
        </w:numPr>
        <w:spacing w:after="160" w:line="259" w:lineRule="auto"/>
        <w:ind w:firstLine="720"/>
        <w:rPr>
          <w:rFonts w:cs="Calibri"/>
        </w:rPr>
      </w:pPr>
      <w:r w:rsidRPr="00294EC2">
        <w:rPr>
          <w:rFonts w:cs="Calibri"/>
        </w:rPr>
        <w:t>Dashboard Design principles</w:t>
      </w:r>
    </w:p>
    <w:p w14:paraId="58E69755" w14:textId="77777777" w:rsidR="00FE0CDA" w:rsidRPr="00294EC2" w:rsidRDefault="00FE0CDA" w:rsidP="00FE0CDA">
      <w:pPr>
        <w:pStyle w:val="ListParagraph"/>
        <w:numPr>
          <w:ilvl w:val="1"/>
          <w:numId w:val="35"/>
        </w:numPr>
        <w:tabs>
          <w:tab w:val="left" w:pos="2340"/>
        </w:tabs>
        <w:spacing w:after="160" w:line="259" w:lineRule="auto"/>
        <w:ind w:firstLine="720"/>
        <w:rPr>
          <w:rFonts w:cs="Calibri"/>
        </w:rPr>
      </w:pPr>
      <w:r w:rsidRPr="00294EC2">
        <w:rPr>
          <w:rFonts w:cs="Calibri"/>
        </w:rPr>
        <w:t>Why Dashboards?</w:t>
      </w:r>
    </w:p>
    <w:p w14:paraId="21487A69" w14:textId="77777777" w:rsidR="00FE0CDA" w:rsidRPr="00294EC2" w:rsidRDefault="00FE0CDA" w:rsidP="00FE0CDA">
      <w:pPr>
        <w:pStyle w:val="ListParagraph"/>
        <w:numPr>
          <w:ilvl w:val="1"/>
          <w:numId w:val="35"/>
        </w:numPr>
        <w:tabs>
          <w:tab w:val="left" w:pos="2340"/>
        </w:tabs>
        <w:spacing w:after="160" w:line="259" w:lineRule="auto"/>
        <w:ind w:firstLine="720"/>
        <w:rPr>
          <w:rFonts w:cs="Calibri"/>
        </w:rPr>
      </w:pPr>
      <w:r w:rsidRPr="00294EC2">
        <w:rPr>
          <w:rFonts w:cs="Calibri"/>
        </w:rPr>
        <w:t>Key Features for Designing a Dashboard</w:t>
      </w:r>
    </w:p>
    <w:p w14:paraId="748CE283" w14:textId="77777777" w:rsidR="00FE0CDA" w:rsidRPr="00294EC2" w:rsidRDefault="00FE0CDA" w:rsidP="00FE0CDA">
      <w:pPr>
        <w:pStyle w:val="ListParagraph"/>
        <w:numPr>
          <w:ilvl w:val="1"/>
          <w:numId w:val="35"/>
        </w:numPr>
        <w:tabs>
          <w:tab w:val="left" w:pos="2340"/>
        </w:tabs>
        <w:spacing w:after="160" w:line="259" w:lineRule="auto"/>
        <w:ind w:firstLine="720"/>
        <w:rPr>
          <w:rFonts w:cs="Calibri"/>
        </w:rPr>
      </w:pPr>
      <w:r w:rsidRPr="00294EC2">
        <w:rPr>
          <w:rFonts w:cs="Calibri"/>
        </w:rPr>
        <w:t xml:space="preserve"> Principles of dashboard design</w:t>
      </w:r>
    </w:p>
    <w:p w14:paraId="5BDAA9A8" w14:textId="77777777" w:rsidR="00FE0CDA" w:rsidRPr="00294EC2" w:rsidRDefault="00FE0CDA" w:rsidP="00FE0CDA">
      <w:pPr>
        <w:pStyle w:val="ListParagraph"/>
        <w:numPr>
          <w:ilvl w:val="1"/>
          <w:numId w:val="35"/>
        </w:numPr>
        <w:tabs>
          <w:tab w:val="left" w:pos="2340"/>
        </w:tabs>
        <w:spacing w:after="160" w:line="259" w:lineRule="auto"/>
        <w:ind w:firstLine="720"/>
        <w:rPr>
          <w:rFonts w:cs="Calibri"/>
        </w:rPr>
      </w:pPr>
      <w:r w:rsidRPr="00294EC2">
        <w:rPr>
          <w:rFonts w:cs="Calibri"/>
        </w:rPr>
        <w:t>Strategies of Dashboard Design</w:t>
      </w:r>
    </w:p>
    <w:p w14:paraId="6EAB8BCA" w14:textId="40F978E3" w:rsidR="00FE0CDA" w:rsidRPr="00294EC2" w:rsidRDefault="00FE0CDA" w:rsidP="00FE0CDA">
      <w:pPr>
        <w:ind w:firstLine="720"/>
        <w:rPr>
          <w:rFonts w:ascii="Calibri" w:hAnsi="Calibri" w:cs="Calibri"/>
          <w:b/>
          <w:bCs/>
        </w:rPr>
      </w:pPr>
      <w:r w:rsidRPr="00294EC2">
        <w:rPr>
          <w:rFonts w:ascii="Calibri" w:hAnsi="Calibri" w:cs="Calibri"/>
          <w:b/>
          <w:bCs/>
        </w:rPr>
        <w:t>Part IV. Introduction to Tableau (Public)</w:t>
      </w:r>
      <w:r>
        <w:rPr>
          <w:rFonts w:ascii="Calibri" w:hAnsi="Calibri" w:cs="Calibri"/>
          <w:b/>
          <w:bCs/>
        </w:rPr>
        <w:t xml:space="preserve"> (Weeks 7-8)</w:t>
      </w:r>
    </w:p>
    <w:p w14:paraId="461EA497" w14:textId="77777777" w:rsidR="00FE0CDA" w:rsidRPr="00294EC2" w:rsidRDefault="00FE0CDA" w:rsidP="00FE0CDA">
      <w:pPr>
        <w:ind w:firstLine="720"/>
        <w:rPr>
          <w:rFonts w:ascii="Calibri" w:hAnsi="Calibri" w:cs="Calibri"/>
          <w:i/>
          <w:iCs/>
        </w:rPr>
      </w:pPr>
    </w:p>
    <w:p w14:paraId="209D1763" w14:textId="77777777" w:rsidR="00FE0CDA" w:rsidRPr="00294EC2" w:rsidRDefault="00FE0CDA" w:rsidP="00FE0CDA">
      <w:pPr>
        <w:pStyle w:val="ListParagraph"/>
        <w:numPr>
          <w:ilvl w:val="0"/>
          <w:numId w:val="36"/>
        </w:numPr>
        <w:spacing w:after="160" w:line="259" w:lineRule="auto"/>
        <w:ind w:firstLine="720"/>
        <w:rPr>
          <w:rFonts w:cs="Calibri"/>
        </w:rPr>
      </w:pPr>
      <w:r w:rsidRPr="00294EC2">
        <w:rPr>
          <w:rFonts w:cs="Calibri"/>
        </w:rPr>
        <w:t>Descriptive Visualization in Tableau</w:t>
      </w:r>
    </w:p>
    <w:p w14:paraId="45970556"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Slicing data by dates</w:t>
      </w:r>
    </w:p>
    <w:p w14:paraId="4DB47BF3"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Basic chart types – bars, lines, area charts, heat maps, tree</w:t>
      </w:r>
      <w:r>
        <w:rPr>
          <w:rFonts w:cs="Calibri"/>
        </w:rPr>
        <w:t>-</w:t>
      </w:r>
      <w:r w:rsidRPr="00294EC2">
        <w:rPr>
          <w:rFonts w:cs="Calibri"/>
        </w:rPr>
        <w:t>maps, etc.</w:t>
      </w:r>
    </w:p>
    <w:p w14:paraId="2003EC9A"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Creating hierarchy</w:t>
      </w:r>
    </w:p>
    <w:p w14:paraId="519882D2"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Creating grouping</w:t>
      </w:r>
    </w:p>
    <w:p w14:paraId="62DF98F0" w14:textId="77777777" w:rsidR="00FE0CDA" w:rsidRPr="00294EC2" w:rsidRDefault="00FE0CDA" w:rsidP="00FE0CDA">
      <w:pPr>
        <w:pStyle w:val="ListParagraph"/>
        <w:numPr>
          <w:ilvl w:val="0"/>
          <w:numId w:val="36"/>
        </w:numPr>
        <w:spacing w:after="160" w:line="259" w:lineRule="auto"/>
        <w:ind w:firstLine="720"/>
        <w:rPr>
          <w:rFonts w:cs="Calibri"/>
        </w:rPr>
      </w:pPr>
      <w:r w:rsidRPr="00294EC2">
        <w:rPr>
          <w:rFonts w:cs="Calibri"/>
        </w:rPr>
        <w:t>Inferential Graphs and Features in Tableau</w:t>
      </w:r>
    </w:p>
    <w:p w14:paraId="36FB298C"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Time series plots in Tableau</w:t>
      </w:r>
    </w:p>
    <w:p w14:paraId="5C75AB16"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Distributional charts (box plots, histogram</w:t>
      </w:r>
      <w:r>
        <w:rPr>
          <w:rFonts w:cs="Calibri"/>
        </w:rPr>
        <w:t>,</w:t>
      </w:r>
      <w:r w:rsidRPr="00294EC2">
        <w:rPr>
          <w:rFonts w:cs="Calibri"/>
        </w:rPr>
        <w:t xml:space="preserve"> and Pareto chart).</w:t>
      </w:r>
    </w:p>
    <w:p w14:paraId="293152EB"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Relational plots – correlation and regression</w:t>
      </w:r>
    </w:p>
    <w:p w14:paraId="6446D8BC"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Table calculations</w:t>
      </w:r>
    </w:p>
    <w:p w14:paraId="0CF59C8F" w14:textId="77777777" w:rsidR="00FE0CDA" w:rsidRPr="00294EC2" w:rsidRDefault="00FE0CDA" w:rsidP="00FE0CDA">
      <w:pPr>
        <w:pStyle w:val="ListParagraph"/>
        <w:ind w:left="1080" w:firstLine="720"/>
        <w:rPr>
          <w:rFonts w:cs="Calibri"/>
        </w:rPr>
      </w:pPr>
    </w:p>
    <w:p w14:paraId="4583E1E1" w14:textId="77777777" w:rsidR="00FE0CDA" w:rsidRPr="00294EC2" w:rsidRDefault="00FE0CDA" w:rsidP="00FE0CDA">
      <w:pPr>
        <w:pStyle w:val="ListParagraph"/>
        <w:numPr>
          <w:ilvl w:val="0"/>
          <w:numId w:val="36"/>
        </w:numPr>
        <w:spacing w:after="160" w:line="259" w:lineRule="auto"/>
        <w:ind w:firstLine="720"/>
        <w:rPr>
          <w:rFonts w:cs="Calibri"/>
        </w:rPr>
      </w:pPr>
      <w:r w:rsidRPr="00294EC2">
        <w:rPr>
          <w:rFonts w:cs="Calibri"/>
        </w:rPr>
        <w:t>Dashboard and Interactive Visualization with Tableau</w:t>
      </w:r>
    </w:p>
    <w:p w14:paraId="6F7D5CF6"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Pr>
          <w:rFonts w:cs="Calibri"/>
        </w:rPr>
        <w:lastRenderedPageBreak/>
        <w:t>Creating d</w:t>
      </w:r>
      <w:r w:rsidRPr="00294EC2">
        <w:rPr>
          <w:rFonts w:cs="Calibri"/>
        </w:rPr>
        <w:t>ashboard</w:t>
      </w:r>
      <w:r>
        <w:rPr>
          <w:rFonts w:cs="Calibri"/>
        </w:rPr>
        <w:t>s</w:t>
      </w:r>
    </w:p>
    <w:p w14:paraId="37643C9C" w14:textId="77777777" w:rsidR="00FE0CDA" w:rsidRPr="00294EC2" w:rsidRDefault="00FE0CDA" w:rsidP="00FE0CDA">
      <w:pPr>
        <w:pStyle w:val="ListParagraph"/>
        <w:numPr>
          <w:ilvl w:val="1"/>
          <w:numId w:val="36"/>
        </w:numPr>
        <w:tabs>
          <w:tab w:val="left" w:pos="2430"/>
        </w:tabs>
        <w:spacing w:after="160" w:line="259" w:lineRule="auto"/>
        <w:ind w:firstLine="720"/>
        <w:rPr>
          <w:rFonts w:cs="Calibri"/>
        </w:rPr>
      </w:pPr>
      <w:r w:rsidRPr="00294EC2">
        <w:rPr>
          <w:rFonts w:cs="Calibri"/>
        </w:rPr>
        <w:t>Creative interactive visualizations</w:t>
      </w:r>
    </w:p>
    <w:p w14:paraId="1B75EE3D" w14:textId="3D9F6479" w:rsidR="00FE0CDA" w:rsidRPr="00294EC2" w:rsidRDefault="00FE0CDA" w:rsidP="00FE0CDA">
      <w:pPr>
        <w:ind w:firstLine="720"/>
        <w:rPr>
          <w:rFonts w:ascii="Calibri" w:hAnsi="Calibri" w:cs="Calibri"/>
          <w:b/>
          <w:bCs/>
        </w:rPr>
      </w:pPr>
      <w:proofErr w:type="gramStart"/>
      <w:r w:rsidRPr="00294EC2">
        <w:rPr>
          <w:rFonts w:ascii="Calibri" w:hAnsi="Calibri" w:cs="Calibri"/>
          <w:b/>
          <w:bCs/>
        </w:rPr>
        <w:t>Part V.</w:t>
      </w:r>
      <w:proofErr w:type="gramEnd"/>
      <w:r w:rsidRPr="00294EC2">
        <w:rPr>
          <w:rFonts w:ascii="Calibri" w:hAnsi="Calibri" w:cs="Calibri"/>
          <w:b/>
          <w:bCs/>
        </w:rPr>
        <w:t xml:space="preserve">  Business Process and Workflow Visualization</w:t>
      </w:r>
      <w:r>
        <w:rPr>
          <w:rFonts w:ascii="Calibri" w:hAnsi="Calibri" w:cs="Calibri"/>
          <w:b/>
          <w:bCs/>
        </w:rPr>
        <w:t xml:space="preserve"> (Weeks 9-10)</w:t>
      </w:r>
    </w:p>
    <w:p w14:paraId="16414B2B" w14:textId="77777777" w:rsidR="00FE0CDA" w:rsidRPr="00294EC2" w:rsidRDefault="00FE0CDA" w:rsidP="00FE0CDA">
      <w:pPr>
        <w:ind w:firstLine="720"/>
        <w:rPr>
          <w:rFonts w:ascii="Calibri" w:hAnsi="Calibri" w:cs="Calibri"/>
          <w:i/>
          <w:iCs/>
        </w:rPr>
      </w:pPr>
    </w:p>
    <w:p w14:paraId="61ED5C27" w14:textId="77777777" w:rsidR="00FE0CDA" w:rsidRPr="00294EC2" w:rsidRDefault="00FE0CDA" w:rsidP="00FE0CDA">
      <w:pPr>
        <w:pStyle w:val="ListParagraph"/>
        <w:numPr>
          <w:ilvl w:val="0"/>
          <w:numId w:val="39"/>
        </w:numPr>
        <w:spacing w:after="160" w:line="259" w:lineRule="auto"/>
        <w:ind w:firstLine="720"/>
        <w:rPr>
          <w:rFonts w:cs="Calibri"/>
          <w:bCs/>
        </w:rPr>
      </w:pPr>
      <w:r w:rsidRPr="00294EC2">
        <w:rPr>
          <w:rFonts w:cs="Calibri"/>
          <w:bCs/>
        </w:rPr>
        <w:t>Business Process vs Workflow</w:t>
      </w:r>
    </w:p>
    <w:p w14:paraId="69F53276" w14:textId="77777777" w:rsidR="00FE0CDA" w:rsidRPr="00294EC2" w:rsidRDefault="00FE0CDA" w:rsidP="00FE0CDA">
      <w:pPr>
        <w:pStyle w:val="ListParagraph"/>
        <w:numPr>
          <w:ilvl w:val="1"/>
          <w:numId w:val="39"/>
        </w:numPr>
        <w:tabs>
          <w:tab w:val="left" w:pos="2520"/>
        </w:tabs>
        <w:spacing w:after="160" w:line="259" w:lineRule="auto"/>
        <w:ind w:firstLine="720"/>
        <w:rPr>
          <w:rFonts w:cs="Calibri"/>
          <w:bCs/>
        </w:rPr>
      </w:pPr>
      <w:r w:rsidRPr="00294EC2">
        <w:rPr>
          <w:rFonts w:cs="Calibri"/>
          <w:bCs/>
        </w:rPr>
        <w:t>Differences and commonalities</w:t>
      </w:r>
    </w:p>
    <w:p w14:paraId="7E9DC117" w14:textId="77777777" w:rsidR="00FE0CDA" w:rsidRPr="00294EC2" w:rsidRDefault="00FE0CDA" w:rsidP="00FE0CDA">
      <w:pPr>
        <w:pStyle w:val="ListParagraph"/>
        <w:numPr>
          <w:ilvl w:val="1"/>
          <w:numId w:val="39"/>
        </w:numPr>
        <w:tabs>
          <w:tab w:val="left" w:pos="2520"/>
        </w:tabs>
        <w:spacing w:after="160" w:line="259" w:lineRule="auto"/>
        <w:ind w:firstLine="720"/>
        <w:rPr>
          <w:rFonts w:cs="Calibri"/>
          <w:bCs/>
        </w:rPr>
      </w:pPr>
      <w:r w:rsidRPr="00294EC2">
        <w:rPr>
          <w:rFonts w:cs="Calibri"/>
          <w:bCs/>
        </w:rPr>
        <w:t>Types of business processes</w:t>
      </w:r>
    </w:p>
    <w:p w14:paraId="05058299" w14:textId="77777777" w:rsidR="00FE0CDA" w:rsidRPr="00294EC2" w:rsidRDefault="00FE0CDA" w:rsidP="00FE0CDA">
      <w:pPr>
        <w:pStyle w:val="ListParagraph"/>
        <w:numPr>
          <w:ilvl w:val="1"/>
          <w:numId w:val="39"/>
        </w:numPr>
        <w:tabs>
          <w:tab w:val="left" w:pos="2520"/>
        </w:tabs>
        <w:spacing w:after="160" w:line="259" w:lineRule="auto"/>
        <w:ind w:firstLine="720"/>
        <w:rPr>
          <w:rFonts w:cs="Calibri"/>
          <w:bCs/>
        </w:rPr>
      </w:pPr>
      <w:r w:rsidRPr="00294EC2">
        <w:rPr>
          <w:rFonts w:cs="Calibri"/>
          <w:bCs/>
        </w:rPr>
        <w:t xml:space="preserve">Business process optimization </w:t>
      </w:r>
    </w:p>
    <w:p w14:paraId="3F6FE925" w14:textId="77777777" w:rsidR="00FE0CDA" w:rsidRPr="00294EC2" w:rsidRDefault="00FE0CDA" w:rsidP="00FE0CDA">
      <w:pPr>
        <w:pStyle w:val="ListParagraph"/>
        <w:numPr>
          <w:ilvl w:val="0"/>
          <w:numId w:val="39"/>
        </w:numPr>
        <w:spacing w:after="160" w:line="259" w:lineRule="auto"/>
        <w:ind w:firstLine="720"/>
        <w:rPr>
          <w:rFonts w:cs="Calibri"/>
          <w:bCs/>
        </w:rPr>
      </w:pPr>
      <w:r w:rsidRPr="00294EC2">
        <w:rPr>
          <w:rFonts w:cs="Calibri"/>
          <w:bCs/>
        </w:rPr>
        <w:t>Business Process Modeling</w:t>
      </w:r>
    </w:p>
    <w:p w14:paraId="435007CF"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 xml:space="preserve"> Steps in business process modeling</w:t>
      </w:r>
    </w:p>
    <w:p w14:paraId="70486218"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 xml:space="preserve"> Identify types of the process</w:t>
      </w:r>
    </w:p>
    <w:p w14:paraId="23E82104" w14:textId="77777777" w:rsidR="00FE0CDA" w:rsidRPr="00294EC2" w:rsidRDefault="00FE0CDA" w:rsidP="00FE0CDA">
      <w:pPr>
        <w:pStyle w:val="ListParagraph"/>
        <w:numPr>
          <w:ilvl w:val="0"/>
          <w:numId w:val="39"/>
        </w:numPr>
        <w:spacing w:after="160" w:line="259" w:lineRule="auto"/>
        <w:ind w:firstLine="720"/>
        <w:rPr>
          <w:rFonts w:cs="Calibri"/>
          <w:bCs/>
        </w:rPr>
      </w:pPr>
      <w:r w:rsidRPr="00294EC2">
        <w:rPr>
          <w:rFonts w:cs="Calibri"/>
          <w:bCs/>
        </w:rPr>
        <w:t>Business Process Visualization</w:t>
      </w:r>
    </w:p>
    <w:p w14:paraId="1B475851"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What do we mean by process visualization?</w:t>
      </w:r>
    </w:p>
    <w:p w14:paraId="1B13E84E"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Where process visualization is used?</w:t>
      </w:r>
    </w:p>
    <w:p w14:paraId="65C3B9BF"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Why process is used? Tangible and intangible benefits.</w:t>
      </w:r>
    </w:p>
    <w:p w14:paraId="20B9C42F" w14:textId="77777777" w:rsidR="00FE0CDA" w:rsidRPr="00294EC2" w:rsidRDefault="00FE0CDA" w:rsidP="00FE0CDA">
      <w:pPr>
        <w:pStyle w:val="ListParagraph"/>
        <w:numPr>
          <w:ilvl w:val="0"/>
          <w:numId w:val="39"/>
        </w:numPr>
        <w:spacing w:after="160" w:line="259" w:lineRule="auto"/>
        <w:ind w:firstLine="720"/>
        <w:rPr>
          <w:rFonts w:cs="Calibri"/>
          <w:bCs/>
        </w:rPr>
      </w:pPr>
      <w:r w:rsidRPr="00294EC2">
        <w:rPr>
          <w:rFonts w:cs="Calibri"/>
          <w:bCs/>
        </w:rPr>
        <w:t>Case Studies – Control Charting Methods</w:t>
      </w:r>
    </w:p>
    <w:p w14:paraId="11A7F2DA"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Supply chain and value chain</w:t>
      </w:r>
    </w:p>
    <w:p w14:paraId="731C5C60"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Change of initiatives</w:t>
      </w:r>
    </w:p>
    <w:p w14:paraId="2210BE25" w14:textId="77777777" w:rsidR="00FE0CDA" w:rsidRPr="00294EC2" w:rsidRDefault="00FE0CDA" w:rsidP="00FE0CDA">
      <w:pPr>
        <w:pStyle w:val="ListParagraph"/>
        <w:numPr>
          <w:ilvl w:val="1"/>
          <w:numId w:val="39"/>
        </w:numPr>
        <w:tabs>
          <w:tab w:val="left" w:pos="2430"/>
        </w:tabs>
        <w:spacing w:after="160" w:line="259" w:lineRule="auto"/>
        <w:ind w:firstLine="720"/>
        <w:rPr>
          <w:rFonts w:cs="Calibri"/>
          <w:bCs/>
        </w:rPr>
      </w:pPr>
      <w:r w:rsidRPr="00294EC2">
        <w:rPr>
          <w:rFonts w:cs="Calibri"/>
          <w:bCs/>
        </w:rPr>
        <w:t xml:space="preserve">Projects that go off track </w:t>
      </w:r>
    </w:p>
    <w:p w14:paraId="775B613D" w14:textId="26DE3ECA" w:rsidR="00FE0CDA" w:rsidRPr="00294EC2" w:rsidRDefault="00FE0CDA" w:rsidP="00FE0CDA">
      <w:pPr>
        <w:ind w:firstLine="720"/>
        <w:rPr>
          <w:rFonts w:ascii="Calibri" w:hAnsi="Calibri" w:cs="Calibri"/>
          <w:b/>
          <w:bCs/>
        </w:rPr>
      </w:pPr>
      <w:r w:rsidRPr="00294EC2">
        <w:rPr>
          <w:rFonts w:ascii="Calibri" w:hAnsi="Calibri" w:cs="Calibri"/>
          <w:b/>
          <w:bCs/>
        </w:rPr>
        <w:t>Part VI.  Big Data Visualization</w:t>
      </w:r>
      <w:r>
        <w:rPr>
          <w:rFonts w:ascii="Calibri" w:hAnsi="Calibri" w:cs="Calibri"/>
          <w:b/>
          <w:bCs/>
        </w:rPr>
        <w:t xml:space="preserve"> (Weeks 11-12)</w:t>
      </w:r>
    </w:p>
    <w:p w14:paraId="07AE4C29" w14:textId="77777777" w:rsidR="00FE0CDA" w:rsidRPr="00294EC2" w:rsidRDefault="00FE0CDA" w:rsidP="00FE0CDA">
      <w:pPr>
        <w:ind w:firstLine="720"/>
        <w:rPr>
          <w:rFonts w:ascii="Calibri" w:hAnsi="Calibri" w:cs="Calibri"/>
          <w:i/>
          <w:iCs/>
        </w:rPr>
      </w:pPr>
    </w:p>
    <w:p w14:paraId="44AC830E" w14:textId="77777777" w:rsidR="00FE0CDA" w:rsidRPr="00294EC2" w:rsidRDefault="00FE0CDA" w:rsidP="00FE0CDA">
      <w:pPr>
        <w:pStyle w:val="ListParagraph"/>
        <w:numPr>
          <w:ilvl w:val="0"/>
          <w:numId w:val="41"/>
        </w:numPr>
        <w:spacing w:after="160" w:line="259" w:lineRule="auto"/>
        <w:ind w:left="810" w:firstLine="720"/>
        <w:rPr>
          <w:rFonts w:cs="Calibri"/>
          <w:bCs/>
        </w:rPr>
      </w:pPr>
      <w:r w:rsidRPr="00294EC2">
        <w:rPr>
          <w:rFonts w:cs="Calibri"/>
          <w:bCs/>
        </w:rPr>
        <w:t>Big Data Visualizations: Challenges</w:t>
      </w:r>
    </w:p>
    <w:p w14:paraId="292C98D6" w14:textId="77777777" w:rsidR="00FE0CDA" w:rsidRPr="00294EC2" w:rsidRDefault="00FE0CDA" w:rsidP="00FE0CDA">
      <w:pPr>
        <w:pStyle w:val="ListParagraph"/>
        <w:numPr>
          <w:ilvl w:val="0"/>
          <w:numId w:val="41"/>
        </w:numPr>
        <w:spacing w:after="160" w:line="259" w:lineRule="auto"/>
        <w:ind w:left="810" w:firstLine="720"/>
        <w:rPr>
          <w:rFonts w:cs="Calibri"/>
          <w:bCs/>
        </w:rPr>
      </w:pPr>
      <w:r w:rsidRPr="00294EC2">
        <w:rPr>
          <w:rFonts w:cs="Calibri"/>
          <w:bCs/>
        </w:rPr>
        <w:t>Data Volume</w:t>
      </w:r>
    </w:p>
    <w:p w14:paraId="2EF02109" w14:textId="77777777" w:rsidR="00FE0CDA" w:rsidRPr="00294EC2" w:rsidRDefault="00FE0CDA" w:rsidP="00FE0CDA">
      <w:pPr>
        <w:pStyle w:val="ListParagraph"/>
        <w:numPr>
          <w:ilvl w:val="1"/>
          <w:numId w:val="41"/>
        </w:numPr>
        <w:tabs>
          <w:tab w:val="left" w:pos="2520"/>
        </w:tabs>
        <w:spacing w:after="160" w:line="259" w:lineRule="auto"/>
        <w:ind w:left="1260" w:firstLine="720"/>
        <w:rPr>
          <w:rFonts w:cs="Calibri"/>
          <w:bCs/>
        </w:rPr>
      </w:pPr>
      <w:r w:rsidRPr="00294EC2">
        <w:rPr>
          <w:rFonts w:cs="Calibri"/>
          <w:bCs/>
        </w:rPr>
        <w:t>Aggregation</w:t>
      </w:r>
    </w:p>
    <w:p w14:paraId="4D302133" w14:textId="77777777" w:rsidR="00FE0CDA" w:rsidRPr="00294EC2" w:rsidRDefault="00FE0CDA" w:rsidP="00FE0CDA">
      <w:pPr>
        <w:pStyle w:val="ListParagraph"/>
        <w:numPr>
          <w:ilvl w:val="1"/>
          <w:numId w:val="41"/>
        </w:numPr>
        <w:tabs>
          <w:tab w:val="left" w:pos="2520"/>
        </w:tabs>
        <w:spacing w:after="160" w:line="259" w:lineRule="auto"/>
        <w:ind w:left="1260" w:firstLine="720"/>
        <w:rPr>
          <w:rFonts w:cs="Calibri"/>
          <w:bCs/>
        </w:rPr>
      </w:pPr>
      <w:r w:rsidRPr="00294EC2">
        <w:rPr>
          <w:rFonts w:cs="Calibri"/>
          <w:bCs/>
        </w:rPr>
        <w:t>Sampling</w:t>
      </w:r>
    </w:p>
    <w:p w14:paraId="4A766D94" w14:textId="77777777" w:rsidR="00FE0CDA" w:rsidRPr="00294EC2" w:rsidRDefault="00FE0CDA" w:rsidP="00FE0CDA">
      <w:pPr>
        <w:pStyle w:val="ListParagraph"/>
        <w:numPr>
          <w:ilvl w:val="0"/>
          <w:numId w:val="41"/>
        </w:numPr>
        <w:spacing w:after="160" w:line="259" w:lineRule="auto"/>
        <w:ind w:left="810" w:firstLine="720"/>
        <w:rPr>
          <w:rFonts w:cs="Calibri"/>
          <w:bCs/>
        </w:rPr>
      </w:pPr>
      <w:r w:rsidRPr="00294EC2">
        <w:rPr>
          <w:rFonts w:cs="Calibri"/>
          <w:bCs/>
        </w:rPr>
        <w:t>High Dimensional Data</w:t>
      </w:r>
    </w:p>
    <w:p w14:paraId="3C56AE9E"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sidRPr="00294EC2">
        <w:rPr>
          <w:rFonts w:cs="Calibri"/>
          <w:bCs/>
        </w:rPr>
        <w:t>2D and 3D Scatter plots</w:t>
      </w:r>
    </w:p>
    <w:p w14:paraId="6475B3CB"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sidRPr="00294EC2">
        <w:rPr>
          <w:rFonts w:cs="Calibri"/>
          <w:bCs/>
        </w:rPr>
        <w:t>Matrix of Scatter plots</w:t>
      </w:r>
    </w:p>
    <w:p w14:paraId="127F6F21"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sidRPr="00294EC2">
        <w:rPr>
          <w:rFonts w:cs="Calibri"/>
          <w:bCs/>
        </w:rPr>
        <w:t>Heat Maps</w:t>
      </w:r>
    </w:p>
    <w:p w14:paraId="3DD70C8C"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Pr>
          <w:rFonts w:cs="Calibri"/>
          <w:bCs/>
        </w:rPr>
        <w:t>Height M</w:t>
      </w:r>
      <w:r w:rsidRPr="00294EC2">
        <w:rPr>
          <w:rFonts w:cs="Calibri"/>
          <w:bCs/>
        </w:rPr>
        <w:t>ap</w:t>
      </w:r>
      <w:r>
        <w:rPr>
          <w:rFonts w:cs="Calibri"/>
          <w:bCs/>
        </w:rPr>
        <w:t>s</w:t>
      </w:r>
    </w:p>
    <w:p w14:paraId="7E091C3D"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sidRPr="00294EC2">
        <w:rPr>
          <w:rFonts w:cs="Calibri"/>
          <w:bCs/>
        </w:rPr>
        <w:t>Multiple line graph</w:t>
      </w:r>
    </w:p>
    <w:p w14:paraId="3E8D5801" w14:textId="77777777" w:rsidR="00FE0CDA" w:rsidRPr="00294EC2" w:rsidRDefault="00FE0CDA" w:rsidP="00FE0CDA">
      <w:pPr>
        <w:pStyle w:val="ListParagraph"/>
        <w:numPr>
          <w:ilvl w:val="1"/>
          <w:numId w:val="41"/>
        </w:numPr>
        <w:tabs>
          <w:tab w:val="left" w:pos="2430"/>
        </w:tabs>
        <w:spacing w:after="160" w:line="259" w:lineRule="auto"/>
        <w:ind w:firstLine="450"/>
        <w:rPr>
          <w:rFonts w:cs="Calibri"/>
          <w:bCs/>
        </w:rPr>
      </w:pPr>
      <w:r w:rsidRPr="00294EC2">
        <w:rPr>
          <w:rFonts w:cs="Calibri"/>
          <w:bCs/>
        </w:rPr>
        <w:t>Other uncommon methods</w:t>
      </w:r>
    </w:p>
    <w:p w14:paraId="4F760457" w14:textId="77777777" w:rsidR="00FE0CDA" w:rsidRPr="00294EC2" w:rsidRDefault="00FE0CDA" w:rsidP="00FE0CDA">
      <w:pPr>
        <w:pStyle w:val="ListParagraph"/>
        <w:numPr>
          <w:ilvl w:val="0"/>
          <w:numId w:val="41"/>
        </w:numPr>
        <w:spacing w:after="160" w:line="259" w:lineRule="auto"/>
        <w:ind w:left="810" w:firstLine="720"/>
        <w:rPr>
          <w:rFonts w:cs="Calibri"/>
          <w:bCs/>
        </w:rPr>
      </w:pPr>
      <w:r w:rsidRPr="00294EC2">
        <w:rPr>
          <w:rFonts w:cs="Calibri"/>
          <w:bCs/>
        </w:rPr>
        <w:t>Design Constraints</w:t>
      </w:r>
    </w:p>
    <w:p w14:paraId="7D915F9C" w14:textId="77777777" w:rsidR="00FE0CDA" w:rsidRPr="00294EC2" w:rsidRDefault="00FE0CDA" w:rsidP="00FE0CDA">
      <w:pPr>
        <w:pStyle w:val="ListParagraph"/>
        <w:numPr>
          <w:ilvl w:val="1"/>
          <w:numId w:val="41"/>
        </w:numPr>
        <w:tabs>
          <w:tab w:val="left" w:pos="2430"/>
        </w:tabs>
        <w:spacing w:after="160" w:line="259" w:lineRule="auto"/>
        <w:ind w:left="1260" w:firstLine="720"/>
        <w:rPr>
          <w:rFonts w:cs="Calibri"/>
          <w:bCs/>
        </w:rPr>
      </w:pPr>
      <w:r w:rsidRPr="00294EC2">
        <w:rPr>
          <w:rFonts w:cs="Calibri"/>
          <w:bCs/>
        </w:rPr>
        <w:t>Too much to process</w:t>
      </w:r>
    </w:p>
    <w:p w14:paraId="4D0DD3FD" w14:textId="77777777" w:rsidR="00FE0CDA" w:rsidRPr="00294EC2" w:rsidRDefault="00FE0CDA" w:rsidP="00FE0CDA">
      <w:pPr>
        <w:pStyle w:val="ListParagraph"/>
        <w:numPr>
          <w:ilvl w:val="1"/>
          <w:numId w:val="41"/>
        </w:numPr>
        <w:tabs>
          <w:tab w:val="left" w:pos="2430"/>
        </w:tabs>
        <w:spacing w:after="160" w:line="259" w:lineRule="auto"/>
        <w:ind w:left="1260" w:firstLine="720"/>
        <w:rPr>
          <w:rFonts w:cs="Calibri"/>
          <w:bCs/>
        </w:rPr>
      </w:pPr>
      <w:r w:rsidRPr="00294EC2">
        <w:rPr>
          <w:rFonts w:cs="Calibri"/>
          <w:bCs/>
        </w:rPr>
        <w:t>Hidden information</w:t>
      </w:r>
    </w:p>
    <w:p w14:paraId="268A758A" w14:textId="77777777" w:rsidR="00FE0CDA" w:rsidRPr="00294EC2" w:rsidRDefault="00FE0CDA" w:rsidP="00FE0CDA">
      <w:pPr>
        <w:pStyle w:val="ListParagraph"/>
        <w:numPr>
          <w:ilvl w:val="1"/>
          <w:numId w:val="41"/>
        </w:numPr>
        <w:tabs>
          <w:tab w:val="left" w:pos="2430"/>
        </w:tabs>
        <w:spacing w:after="160" w:line="259" w:lineRule="auto"/>
        <w:ind w:left="1260" w:firstLine="720"/>
        <w:rPr>
          <w:rFonts w:cs="Calibri"/>
          <w:bCs/>
        </w:rPr>
      </w:pPr>
      <w:r w:rsidRPr="00294EC2">
        <w:rPr>
          <w:rFonts w:cs="Calibri"/>
          <w:bCs/>
        </w:rPr>
        <w:t>Streaming adds more challenge</w:t>
      </w:r>
    </w:p>
    <w:p w14:paraId="28CC06CD" w14:textId="371B9424" w:rsidR="00FE0CDA" w:rsidRPr="00294EC2" w:rsidRDefault="00FE0CDA" w:rsidP="00FE0CDA">
      <w:pPr>
        <w:pStyle w:val="NoSpacing"/>
        <w:ind w:firstLine="720"/>
        <w:rPr>
          <w:rFonts w:cs="Calibri"/>
          <w:b/>
          <w:bCs/>
          <w:sz w:val="24"/>
          <w:szCs w:val="24"/>
        </w:rPr>
      </w:pPr>
      <w:r w:rsidRPr="00294EC2">
        <w:rPr>
          <w:rFonts w:cs="Calibri"/>
          <w:b/>
          <w:bCs/>
          <w:sz w:val="24"/>
          <w:szCs w:val="24"/>
        </w:rPr>
        <w:t>Part VIII.  Visualization Ethics</w:t>
      </w:r>
      <w:r>
        <w:rPr>
          <w:rFonts w:cs="Calibri"/>
          <w:b/>
          <w:bCs/>
          <w:sz w:val="24"/>
          <w:szCs w:val="24"/>
        </w:rPr>
        <w:t xml:space="preserve"> (Weeks 13-14)</w:t>
      </w:r>
    </w:p>
    <w:p w14:paraId="362DADE1" w14:textId="77777777" w:rsidR="00FE0CDA" w:rsidRPr="00294EC2" w:rsidRDefault="00FE0CDA" w:rsidP="00FE0CDA">
      <w:pPr>
        <w:pStyle w:val="NoSpacing"/>
        <w:ind w:firstLine="720"/>
        <w:rPr>
          <w:rFonts w:cs="Calibri"/>
          <w:i/>
          <w:iCs/>
          <w:sz w:val="24"/>
          <w:szCs w:val="24"/>
        </w:rPr>
      </w:pPr>
    </w:p>
    <w:p w14:paraId="11746E8D" w14:textId="77777777" w:rsidR="00FE0CDA" w:rsidRPr="00294EC2" w:rsidRDefault="00FE0CDA" w:rsidP="00FE0CDA">
      <w:pPr>
        <w:pStyle w:val="ListParagraph"/>
        <w:numPr>
          <w:ilvl w:val="0"/>
          <w:numId w:val="40"/>
        </w:numPr>
        <w:spacing w:after="160" w:line="259" w:lineRule="auto"/>
        <w:ind w:left="810" w:firstLine="720"/>
        <w:rPr>
          <w:rFonts w:cs="Calibri"/>
          <w:bCs/>
        </w:rPr>
      </w:pPr>
      <w:r w:rsidRPr="00294EC2">
        <w:rPr>
          <w:rFonts w:cs="Calibri"/>
          <w:bCs/>
        </w:rPr>
        <w:t>Ethical standards in professional communications</w:t>
      </w:r>
    </w:p>
    <w:p w14:paraId="3AC1DA95" w14:textId="77777777" w:rsidR="00FE0CDA" w:rsidRPr="00294EC2" w:rsidRDefault="00FE0CDA" w:rsidP="00FE0CDA">
      <w:pPr>
        <w:pStyle w:val="ListParagraph"/>
        <w:numPr>
          <w:ilvl w:val="0"/>
          <w:numId w:val="40"/>
        </w:numPr>
        <w:spacing w:after="160" w:line="259" w:lineRule="auto"/>
        <w:ind w:left="810" w:firstLine="720"/>
        <w:rPr>
          <w:rFonts w:cs="Calibri"/>
          <w:bCs/>
        </w:rPr>
      </w:pPr>
      <w:r w:rsidRPr="00294EC2">
        <w:rPr>
          <w:rFonts w:cs="Calibri"/>
          <w:bCs/>
        </w:rPr>
        <w:t>Ethical issues in data visualization</w:t>
      </w:r>
    </w:p>
    <w:p w14:paraId="0E5430A8" w14:textId="77777777" w:rsidR="00796EEE" w:rsidRDefault="00796EEE" w:rsidP="00BF3DD0">
      <w:pPr>
        <w:rPr>
          <w:rFonts w:asciiTheme="majorHAnsi" w:hAnsiTheme="majorHAnsi"/>
          <w:b/>
          <w:sz w:val="22"/>
          <w:szCs w:val="22"/>
        </w:rPr>
      </w:pPr>
    </w:p>
    <w:p w14:paraId="1D5580E7" w14:textId="77777777" w:rsidR="0083183F" w:rsidRDefault="0083183F" w:rsidP="00BF3DD0">
      <w:pPr>
        <w:rPr>
          <w:rFonts w:asciiTheme="majorHAnsi" w:hAnsiTheme="majorHAnsi"/>
          <w:b/>
          <w:sz w:val="22"/>
          <w:szCs w:val="22"/>
        </w:rPr>
      </w:pPr>
    </w:p>
    <w:p w14:paraId="4EDBB708" w14:textId="76693784" w:rsidR="00BF3DD0" w:rsidRPr="00920ED7" w:rsidRDefault="00A80BDB" w:rsidP="00BF3DD0">
      <w:pPr>
        <w:rPr>
          <w:rFonts w:asciiTheme="majorHAnsi" w:hAnsiTheme="majorHAnsi"/>
          <w:b/>
          <w:sz w:val="22"/>
          <w:szCs w:val="22"/>
        </w:rPr>
      </w:pPr>
      <w:r w:rsidRPr="00920ED7">
        <w:rPr>
          <w:rFonts w:asciiTheme="majorHAnsi" w:hAnsiTheme="majorHAnsi"/>
          <w:b/>
          <w:sz w:val="22"/>
          <w:szCs w:val="22"/>
        </w:rPr>
        <w:lastRenderedPageBreak/>
        <w:t>Evaluation</w:t>
      </w:r>
      <w:r w:rsidR="00E71DA0" w:rsidRPr="00920ED7">
        <w:rPr>
          <w:rFonts w:asciiTheme="majorHAnsi" w:hAnsiTheme="majorHAnsi"/>
          <w:b/>
          <w:sz w:val="22"/>
          <w:szCs w:val="22"/>
        </w:rPr>
        <w:t xml:space="preserve"> &amp; Grading</w:t>
      </w:r>
      <w:r w:rsidR="00BF3DD0" w:rsidRPr="00920ED7">
        <w:rPr>
          <w:rFonts w:asciiTheme="majorHAnsi" w:hAnsiTheme="majorHAnsi"/>
          <w:b/>
          <w:sz w:val="22"/>
          <w:szCs w:val="22"/>
        </w:rPr>
        <w:t>:</w:t>
      </w:r>
    </w:p>
    <w:p w14:paraId="32361421" w14:textId="77777777" w:rsidR="00F75B2F" w:rsidRPr="00920ED7" w:rsidRDefault="00F75B2F" w:rsidP="00BF3DD0">
      <w:pPr>
        <w:rPr>
          <w:rFonts w:asciiTheme="majorHAnsi" w:hAnsiTheme="majorHAnsi"/>
          <w:sz w:val="22"/>
          <w:szCs w:val="22"/>
        </w:rPr>
      </w:pPr>
      <w:bookmarkStart w:id="0" w:name="_GoBack"/>
      <w:bookmarkEnd w:id="0"/>
    </w:p>
    <w:p w14:paraId="5B022B51" w14:textId="3D83CAE0" w:rsidR="00A80BDB" w:rsidRPr="00920ED7"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1954AAB8" w14:textId="77777777" w:rsidR="00F75B2F" w:rsidRPr="00920ED7" w:rsidRDefault="00F75B2F" w:rsidP="00BF3DD0">
      <w:pPr>
        <w:rPr>
          <w:rFonts w:asciiTheme="majorHAnsi" w:hAnsiTheme="majorHAnsi"/>
          <w:sz w:val="22"/>
          <w:szCs w:val="22"/>
        </w:rPr>
      </w:pPr>
    </w:p>
    <w:tbl>
      <w:tblPr>
        <w:tblStyle w:val="TableGrid"/>
        <w:tblW w:w="0" w:type="auto"/>
        <w:jc w:val="center"/>
        <w:tblInd w:w="90" w:type="dxa"/>
        <w:tblLook w:val="04A0" w:firstRow="1" w:lastRow="0" w:firstColumn="1" w:lastColumn="0" w:noHBand="0" w:noVBand="1"/>
      </w:tblPr>
      <w:tblGrid>
        <w:gridCol w:w="1000"/>
        <w:gridCol w:w="1710"/>
        <w:gridCol w:w="2610"/>
        <w:gridCol w:w="4203"/>
      </w:tblGrid>
      <w:tr w:rsidR="00F75B2F" w:rsidRPr="00920ED7" w14:paraId="440385B2" w14:textId="77777777" w:rsidTr="00920ED7">
        <w:trPr>
          <w:trHeight w:val="258"/>
          <w:jc w:val="center"/>
        </w:trPr>
        <w:tc>
          <w:tcPr>
            <w:tcW w:w="1000" w:type="dxa"/>
          </w:tcPr>
          <w:p w14:paraId="1F47396B" w14:textId="562CC4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Grade</w:t>
            </w:r>
          </w:p>
        </w:tc>
        <w:tc>
          <w:tcPr>
            <w:tcW w:w="1710" w:type="dxa"/>
          </w:tcPr>
          <w:p w14:paraId="0A72758C" w14:textId="68DF72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Quality Points</w:t>
            </w:r>
          </w:p>
        </w:tc>
        <w:tc>
          <w:tcPr>
            <w:tcW w:w="2610" w:type="dxa"/>
          </w:tcPr>
          <w:p w14:paraId="64142DC2" w14:textId="5F3BC4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Percentage Equivalents</w:t>
            </w:r>
          </w:p>
        </w:tc>
        <w:tc>
          <w:tcPr>
            <w:tcW w:w="4203" w:type="dxa"/>
          </w:tcPr>
          <w:p w14:paraId="752C6AA0" w14:textId="0E68E3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Interpretation</w:t>
            </w:r>
          </w:p>
        </w:tc>
      </w:tr>
      <w:tr w:rsidR="00F75B2F" w:rsidRPr="00920ED7" w14:paraId="2D0A40F3" w14:textId="77777777" w:rsidTr="00920ED7">
        <w:trPr>
          <w:trHeight w:val="258"/>
          <w:jc w:val="center"/>
        </w:trPr>
        <w:tc>
          <w:tcPr>
            <w:tcW w:w="1000" w:type="dxa"/>
          </w:tcPr>
          <w:p w14:paraId="0FB781AD" w14:textId="5646D9E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1C7A4EEE" w14:textId="21744E42"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4.00</w:t>
            </w:r>
          </w:p>
        </w:tc>
        <w:tc>
          <w:tcPr>
            <w:tcW w:w="2610" w:type="dxa"/>
          </w:tcPr>
          <w:p w14:paraId="1B32C061" w14:textId="74DE11B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50AFA6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Superior graduate attainment</w:t>
            </w:r>
          </w:p>
        </w:tc>
      </w:tr>
      <w:tr w:rsidR="00F75B2F" w:rsidRPr="00920ED7" w14:paraId="3B7050AC" w14:textId="77777777" w:rsidTr="00920ED7">
        <w:trPr>
          <w:trHeight w:val="258"/>
          <w:jc w:val="center"/>
        </w:trPr>
        <w:tc>
          <w:tcPr>
            <w:tcW w:w="1000" w:type="dxa"/>
          </w:tcPr>
          <w:p w14:paraId="467FF050" w14:textId="7721DB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7D6A6CE3" w14:textId="2247F9E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3.67</w:t>
            </w:r>
          </w:p>
        </w:tc>
        <w:tc>
          <w:tcPr>
            <w:tcW w:w="2610" w:type="dxa"/>
          </w:tcPr>
          <w:p w14:paraId="76E02CA9" w14:textId="065B570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11E3453"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A4AABFA" w14:textId="77777777" w:rsidTr="00920ED7">
        <w:trPr>
          <w:trHeight w:val="258"/>
          <w:jc w:val="center"/>
        </w:trPr>
        <w:tc>
          <w:tcPr>
            <w:tcW w:w="1000" w:type="dxa"/>
          </w:tcPr>
          <w:p w14:paraId="016BBFCB" w14:textId="68FE82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5ED3B1AC" w14:textId="05683C7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3.33</w:t>
            </w:r>
          </w:p>
        </w:tc>
        <w:tc>
          <w:tcPr>
            <w:tcW w:w="2610" w:type="dxa"/>
          </w:tcPr>
          <w:p w14:paraId="7A53EF7E" w14:textId="792679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117B71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Satisfactory graduate attainment</w:t>
            </w:r>
          </w:p>
        </w:tc>
      </w:tr>
      <w:tr w:rsidR="00F75B2F" w:rsidRPr="00920ED7" w14:paraId="09F10C7F" w14:textId="77777777" w:rsidTr="00920ED7">
        <w:trPr>
          <w:trHeight w:val="258"/>
          <w:jc w:val="center"/>
        </w:trPr>
        <w:tc>
          <w:tcPr>
            <w:tcW w:w="1000" w:type="dxa"/>
          </w:tcPr>
          <w:p w14:paraId="09E482AB" w14:textId="06F11BD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0DB44F8D" w14:textId="016521B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3.00</w:t>
            </w:r>
          </w:p>
        </w:tc>
        <w:tc>
          <w:tcPr>
            <w:tcW w:w="2610" w:type="dxa"/>
          </w:tcPr>
          <w:p w14:paraId="595C917A" w14:textId="54136BB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4F45CED2"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5221296" w14:textId="77777777" w:rsidTr="00920ED7">
        <w:trPr>
          <w:trHeight w:val="246"/>
          <w:jc w:val="center"/>
        </w:trPr>
        <w:tc>
          <w:tcPr>
            <w:tcW w:w="1000" w:type="dxa"/>
          </w:tcPr>
          <w:p w14:paraId="219BC79A" w14:textId="6AC67A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7F791B6E" w14:textId="726D12B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2.67</w:t>
            </w:r>
          </w:p>
        </w:tc>
        <w:tc>
          <w:tcPr>
            <w:tcW w:w="2610" w:type="dxa"/>
          </w:tcPr>
          <w:p w14:paraId="641E4D1C" w14:textId="0818785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798118A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709C7D81" w14:textId="77777777" w:rsidTr="00920ED7">
        <w:trPr>
          <w:trHeight w:val="232"/>
          <w:jc w:val="center"/>
        </w:trPr>
        <w:tc>
          <w:tcPr>
            <w:tcW w:w="1000" w:type="dxa"/>
          </w:tcPr>
          <w:p w14:paraId="26F8A2CA" w14:textId="5B440D5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272FC1C9" w14:textId="22E0FFF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2.33</w:t>
            </w:r>
          </w:p>
        </w:tc>
        <w:tc>
          <w:tcPr>
            <w:tcW w:w="2610" w:type="dxa"/>
          </w:tcPr>
          <w:p w14:paraId="6E2A05D2" w14:textId="2DCD7D2B"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5D2E464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Attainment below graduate expectations</w:t>
            </w:r>
          </w:p>
        </w:tc>
      </w:tr>
      <w:tr w:rsidR="00F75B2F" w:rsidRPr="00920ED7" w14:paraId="1C145B41" w14:textId="77777777" w:rsidTr="00920ED7">
        <w:trPr>
          <w:trHeight w:val="258"/>
          <w:jc w:val="center"/>
        </w:trPr>
        <w:tc>
          <w:tcPr>
            <w:tcW w:w="1000" w:type="dxa"/>
          </w:tcPr>
          <w:p w14:paraId="640BB554" w14:textId="5CC1E39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3E87A258" w14:textId="43E817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2.00</w:t>
            </w:r>
          </w:p>
        </w:tc>
        <w:tc>
          <w:tcPr>
            <w:tcW w:w="2610" w:type="dxa"/>
          </w:tcPr>
          <w:p w14:paraId="746BD3C5" w14:textId="3F47B31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67A8298B"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146A98E0" w14:textId="77777777" w:rsidTr="00920ED7">
        <w:trPr>
          <w:trHeight w:val="258"/>
          <w:jc w:val="center"/>
        </w:trPr>
        <w:tc>
          <w:tcPr>
            <w:tcW w:w="1000" w:type="dxa"/>
          </w:tcPr>
          <w:p w14:paraId="7BAF8957" w14:textId="15449E7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53FD8ABA" w14:textId="7432B1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1.67</w:t>
            </w:r>
          </w:p>
        </w:tc>
        <w:tc>
          <w:tcPr>
            <w:tcW w:w="2610" w:type="dxa"/>
          </w:tcPr>
          <w:p w14:paraId="40BFF1AA" w14:textId="3CAF26DE"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EA6D669"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3B86FF3A" w14:textId="77777777" w:rsidTr="00920ED7">
        <w:trPr>
          <w:trHeight w:val="269"/>
          <w:jc w:val="center"/>
        </w:trPr>
        <w:tc>
          <w:tcPr>
            <w:tcW w:w="1000" w:type="dxa"/>
          </w:tcPr>
          <w:p w14:paraId="3DCEE2DC" w14:textId="047F7B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F</w:t>
            </w:r>
          </w:p>
        </w:tc>
        <w:tc>
          <w:tcPr>
            <w:tcW w:w="1710" w:type="dxa"/>
          </w:tcPr>
          <w:p w14:paraId="58778B03" w14:textId="023EC0C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0</w:t>
            </w:r>
          </w:p>
        </w:tc>
        <w:tc>
          <w:tcPr>
            <w:tcW w:w="2610" w:type="dxa"/>
          </w:tcPr>
          <w:p w14:paraId="7D1CDBEC" w14:textId="3615941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&lt; 70%</w:t>
            </w:r>
          </w:p>
        </w:tc>
        <w:tc>
          <w:tcPr>
            <w:tcW w:w="4203" w:type="dxa"/>
          </w:tcPr>
          <w:p w14:paraId="572DEF8F" w14:textId="29FF420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eastAsia="Times New Roman" w:hAnsiTheme="majorHAnsi" w:cs="Arial"/>
                <w:sz w:val="22"/>
                <w:szCs w:val="22"/>
              </w:rPr>
              <w:t>Failure</w:t>
            </w:r>
          </w:p>
        </w:tc>
      </w:tr>
    </w:tbl>
    <w:p w14:paraId="74AC17DE" w14:textId="77777777" w:rsidR="00F75B2F" w:rsidRPr="00920ED7" w:rsidRDefault="00F75B2F" w:rsidP="00BF3DD0">
      <w:p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8F9AD85" w14:textId="77777777" w:rsidR="00E71DA0" w:rsidRPr="00920ED7" w:rsidRDefault="00E71DA0">
      <w:pPr>
        <w:rPr>
          <w:rFonts w:asciiTheme="majorHAnsi" w:hAnsiTheme="majorHAnsi"/>
          <w:b/>
          <w:sz w:val="22"/>
          <w:szCs w:val="22"/>
        </w:rPr>
      </w:pPr>
      <w:r w:rsidRPr="00920ED7">
        <w:rPr>
          <w:rFonts w:asciiTheme="majorHAnsi" w:hAnsiTheme="majorHAnsi"/>
          <w:b/>
          <w:sz w:val="22"/>
          <w:szCs w:val="22"/>
        </w:rPr>
        <w:br w:type="page"/>
      </w:r>
    </w:p>
    <w:p w14:paraId="08EF95C5" w14:textId="24AA209E" w:rsidR="00653F36" w:rsidRPr="00920ED7" w:rsidRDefault="00A80BDB" w:rsidP="00707F29">
      <w:pPr>
        <w:rPr>
          <w:rFonts w:asciiTheme="majorHAnsi" w:hAnsiTheme="majorHAnsi"/>
          <w:b/>
          <w:sz w:val="22"/>
          <w:szCs w:val="22"/>
        </w:rPr>
      </w:pPr>
      <w:r w:rsidRPr="00920ED7">
        <w:rPr>
          <w:rFonts w:asciiTheme="majorHAnsi" w:hAnsiTheme="majorHAnsi"/>
          <w:b/>
          <w:sz w:val="22"/>
          <w:szCs w:val="22"/>
        </w:rPr>
        <w:lastRenderedPageBreak/>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1" w:name="OLE_LINK5"/>
      <w:bookmarkStart w:id="2" w:name="OLE_LINK6"/>
    </w:p>
    <w:bookmarkEnd w:id="1"/>
    <w:bookmarkEnd w:id="2"/>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3" w:name="OLE_LINK15"/>
      <w:bookmarkStart w:id="4" w:name="OLE_LINK16"/>
    </w:p>
    <w:p w14:paraId="1F78442D" w14:textId="77777777" w:rsidR="00E71DA0" w:rsidRPr="00920ED7" w:rsidRDefault="00E71DA0" w:rsidP="00E71DA0">
      <w:pPr>
        <w:rPr>
          <w:rFonts w:asciiTheme="majorHAnsi" w:hAnsiTheme="majorHAnsi"/>
          <w:b/>
          <w:sz w:val="20"/>
          <w:szCs w:val="20"/>
        </w:rPr>
      </w:pPr>
      <w:bookmarkStart w:id="5" w:name="OLE_LINK1"/>
      <w:bookmarkStart w:id="6" w:name="OLE_LINK2"/>
      <w:bookmarkEnd w:id="3"/>
      <w:bookmarkEnd w:id="4"/>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40AB" w14:textId="77777777" w:rsidR="00F75B2F" w:rsidRDefault="00F75B2F" w:rsidP="00C24810">
      <w:r>
        <w:separator/>
      </w:r>
    </w:p>
  </w:endnote>
  <w:endnote w:type="continuationSeparator" w:id="0">
    <w:p w14:paraId="273A2D8E" w14:textId="77777777" w:rsidR="00F75B2F" w:rsidRDefault="00F75B2F"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C605" w14:textId="77777777" w:rsidR="00F75B2F" w:rsidRDefault="00F75B2F" w:rsidP="00C24810">
      <w:r>
        <w:separator/>
      </w:r>
    </w:p>
  </w:footnote>
  <w:footnote w:type="continuationSeparator" w:id="0">
    <w:p w14:paraId="6EBE7358" w14:textId="77777777" w:rsidR="00F75B2F" w:rsidRDefault="00F75B2F"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FE0CDA">
      <w:rPr>
        <w:rStyle w:val="PageNumber"/>
        <w:noProof/>
      </w:rPr>
      <w:t>6</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C2513"/>
    <w:multiLevelType w:val="multilevel"/>
    <w:tmpl w:val="BD32C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637DE"/>
    <w:multiLevelType w:val="multilevel"/>
    <w:tmpl w:val="4BF0C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6A763FC"/>
    <w:multiLevelType w:val="hybridMultilevel"/>
    <w:tmpl w:val="59E4E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E1F10"/>
    <w:multiLevelType w:val="multilevel"/>
    <w:tmpl w:val="41386E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8C3DA7"/>
    <w:multiLevelType w:val="hybridMultilevel"/>
    <w:tmpl w:val="6962704E"/>
    <w:lvl w:ilvl="0" w:tplc="EF72B188">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BC4AD5"/>
    <w:multiLevelType w:val="hybridMultilevel"/>
    <w:tmpl w:val="BC0E10CA"/>
    <w:lvl w:ilvl="0" w:tplc="89529362">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9">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10A3045"/>
    <w:multiLevelType w:val="multilevel"/>
    <w:tmpl w:val="95989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5D9290A"/>
    <w:multiLevelType w:val="multilevel"/>
    <w:tmpl w:val="95A68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9573BF0"/>
    <w:multiLevelType w:val="multilevel"/>
    <w:tmpl w:val="54DE41A8"/>
    <w:lvl w:ilvl="0">
      <w:start w:val="1"/>
      <w:numFmt w:val="decimal"/>
      <w:lvlText w:val="%1."/>
      <w:lvlJc w:val="left"/>
      <w:pPr>
        <w:ind w:left="810" w:hanging="360"/>
      </w:pPr>
      <w:rPr>
        <w:rFonts w:hint="default"/>
        <w:b w:val="0"/>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5">
    <w:nsid w:val="29F0218C"/>
    <w:multiLevelType w:val="multilevel"/>
    <w:tmpl w:val="E5048E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B41D9A"/>
    <w:multiLevelType w:val="multilevel"/>
    <w:tmpl w:val="DC240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21D60"/>
    <w:multiLevelType w:val="hybridMultilevel"/>
    <w:tmpl w:val="708AE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F278B9"/>
    <w:multiLevelType w:val="multilevel"/>
    <w:tmpl w:val="06E61E1A"/>
    <w:lvl w:ilvl="0">
      <w:start w:val="1"/>
      <w:numFmt w:val="decimal"/>
      <w:lvlText w:val="%1."/>
      <w:lvlJc w:val="left"/>
      <w:pPr>
        <w:ind w:left="117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490" w:hanging="1800"/>
      </w:pPr>
      <w:rPr>
        <w:rFonts w:hint="default"/>
      </w:rPr>
    </w:lvl>
  </w:abstractNum>
  <w:abstractNum w:abstractNumId="25">
    <w:nsid w:val="4D1E37DD"/>
    <w:multiLevelType w:val="multilevel"/>
    <w:tmpl w:val="B3CAE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1333C0"/>
    <w:multiLevelType w:val="hybridMultilevel"/>
    <w:tmpl w:val="20F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C77A9D"/>
    <w:multiLevelType w:val="multilevel"/>
    <w:tmpl w:val="454E24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D98631E"/>
    <w:multiLevelType w:val="hybridMultilevel"/>
    <w:tmpl w:val="2890809E"/>
    <w:lvl w:ilvl="0" w:tplc="2F2E5C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3267266"/>
    <w:multiLevelType w:val="multilevel"/>
    <w:tmpl w:val="C838A54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016BE"/>
    <w:multiLevelType w:val="multilevel"/>
    <w:tmpl w:val="AE6CDA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99E71B8"/>
    <w:multiLevelType w:val="multilevel"/>
    <w:tmpl w:val="D1C60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A084F"/>
    <w:multiLevelType w:val="hybridMultilevel"/>
    <w:tmpl w:val="792ACEAA"/>
    <w:lvl w:ilvl="0" w:tplc="E84C5C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9"/>
  </w:num>
  <w:num w:numId="4">
    <w:abstractNumId w:val="4"/>
  </w:num>
  <w:num w:numId="5">
    <w:abstractNumId w:val="11"/>
  </w:num>
  <w:num w:numId="6">
    <w:abstractNumId w:val="27"/>
  </w:num>
  <w:num w:numId="7">
    <w:abstractNumId w:val="6"/>
  </w:num>
  <w:num w:numId="8">
    <w:abstractNumId w:val="16"/>
  </w:num>
  <w:num w:numId="9">
    <w:abstractNumId w:val="0"/>
  </w:num>
  <w:num w:numId="10">
    <w:abstractNumId w:val="31"/>
  </w:num>
  <w:num w:numId="11">
    <w:abstractNumId w:val="17"/>
  </w:num>
  <w:num w:numId="12">
    <w:abstractNumId w:val="40"/>
  </w:num>
  <w:num w:numId="13">
    <w:abstractNumId w:val="37"/>
  </w:num>
  <w:num w:numId="14">
    <w:abstractNumId w:val="10"/>
  </w:num>
  <w:num w:numId="15">
    <w:abstractNumId w:val="32"/>
  </w:num>
  <w:num w:numId="16">
    <w:abstractNumId w:val="21"/>
  </w:num>
  <w:num w:numId="17">
    <w:abstractNumId w:val="18"/>
  </w:num>
  <w:num w:numId="18">
    <w:abstractNumId w:val="39"/>
  </w:num>
  <w:num w:numId="19">
    <w:abstractNumId w:val="23"/>
  </w:num>
  <w:num w:numId="20">
    <w:abstractNumId w:val="35"/>
  </w:num>
  <w:num w:numId="21">
    <w:abstractNumId w:val="7"/>
  </w:num>
  <w:num w:numId="22">
    <w:abstractNumId w:val="26"/>
  </w:num>
  <w:num w:numId="23">
    <w:abstractNumId w:val="13"/>
  </w:num>
  <w:num w:numId="24">
    <w:abstractNumId w:val="38"/>
  </w:num>
  <w:num w:numId="25">
    <w:abstractNumId w:val="3"/>
  </w:num>
  <w:num w:numId="26">
    <w:abstractNumId w:val="25"/>
  </w:num>
  <w:num w:numId="27">
    <w:abstractNumId w:val="36"/>
  </w:num>
  <w:num w:numId="28">
    <w:abstractNumId w:val="33"/>
  </w:num>
  <w:num w:numId="29">
    <w:abstractNumId w:val="5"/>
  </w:num>
  <w:num w:numId="30">
    <w:abstractNumId w:val="20"/>
  </w:num>
  <w:num w:numId="31">
    <w:abstractNumId w:val="1"/>
  </w:num>
  <w:num w:numId="32">
    <w:abstractNumId w:val="15"/>
  </w:num>
  <w:num w:numId="33">
    <w:abstractNumId w:val="8"/>
  </w:num>
  <w:num w:numId="34">
    <w:abstractNumId w:val="22"/>
  </w:num>
  <w:num w:numId="35">
    <w:abstractNumId w:val="28"/>
  </w:num>
  <w:num w:numId="36">
    <w:abstractNumId w:val="30"/>
  </w:num>
  <w:num w:numId="37">
    <w:abstractNumId w:val="12"/>
  </w:num>
  <w:num w:numId="38">
    <w:abstractNumId w:val="2"/>
  </w:num>
  <w:num w:numId="39">
    <w:abstractNumId w:val="14"/>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26C9"/>
    <w:rsid w:val="000A479B"/>
    <w:rsid w:val="000A5D06"/>
    <w:rsid w:val="000B4CFD"/>
    <w:rsid w:val="000C534F"/>
    <w:rsid w:val="000D753D"/>
    <w:rsid w:val="000F5300"/>
    <w:rsid w:val="0010525C"/>
    <w:rsid w:val="00105D6C"/>
    <w:rsid w:val="00120821"/>
    <w:rsid w:val="0013188E"/>
    <w:rsid w:val="00142616"/>
    <w:rsid w:val="00155FD8"/>
    <w:rsid w:val="0016477D"/>
    <w:rsid w:val="00184F72"/>
    <w:rsid w:val="001A3B7A"/>
    <w:rsid w:val="001B4750"/>
    <w:rsid w:val="001C4F9C"/>
    <w:rsid w:val="001D3F96"/>
    <w:rsid w:val="001F7768"/>
    <w:rsid w:val="0020470D"/>
    <w:rsid w:val="00206D21"/>
    <w:rsid w:val="00211BED"/>
    <w:rsid w:val="00214234"/>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75F55"/>
    <w:rsid w:val="004902F6"/>
    <w:rsid w:val="004A3C29"/>
    <w:rsid w:val="004B606A"/>
    <w:rsid w:val="004C328C"/>
    <w:rsid w:val="004C49AA"/>
    <w:rsid w:val="004E0D4C"/>
    <w:rsid w:val="004E1312"/>
    <w:rsid w:val="004F49D9"/>
    <w:rsid w:val="00525097"/>
    <w:rsid w:val="00532756"/>
    <w:rsid w:val="005407BF"/>
    <w:rsid w:val="005469B8"/>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203A"/>
    <w:rsid w:val="00605407"/>
    <w:rsid w:val="00616E26"/>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123AC"/>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3183F"/>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73C01"/>
    <w:rsid w:val="009867D9"/>
    <w:rsid w:val="009932A6"/>
    <w:rsid w:val="009A1140"/>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2713"/>
    <w:rsid w:val="00A653CE"/>
    <w:rsid w:val="00A7657A"/>
    <w:rsid w:val="00A77A2E"/>
    <w:rsid w:val="00A80BDB"/>
    <w:rsid w:val="00A8699C"/>
    <w:rsid w:val="00A95C59"/>
    <w:rsid w:val="00AB42BA"/>
    <w:rsid w:val="00AC3B6E"/>
    <w:rsid w:val="00AC487A"/>
    <w:rsid w:val="00AC4EFF"/>
    <w:rsid w:val="00AD2DE2"/>
    <w:rsid w:val="00AD7B26"/>
    <w:rsid w:val="00AE0868"/>
    <w:rsid w:val="00AF3ED1"/>
    <w:rsid w:val="00B02148"/>
    <w:rsid w:val="00B028FE"/>
    <w:rsid w:val="00B11233"/>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337C"/>
    <w:rsid w:val="00D80C0F"/>
    <w:rsid w:val="00D83E2A"/>
    <w:rsid w:val="00D964C3"/>
    <w:rsid w:val="00DA2D71"/>
    <w:rsid w:val="00DA7F0A"/>
    <w:rsid w:val="00DB2A3F"/>
    <w:rsid w:val="00DC3319"/>
    <w:rsid w:val="00DF0065"/>
    <w:rsid w:val="00DF0C53"/>
    <w:rsid w:val="00E118C4"/>
    <w:rsid w:val="00E12AA4"/>
    <w:rsid w:val="00E13B7F"/>
    <w:rsid w:val="00E2215A"/>
    <w:rsid w:val="00E26A22"/>
    <w:rsid w:val="00E345BA"/>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C3162"/>
    <w:rsid w:val="00FD0BFF"/>
    <w:rsid w:val="00FD21E1"/>
    <w:rsid w:val="00FD32D3"/>
    <w:rsid w:val="00FE0CDA"/>
    <w:rsid w:val="00FE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 w:type="paragraph" w:styleId="HTMLPreformatted">
    <w:name w:val="HTML Preformatted"/>
    <w:basedOn w:val="Normal"/>
    <w:link w:val="HTMLPreformattedChar"/>
    <w:uiPriority w:val="99"/>
    <w:unhideWhenUsed/>
    <w:rsid w:val="00FE0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FE0CDA"/>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 w:type="paragraph" w:styleId="HTMLPreformatted">
    <w:name w:val="HTML Preformatted"/>
    <w:basedOn w:val="Normal"/>
    <w:link w:val="HTMLPreformattedChar"/>
    <w:uiPriority w:val="99"/>
    <w:unhideWhenUsed/>
    <w:rsid w:val="00FE0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FE0CD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DDDA-8708-44C9-A7F0-5081D184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1695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11455</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Tech</cp:lastModifiedBy>
  <cp:revision>4</cp:revision>
  <cp:lastPrinted>2016-01-05T18:36:00Z</cp:lastPrinted>
  <dcterms:created xsi:type="dcterms:W3CDTF">2019-10-07T20:54:00Z</dcterms:created>
  <dcterms:modified xsi:type="dcterms:W3CDTF">2019-10-07T21:05:00Z</dcterms:modified>
</cp:coreProperties>
</file>