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C652" w14:textId="4B9F43F5" w:rsidR="0086678A" w:rsidRPr="0086678A" w:rsidRDefault="002C5684" w:rsidP="0086678A">
      <w:pPr>
        <w:pStyle w:val="Heading2"/>
        <w:jc w:val="center"/>
        <w:rPr>
          <w:rFonts w:ascii="Times New Roman" w:hAnsi="Times New Roman" w:cs="Times New Roman"/>
          <w:sz w:val="48"/>
          <w:szCs w:val="48"/>
        </w:rPr>
      </w:pPr>
      <w:r w:rsidRPr="002C5684">
        <w:rPr>
          <w:rStyle w:val="Strong"/>
          <w:rFonts w:ascii="Times New Roman" w:hAnsi="Times New Roman" w:cs="Times New Roman"/>
          <w:b/>
          <w:bCs/>
          <w:color w:val="000000"/>
          <w:sz w:val="48"/>
          <w:szCs w:val="48"/>
          <w:bdr w:val="none" w:sz="0" w:space="0" w:color="auto" w:frame="1"/>
          <w:shd w:val="clear" w:color="auto" w:fill="FFFFFF"/>
        </w:rPr>
        <w:t>Electricity and Magnetism I</w:t>
      </w:r>
      <w:r w:rsidR="00BA3C7B" w:rsidRPr="002C5684">
        <w:rPr>
          <w:rFonts w:ascii="Times New Roman" w:hAnsi="Times New Roman" w:cs="Times New Roman"/>
          <w:sz w:val="56"/>
          <w:szCs w:val="56"/>
        </w:rPr>
        <w:t xml:space="preserve"> </w:t>
      </w:r>
      <w:r w:rsidR="00BA3C7B">
        <w:rPr>
          <w:rFonts w:ascii="Times New Roman" w:hAnsi="Times New Roman" w:cs="Times New Roman"/>
          <w:sz w:val="48"/>
          <w:szCs w:val="48"/>
        </w:rPr>
        <w:t xml:space="preserve">(PHY </w:t>
      </w:r>
      <w:r w:rsidR="005518AE">
        <w:rPr>
          <w:rFonts w:ascii="Times New Roman" w:hAnsi="Times New Roman" w:cs="Times New Roman"/>
          <w:sz w:val="48"/>
          <w:szCs w:val="48"/>
        </w:rPr>
        <w:t>43</w:t>
      </w:r>
      <w:r w:rsidR="00BA3C7B">
        <w:rPr>
          <w:rFonts w:ascii="Times New Roman" w:hAnsi="Times New Roman" w:cs="Times New Roman"/>
          <w:sz w:val="48"/>
          <w:szCs w:val="48"/>
        </w:rPr>
        <w:t>0)</w:t>
      </w:r>
    </w:p>
    <w:p w14:paraId="4F903473" w14:textId="4238AFE0" w:rsidR="0086678A" w:rsidRDefault="005518AE" w:rsidP="0072640E">
      <w:pPr>
        <w:pStyle w:val="Heading2"/>
        <w:jc w:val="center"/>
        <w:rPr>
          <w:rFonts w:ascii="Times New Roman" w:hAnsi="Times New Roman" w:cs="Times New Roman"/>
          <w:sz w:val="24"/>
          <w:szCs w:val="24"/>
        </w:rPr>
      </w:pPr>
      <w:r>
        <w:rPr>
          <w:rFonts w:ascii="Times New Roman" w:hAnsi="Times New Roman" w:cs="Times New Roman"/>
          <w:sz w:val="24"/>
          <w:szCs w:val="24"/>
        </w:rPr>
        <w:t>Fall</w:t>
      </w:r>
      <w:r w:rsidR="008861C3" w:rsidRPr="0086678A">
        <w:rPr>
          <w:rFonts w:ascii="Times New Roman" w:hAnsi="Times New Roman" w:cs="Times New Roman"/>
          <w:sz w:val="24"/>
          <w:szCs w:val="24"/>
        </w:rPr>
        <w:t xml:space="preserve"> 202</w:t>
      </w:r>
      <w:r w:rsidR="00AB67D3" w:rsidRPr="0086678A">
        <w:rPr>
          <w:rFonts w:ascii="Times New Roman" w:hAnsi="Times New Roman" w:cs="Times New Roman"/>
          <w:sz w:val="24"/>
          <w:szCs w:val="24"/>
        </w:rPr>
        <w:t>2</w:t>
      </w:r>
    </w:p>
    <w:p w14:paraId="64D8780F" w14:textId="77777777" w:rsidR="00674EA0" w:rsidRPr="00674EA0" w:rsidRDefault="00674EA0" w:rsidP="00674EA0"/>
    <w:p w14:paraId="64E37EC9" w14:textId="3375C741" w:rsidR="0072640E" w:rsidRPr="007D1F7A" w:rsidRDefault="0072640E" w:rsidP="0072640E">
      <w:pPr>
        <w:jc w:val="both"/>
        <w:rPr>
          <w:rFonts w:ascii="Times New Roman" w:hAnsi="Times New Roman" w:cs="Times New Roman"/>
          <w:i/>
          <w:iCs/>
        </w:rPr>
      </w:pPr>
      <w:r w:rsidRPr="00B116A4">
        <w:rPr>
          <w:rFonts w:ascii="Times New Roman" w:hAnsi="Times New Roman" w:cs="Times New Roman"/>
          <w:b/>
          <w:caps/>
          <w:sz w:val="24"/>
          <w:szCs w:val="24"/>
        </w:rPr>
        <w:t>Course Description:</w:t>
      </w:r>
      <w:r w:rsidRPr="00B116A4">
        <w:rPr>
          <w:rFonts w:ascii="Times New Roman" w:hAnsi="Times New Roman" w:cs="Times New Roman"/>
          <w:noProof/>
        </w:rPr>
        <w:t xml:space="preserve"> </w:t>
      </w:r>
      <w:r w:rsidR="007B5639" w:rsidRPr="007B5639">
        <w:rPr>
          <w:rFonts w:ascii="Times New Roman" w:hAnsi="Times New Roman" w:cs="Times New Roman"/>
          <w:noProof/>
        </w:rPr>
        <w:t>Electrostatics of point charges and extended charge distributions, fields in dielectrics, and magnetic fields due to steady currents. Ampere's Law and induced emfs. Topics in electromagnetic waves as time permits.</w:t>
      </w:r>
      <w:r w:rsidR="007D1F7A">
        <w:rPr>
          <w:rFonts w:ascii="Times New Roman" w:hAnsi="Times New Roman" w:cs="Times New Roman"/>
          <w:noProof/>
        </w:rPr>
        <w:t xml:space="preserve"> </w:t>
      </w:r>
      <w:r w:rsidR="007D1F7A">
        <w:rPr>
          <w:rFonts w:ascii="Times New Roman" w:hAnsi="Times New Roman" w:cs="Times New Roman"/>
          <w:i/>
          <w:iCs/>
          <w:noProof/>
        </w:rPr>
        <w:t>It is worth noting that this course is also the venu</w:t>
      </w:r>
      <w:r w:rsidR="00116AE1">
        <w:rPr>
          <w:rFonts w:ascii="Times New Roman" w:hAnsi="Times New Roman" w:cs="Times New Roman"/>
          <w:i/>
          <w:iCs/>
          <w:noProof/>
        </w:rPr>
        <w:t xml:space="preserve">e for introducing classical field theories. Other classical field theories </w:t>
      </w:r>
      <w:r w:rsidR="006709B4">
        <w:rPr>
          <w:rFonts w:ascii="Times New Roman" w:hAnsi="Times New Roman" w:cs="Times New Roman"/>
          <w:i/>
          <w:iCs/>
          <w:noProof/>
        </w:rPr>
        <w:t xml:space="preserve">applying similar techniques include fluid mechanics and the continum mechanics of solids. </w:t>
      </w:r>
    </w:p>
    <w:p w14:paraId="6AD260F1" w14:textId="4ACB1F51" w:rsidR="0072640E" w:rsidRPr="006709B4" w:rsidRDefault="0072640E" w:rsidP="007D1F7A">
      <w:pPr>
        <w:jc w:val="both"/>
        <w:rPr>
          <w:rFonts w:ascii="Times New Roman" w:hAnsi="Times New Roman" w:cs="Times New Roman"/>
          <w:i/>
          <w:iCs/>
        </w:rPr>
      </w:pPr>
      <w:r w:rsidRPr="002953CC">
        <w:rPr>
          <w:rFonts w:ascii="Times New Roman" w:hAnsi="Times New Roman" w:cs="Times New Roman"/>
          <w:b/>
        </w:rPr>
        <w:t>Prerequisites</w:t>
      </w:r>
      <w:r w:rsidRPr="002953CC">
        <w:rPr>
          <w:rFonts w:ascii="Times New Roman" w:hAnsi="Times New Roman" w:cs="Times New Roman"/>
        </w:rPr>
        <w:t>:</w:t>
      </w:r>
      <w:r w:rsidRPr="0041744E">
        <w:rPr>
          <w:rFonts w:ascii="Times New Roman" w:hAnsi="Times New Roman" w:cs="Times New Roman"/>
        </w:rPr>
        <w:t xml:space="preserve"> </w:t>
      </w:r>
      <w:r w:rsidR="007D1F7A" w:rsidRPr="007D1F7A">
        <w:rPr>
          <w:rFonts w:ascii="Times New Roman" w:hAnsi="Times New Roman" w:cs="Times New Roman"/>
        </w:rPr>
        <w:t>PHY 430 requires prerequisites of PHY 300 and MAT 343 or PHY 370.</w:t>
      </w:r>
      <w:r w:rsidR="006709B4">
        <w:rPr>
          <w:rFonts w:ascii="Times New Roman" w:hAnsi="Times New Roman" w:cs="Times New Roman"/>
        </w:rPr>
        <w:t xml:space="preserve"> </w:t>
      </w:r>
    </w:p>
    <w:p w14:paraId="18D9C497" w14:textId="77777777" w:rsidR="003751FB" w:rsidRPr="002953CC" w:rsidRDefault="003751FB" w:rsidP="003751FB">
      <w:pPr>
        <w:pStyle w:val="Heading2"/>
        <w:spacing w:before="0" w:line="240" w:lineRule="auto"/>
        <w:rPr>
          <w:rFonts w:ascii="Times New Roman" w:hAnsi="Times New Roman" w:cs="Times New Roman"/>
          <w:caps/>
          <w:sz w:val="24"/>
          <w:szCs w:val="24"/>
        </w:rPr>
      </w:pPr>
      <w:proofErr w:type="gramStart"/>
      <w:r w:rsidRPr="002953CC">
        <w:rPr>
          <w:rFonts w:ascii="Times New Roman" w:hAnsi="Times New Roman" w:cs="Times New Roman"/>
          <w:caps/>
          <w:sz w:val="24"/>
          <w:szCs w:val="24"/>
        </w:rPr>
        <w:t>Instructor  Information</w:t>
      </w:r>
      <w:proofErr w:type="gramEnd"/>
      <w:r w:rsidRPr="002953CC">
        <w:rPr>
          <w:rFonts w:ascii="Times New Roman" w:hAnsi="Times New Roman" w:cs="Times New Roman"/>
          <w:caps/>
          <w:sz w:val="24"/>
          <w:szCs w:val="24"/>
        </w:rPr>
        <w:t>:</w:t>
      </w:r>
    </w:p>
    <w:p w14:paraId="755789C0" w14:textId="0DE3F024" w:rsidR="003751FB" w:rsidRDefault="003751FB" w:rsidP="003751FB">
      <w:pPr>
        <w:spacing w:line="240" w:lineRule="auto"/>
        <w:contextualSpacing/>
        <w:rPr>
          <w:rFonts w:ascii="Times New Roman" w:hAnsi="Times New Roman" w:cs="Times New Roman"/>
          <w:sz w:val="24"/>
          <w:szCs w:val="24"/>
        </w:rPr>
      </w:pPr>
      <w:r w:rsidRPr="009F6BDC">
        <w:rPr>
          <w:rFonts w:ascii="Times New Roman" w:hAnsi="Times New Roman" w:cs="Times New Roman"/>
          <w:sz w:val="24"/>
          <w:szCs w:val="24"/>
        </w:rPr>
        <w:t>Dr. Shawn H. Pfeil</w:t>
      </w:r>
      <w:r w:rsidR="007C2257">
        <w:rPr>
          <w:rFonts w:ascii="Times New Roman" w:hAnsi="Times New Roman" w:cs="Times New Roman"/>
          <w:sz w:val="24"/>
          <w:szCs w:val="24"/>
        </w:rPr>
        <w:t xml:space="preserve"> (</w:t>
      </w:r>
      <w:r w:rsidR="007C2257">
        <w:rPr>
          <w:rFonts w:ascii="Times New Roman" w:hAnsi="Times New Roman" w:cs="Times New Roman"/>
          <w:i/>
          <w:iCs/>
          <w:sz w:val="24"/>
          <w:szCs w:val="24"/>
        </w:rPr>
        <w:t>last name pronounced “file”</w:t>
      </w:r>
      <w:r w:rsidR="007C2257">
        <w:rPr>
          <w:rFonts w:ascii="Times New Roman" w:hAnsi="Times New Roman" w:cs="Times New Roman"/>
          <w:sz w:val="24"/>
          <w:szCs w:val="24"/>
        </w:rPr>
        <w:t>)</w:t>
      </w:r>
    </w:p>
    <w:p w14:paraId="7C805F2E" w14:textId="2E65319F" w:rsidR="00DD6BCA" w:rsidRPr="007C2257" w:rsidRDefault="00DD6BCA" w:rsidP="003751FB">
      <w:pPr>
        <w:spacing w:line="240" w:lineRule="auto"/>
        <w:contextualSpacing/>
        <w:rPr>
          <w:rFonts w:ascii="Times New Roman" w:hAnsi="Times New Roman" w:cs="Times New Roman"/>
          <w:sz w:val="24"/>
          <w:szCs w:val="24"/>
        </w:rPr>
      </w:pPr>
      <w:r>
        <w:rPr>
          <w:rFonts w:ascii="Times New Roman" w:hAnsi="Times New Roman" w:cs="Times New Roman"/>
          <w:sz w:val="24"/>
          <w:szCs w:val="24"/>
        </w:rPr>
        <w:t>Research Interests: Molecular Biophysics</w:t>
      </w:r>
    </w:p>
    <w:p w14:paraId="3A4C9418" w14:textId="49D3E3EF" w:rsidR="003751FB" w:rsidRPr="0041744E" w:rsidRDefault="003751FB" w:rsidP="003751FB">
      <w:pPr>
        <w:spacing w:line="240" w:lineRule="auto"/>
        <w:contextualSpacing/>
        <w:rPr>
          <w:rFonts w:ascii="Times New Roman" w:hAnsi="Times New Roman" w:cs="Times New Roman"/>
        </w:rPr>
      </w:pPr>
      <w:r w:rsidRPr="0041744E">
        <w:rPr>
          <w:rFonts w:ascii="Times New Roman" w:hAnsi="Times New Roman" w:cs="Times New Roman"/>
        </w:rPr>
        <w:t xml:space="preserve">e-mail: </w:t>
      </w:r>
      <w:r w:rsidRPr="005859D7">
        <w:rPr>
          <w:rFonts w:ascii="Times New Roman" w:hAnsi="Times New Roman" w:cs="Times New Roman"/>
        </w:rPr>
        <w:t>spfeil@wcupa.edu</w:t>
      </w:r>
      <w:r w:rsidRPr="0041744E">
        <w:rPr>
          <w:rFonts w:ascii="Times New Roman" w:hAnsi="Times New Roman" w:cs="Times New Roman"/>
        </w:rPr>
        <w:t xml:space="preserve"> (please </w:t>
      </w:r>
      <w:r>
        <w:rPr>
          <w:rFonts w:ascii="Times New Roman" w:hAnsi="Times New Roman" w:cs="Times New Roman"/>
        </w:rPr>
        <w:t xml:space="preserve">identify which course </w:t>
      </w:r>
      <w:r w:rsidR="00083FD0">
        <w:rPr>
          <w:rFonts w:ascii="Times New Roman" w:hAnsi="Times New Roman" w:cs="Times New Roman"/>
        </w:rPr>
        <w:t>you are contacting me about)</w:t>
      </w:r>
    </w:p>
    <w:p w14:paraId="26DA349D" w14:textId="77777777" w:rsidR="003751FB" w:rsidRPr="0041744E" w:rsidRDefault="003751FB" w:rsidP="003751FB">
      <w:pPr>
        <w:spacing w:line="240" w:lineRule="auto"/>
        <w:contextualSpacing/>
        <w:rPr>
          <w:rFonts w:ascii="Times New Roman" w:hAnsi="Times New Roman" w:cs="Times New Roman"/>
        </w:rPr>
      </w:pPr>
      <w:r w:rsidRPr="0041744E">
        <w:rPr>
          <w:rFonts w:ascii="Times New Roman" w:hAnsi="Times New Roman" w:cs="Times New Roman"/>
        </w:rPr>
        <w:t>phone: (610) 430-4084</w:t>
      </w:r>
    </w:p>
    <w:p w14:paraId="1F9B0349" w14:textId="797882D9" w:rsidR="003751FB" w:rsidRPr="003751FB" w:rsidRDefault="003751FB" w:rsidP="003751FB">
      <w:pPr>
        <w:spacing w:line="240" w:lineRule="auto"/>
        <w:contextualSpacing/>
        <w:rPr>
          <w:rFonts w:ascii="Times New Roman" w:hAnsi="Times New Roman" w:cs="Times New Roman"/>
        </w:rPr>
      </w:pPr>
      <w:r w:rsidRPr="0041744E">
        <w:rPr>
          <w:rFonts w:ascii="Times New Roman" w:hAnsi="Times New Roman" w:cs="Times New Roman"/>
        </w:rPr>
        <w:t xml:space="preserve">office: </w:t>
      </w:r>
      <w:r>
        <w:rPr>
          <w:rFonts w:ascii="Times New Roman" w:hAnsi="Times New Roman" w:cs="Times New Roman"/>
        </w:rPr>
        <w:t>SECC 363</w:t>
      </w:r>
    </w:p>
    <w:p w14:paraId="7188CB87" w14:textId="39D64BEB" w:rsidR="008C4901" w:rsidRDefault="00F43EA8" w:rsidP="00886FD7">
      <w:pPr>
        <w:pStyle w:val="Heading2"/>
        <w:rPr>
          <w:rFonts w:ascii="Times New Roman" w:hAnsi="Times New Roman" w:cs="Times New Roman"/>
          <w:caps/>
          <w:sz w:val="24"/>
          <w:szCs w:val="24"/>
        </w:rPr>
      </w:pPr>
      <w:r w:rsidRPr="00B116A4">
        <w:rPr>
          <w:rFonts w:ascii="Times New Roman" w:hAnsi="Times New Roman" w:cs="Times New Roman"/>
          <w:caps/>
          <w:sz w:val="24"/>
          <w:szCs w:val="24"/>
        </w:rPr>
        <w:t>Course Meeting Time and Place</w:t>
      </w:r>
      <w:r w:rsidR="007D69C4" w:rsidRPr="00B116A4">
        <w:rPr>
          <w:rFonts w:ascii="Times New Roman" w:hAnsi="Times New Roman" w:cs="Times New Roman"/>
          <w:caps/>
          <w:sz w:val="24"/>
          <w:szCs w:val="24"/>
        </w:rPr>
        <w:t>:</w:t>
      </w:r>
    </w:p>
    <w:p w14:paraId="6D2B5B5F" w14:textId="0E422122" w:rsidR="006709B4" w:rsidRPr="006709B4" w:rsidRDefault="006709B4" w:rsidP="006709B4">
      <w:pPr>
        <w:rPr>
          <w:rFonts w:ascii="Times New Roman" w:hAnsi="Times New Roman" w:cs="Times New Roman"/>
        </w:rPr>
      </w:pPr>
      <w:r>
        <w:rPr>
          <w:rFonts w:ascii="Times New Roman" w:hAnsi="Times New Roman" w:cs="Times New Roman"/>
        </w:rPr>
        <w:t>This course meets twice a week.</w:t>
      </w:r>
    </w:p>
    <w:tbl>
      <w:tblPr>
        <w:tblStyle w:val="TableGrid"/>
        <w:tblW w:w="0" w:type="auto"/>
        <w:jc w:val="center"/>
        <w:tblLook w:val="04A0" w:firstRow="1" w:lastRow="0" w:firstColumn="1" w:lastColumn="0" w:noHBand="0" w:noVBand="1"/>
      </w:tblPr>
      <w:tblGrid>
        <w:gridCol w:w="3058"/>
        <w:gridCol w:w="2463"/>
      </w:tblGrid>
      <w:tr w:rsidR="004E3437" w:rsidRPr="0041744E" w14:paraId="089C26CF" w14:textId="77777777" w:rsidTr="004E3437">
        <w:trPr>
          <w:trHeight w:val="305"/>
          <w:jc w:val="center"/>
        </w:trPr>
        <w:tc>
          <w:tcPr>
            <w:tcW w:w="3058" w:type="dxa"/>
            <w:tcBorders>
              <w:top w:val="single" w:sz="8" w:space="0" w:color="auto"/>
              <w:bottom w:val="single" w:sz="8" w:space="0" w:color="auto"/>
            </w:tcBorders>
          </w:tcPr>
          <w:p w14:paraId="7C8750C0" w14:textId="77777777" w:rsidR="004E3437" w:rsidRPr="0041744E" w:rsidRDefault="004E3437" w:rsidP="00046AC5">
            <w:pPr>
              <w:rPr>
                <w:rFonts w:ascii="Times New Roman" w:hAnsi="Times New Roman" w:cs="Times New Roman"/>
              </w:rPr>
            </w:pPr>
            <w:r w:rsidRPr="0041744E">
              <w:rPr>
                <w:rFonts w:ascii="Times New Roman" w:hAnsi="Times New Roman" w:cs="Times New Roman"/>
              </w:rPr>
              <w:t>Meeting Time</w:t>
            </w:r>
          </w:p>
        </w:tc>
        <w:tc>
          <w:tcPr>
            <w:tcW w:w="2463" w:type="dxa"/>
            <w:tcBorders>
              <w:top w:val="single" w:sz="8" w:space="0" w:color="auto"/>
              <w:bottom w:val="single" w:sz="8" w:space="0" w:color="auto"/>
              <w:right w:val="single" w:sz="8" w:space="0" w:color="auto"/>
            </w:tcBorders>
          </w:tcPr>
          <w:p w14:paraId="691593BE" w14:textId="32749EA9" w:rsidR="004E3437" w:rsidRPr="0041744E" w:rsidRDefault="004E3437" w:rsidP="00046AC5">
            <w:pPr>
              <w:rPr>
                <w:rFonts w:ascii="Times New Roman" w:hAnsi="Times New Roman" w:cs="Times New Roman"/>
              </w:rPr>
            </w:pPr>
            <w:r>
              <w:rPr>
                <w:rFonts w:ascii="Times New Roman" w:hAnsi="Times New Roman" w:cs="Times New Roman"/>
              </w:rPr>
              <w:t>Location</w:t>
            </w:r>
          </w:p>
        </w:tc>
      </w:tr>
      <w:tr w:rsidR="004E3437" w:rsidRPr="0041744E" w14:paraId="3AF979A0" w14:textId="77777777" w:rsidTr="004E3437">
        <w:trPr>
          <w:jc w:val="center"/>
        </w:trPr>
        <w:tc>
          <w:tcPr>
            <w:tcW w:w="3058" w:type="dxa"/>
            <w:tcBorders>
              <w:top w:val="single" w:sz="8" w:space="0" w:color="auto"/>
            </w:tcBorders>
          </w:tcPr>
          <w:p w14:paraId="5B5F73C3" w14:textId="5C4127DF" w:rsidR="004E3437" w:rsidRPr="00D872F0" w:rsidRDefault="00D872F0" w:rsidP="001632C1">
            <w:pPr>
              <w:rPr>
                <w:rFonts w:ascii="Times New Roman" w:hAnsi="Times New Roman" w:cs="Times New Roman"/>
              </w:rPr>
            </w:pPr>
            <w:proofErr w:type="spellStart"/>
            <w:r w:rsidRPr="00D872F0">
              <w:rPr>
                <w:rFonts w:ascii="Times New Roman" w:hAnsi="Times New Roman" w:cs="Times New Roman"/>
                <w:color w:val="515151"/>
                <w:shd w:val="clear" w:color="auto" w:fill="FFFFFF"/>
              </w:rPr>
              <w:t>TuTh</w:t>
            </w:r>
            <w:proofErr w:type="spellEnd"/>
            <w:r w:rsidRPr="00D872F0">
              <w:rPr>
                <w:rFonts w:ascii="Times New Roman" w:hAnsi="Times New Roman" w:cs="Times New Roman"/>
                <w:color w:val="515151"/>
                <w:shd w:val="clear" w:color="auto" w:fill="FFFFFF"/>
              </w:rPr>
              <w:t xml:space="preserve"> 9:30AM - 10:45AM</w:t>
            </w:r>
          </w:p>
        </w:tc>
        <w:tc>
          <w:tcPr>
            <w:tcW w:w="2463" w:type="dxa"/>
            <w:tcBorders>
              <w:top w:val="single" w:sz="8" w:space="0" w:color="auto"/>
              <w:right w:val="single" w:sz="8" w:space="0" w:color="auto"/>
            </w:tcBorders>
          </w:tcPr>
          <w:p w14:paraId="38837D12" w14:textId="7B2E7026" w:rsidR="004E3437" w:rsidRDefault="009D079E" w:rsidP="00046AC5">
            <w:pPr>
              <w:rPr>
                <w:rFonts w:ascii="Times New Roman" w:hAnsi="Times New Roman" w:cs="Times New Roman"/>
              </w:rPr>
            </w:pPr>
            <w:r>
              <w:rPr>
                <w:rFonts w:ascii="Times New Roman" w:hAnsi="Times New Roman" w:cs="Times New Roman"/>
              </w:rPr>
              <w:t>SECC 106</w:t>
            </w:r>
          </w:p>
        </w:tc>
      </w:tr>
    </w:tbl>
    <w:p w14:paraId="0F7E1BA6" w14:textId="77777777" w:rsidR="003E6ACA" w:rsidRPr="00030F60" w:rsidRDefault="003E6ACA" w:rsidP="007759B0">
      <w:pPr>
        <w:pStyle w:val="Heading2"/>
        <w:spacing w:before="0" w:line="240" w:lineRule="auto"/>
        <w:rPr>
          <w:rFonts w:ascii="Times New Roman" w:hAnsi="Times New Roman" w:cs="Times New Roman"/>
          <w:caps/>
          <w:sz w:val="24"/>
          <w:szCs w:val="24"/>
        </w:rPr>
      </w:pPr>
    </w:p>
    <w:p w14:paraId="6300D4C4" w14:textId="2DC1B34E" w:rsidR="00BA6F18" w:rsidRPr="00BA6F18" w:rsidRDefault="00D04950" w:rsidP="00BA6F18">
      <w:pPr>
        <w:pStyle w:val="Heading2"/>
        <w:rPr>
          <w:rFonts w:ascii="Times New Roman" w:hAnsi="Times New Roman" w:cs="Times New Roman"/>
          <w:caps/>
          <w:sz w:val="24"/>
          <w:szCs w:val="24"/>
        </w:rPr>
      </w:pPr>
      <w:r w:rsidRPr="00030F60">
        <w:rPr>
          <w:rFonts w:ascii="Times New Roman" w:hAnsi="Times New Roman" w:cs="Times New Roman"/>
          <w:caps/>
          <w:sz w:val="24"/>
          <w:szCs w:val="24"/>
        </w:rPr>
        <w:t>Office Hours:</w:t>
      </w:r>
    </w:p>
    <w:p w14:paraId="35C91ADD" w14:textId="2CA467DC" w:rsidR="00B9027A" w:rsidRPr="0073004E" w:rsidRDefault="00846D92" w:rsidP="00405EE1">
      <w:pPr>
        <w:jc w:val="both"/>
        <w:rPr>
          <w:rFonts w:ascii="Times New Roman" w:hAnsi="Times New Roman" w:cs="Times New Roman"/>
        </w:rPr>
      </w:pPr>
      <w:r>
        <w:rPr>
          <w:rFonts w:ascii="Times New Roman" w:hAnsi="Times New Roman" w:cs="Times New Roman"/>
        </w:rPr>
        <w:t>My published office hours are listed in the table below.</w:t>
      </w:r>
      <w:r w:rsidR="00EF5A79">
        <w:rPr>
          <w:rFonts w:ascii="Times New Roman" w:hAnsi="Times New Roman" w:cs="Times New Roman"/>
        </w:rPr>
        <w:t xml:space="preserve"> </w:t>
      </w:r>
    </w:p>
    <w:tbl>
      <w:tblPr>
        <w:tblStyle w:val="TableGrid"/>
        <w:tblpPr w:leftFromText="180" w:rightFromText="180" w:vertAnchor="text" w:horzAnchor="page" w:tblpXSpec="center" w:tblpY="119"/>
        <w:tblW w:w="0" w:type="auto"/>
        <w:tblLook w:val="04A0" w:firstRow="1" w:lastRow="0" w:firstColumn="1" w:lastColumn="0" w:noHBand="0" w:noVBand="1"/>
      </w:tblPr>
      <w:tblGrid>
        <w:gridCol w:w="2700"/>
        <w:gridCol w:w="2165"/>
        <w:gridCol w:w="2165"/>
        <w:gridCol w:w="1948"/>
      </w:tblGrid>
      <w:tr w:rsidR="000359B9" w14:paraId="29531B8E" w14:textId="77777777" w:rsidTr="00AC779F">
        <w:trPr>
          <w:trHeight w:val="228"/>
        </w:trPr>
        <w:tc>
          <w:tcPr>
            <w:tcW w:w="2700" w:type="dxa"/>
          </w:tcPr>
          <w:p w14:paraId="75F9AFD2" w14:textId="11F26B5E" w:rsidR="000359B9" w:rsidRDefault="000359B9" w:rsidP="00814E28">
            <w:pPr>
              <w:jc w:val="center"/>
              <w:rPr>
                <w:rFonts w:ascii="Times New Roman" w:hAnsi="Times New Roman" w:cs="Times New Roman"/>
              </w:rPr>
            </w:pPr>
            <w:r>
              <w:rPr>
                <w:rFonts w:ascii="Times New Roman" w:hAnsi="Times New Roman" w:cs="Times New Roman"/>
              </w:rPr>
              <w:t>Monday</w:t>
            </w:r>
          </w:p>
        </w:tc>
        <w:tc>
          <w:tcPr>
            <w:tcW w:w="2165" w:type="dxa"/>
          </w:tcPr>
          <w:p w14:paraId="57A3C11D" w14:textId="718ED556" w:rsidR="000359B9" w:rsidRDefault="000359B9" w:rsidP="00814E28">
            <w:pPr>
              <w:jc w:val="center"/>
              <w:rPr>
                <w:rFonts w:ascii="Times New Roman" w:hAnsi="Times New Roman" w:cs="Times New Roman"/>
              </w:rPr>
            </w:pPr>
            <w:r>
              <w:rPr>
                <w:rFonts w:ascii="Times New Roman" w:hAnsi="Times New Roman" w:cs="Times New Roman"/>
              </w:rPr>
              <w:t>Tuesday</w:t>
            </w:r>
          </w:p>
        </w:tc>
        <w:tc>
          <w:tcPr>
            <w:tcW w:w="2165" w:type="dxa"/>
          </w:tcPr>
          <w:p w14:paraId="10A4622D" w14:textId="511AEE9F" w:rsidR="000359B9" w:rsidRDefault="00243AEB" w:rsidP="00814E28">
            <w:pPr>
              <w:jc w:val="center"/>
              <w:rPr>
                <w:rFonts w:ascii="Times New Roman" w:hAnsi="Times New Roman" w:cs="Times New Roman"/>
              </w:rPr>
            </w:pPr>
            <w:r>
              <w:rPr>
                <w:rFonts w:ascii="Times New Roman" w:hAnsi="Times New Roman" w:cs="Times New Roman"/>
              </w:rPr>
              <w:t>Thursday</w:t>
            </w:r>
          </w:p>
        </w:tc>
        <w:tc>
          <w:tcPr>
            <w:tcW w:w="1948" w:type="dxa"/>
          </w:tcPr>
          <w:p w14:paraId="1DADA301" w14:textId="5DF4BA85" w:rsidR="000359B9" w:rsidRDefault="000359B9" w:rsidP="00814E28">
            <w:pPr>
              <w:jc w:val="center"/>
              <w:rPr>
                <w:rFonts w:ascii="Times New Roman" w:hAnsi="Times New Roman" w:cs="Times New Roman"/>
              </w:rPr>
            </w:pPr>
            <w:r>
              <w:rPr>
                <w:rFonts w:ascii="Times New Roman" w:hAnsi="Times New Roman" w:cs="Times New Roman"/>
              </w:rPr>
              <w:t>Friday</w:t>
            </w:r>
          </w:p>
        </w:tc>
      </w:tr>
      <w:tr w:rsidR="000359B9" w14:paraId="19E4AF8B" w14:textId="77777777" w:rsidTr="00AC779F">
        <w:trPr>
          <w:trHeight w:val="101"/>
        </w:trPr>
        <w:tc>
          <w:tcPr>
            <w:tcW w:w="2700" w:type="dxa"/>
          </w:tcPr>
          <w:p w14:paraId="7839A70B" w14:textId="6BD19F3A" w:rsidR="000359B9" w:rsidRDefault="000359B9" w:rsidP="00814E28">
            <w:pPr>
              <w:jc w:val="center"/>
              <w:rPr>
                <w:rFonts w:ascii="Times New Roman" w:hAnsi="Times New Roman" w:cs="Times New Roman"/>
              </w:rPr>
            </w:pPr>
            <w:r>
              <w:rPr>
                <w:rFonts w:ascii="Times New Roman" w:hAnsi="Times New Roman" w:cs="Times New Roman"/>
              </w:rPr>
              <w:t xml:space="preserve"> 9-10 AM</w:t>
            </w:r>
          </w:p>
        </w:tc>
        <w:tc>
          <w:tcPr>
            <w:tcW w:w="2165" w:type="dxa"/>
          </w:tcPr>
          <w:p w14:paraId="29447508" w14:textId="4DC70AAF" w:rsidR="000359B9" w:rsidRDefault="00243AEB" w:rsidP="00814E28">
            <w:pPr>
              <w:jc w:val="center"/>
              <w:rPr>
                <w:rFonts w:ascii="Times New Roman" w:hAnsi="Times New Roman" w:cs="Times New Roman"/>
              </w:rPr>
            </w:pPr>
            <w:r>
              <w:rPr>
                <w:rFonts w:ascii="Times New Roman" w:hAnsi="Times New Roman" w:cs="Times New Roman"/>
              </w:rPr>
              <w:t>8</w:t>
            </w:r>
            <w:r w:rsidR="00BA6599">
              <w:rPr>
                <w:rFonts w:ascii="Times New Roman" w:hAnsi="Times New Roman" w:cs="Times New Roman"/>
              </w:rPr>
              <w:t>:15</w:t>
            </w:r>
            <w:r>
              <w:rPr>
                <w:rFonts w:ascii="Times New Roman" w:hAnsi="Times New Roman" w:cs="Times New Roman"/>
              </w:rPr>
              <w:t>-9</w:t>
            </w:r>
            <w:r w:rsidR="00BA6599">
              <w:rPr>
                <w:rFonts w:ascii="Times New Roman" w:hAnsi="Times New Roman" w:cs="Times New Roman"/>
              </w:rPr>
              <w:t>:15</w:t>
            </w:r>
            <w:r>
              <w:rPr>
                <w:rFonts w:ascii="Times New Roman" w:hAnsi="Times New Roman" w:cs="Times New Roman"/>
              </w:rPr>
              <w:t xml:space="preserve"> AM</w:t>
            </w:r>
          </w:p>
        </w:tc>
        <w:tc>
          <w:tcPr>
            <w:tcW w:w="2165" w:type="dxa"/>
          </w:tcPr>
          <w:p w14:paraId="60B52094" w14:textId="75180F22" w:rsidR="000359B9" w:rsidRDefault="00243AEB" w:rsidP="00814E28">
            <w:pPr>
              <w:jc w:val="center"/>
              <w:rPr>
                <w:rFonts w:ascii="Times New Roman" w:hAnsi="Times New Roman" w:cs="Times New Roman"/>
              </w:rPr>
            </w:pPr>
            <w:r>
              <w:rPr>
                <w:rFonts w:ascii="Times New Roman" w:hAnsi="Times New Roman" w:cs="Times New Roman"/>
              </w:rPr>
              <w:t>8</w:t>
            </w:r>
            <w:r w:rsidR="00BA6599">
              <w:rPr>
                <w:rFonts w:ascii="Times New Roman" w:hAnsi="Times New Roman" w:cs="Times New Roman"/>
              </w:rPr>
              <w:t>:15</w:t>
            </w:r>
            <w:r>
              <w:rPr>
                <w:rFonts w:ascii="Times New Roman" w:hAnsi="Times New Roman" w:cs="Times New Roman"/>
              </w:rPr>
              <w:t>-9</w:t>
            </w:r>
            <w:r w:rsidR="00BA6599">
              <w:rPr>
                <w:rFonts w:ascii="Times New Roman" w:hAnsi="Times New Roman" w:cs="Times New Roman"/>
              </w:rPr>
              <w:t>:15</w:t>
            </w:r>
            <w:r>
              <w:rPr>
                <w:rFonts w:ascii="Times New Roman" w:hAnsi="Times New Roman" w:cs="Times New Roman"/>
              </w:rPr>
              <w:t xml:space="preserve"> AM</w:t>
            </w:r>
          </w:p>
        </w:tc>
        <w:tc>
          <w:tcPr>
            <w:tcW w:w="1948" w:type="dxa"/>
          </w:tcPr>
          <w:p w14:paraId="2B23DD11" w14:textId="42F25F74" w:rsidR="000359B9" w:rsidRDefault="00243AEB" w:rsidP="00814E28">
            <w:pPr>
              <w:jc w:val="center"/>
              <w:rPr>
                <w:rFonts w:ascii="Times New Roman" w:hAnsi="Times New Roman" w:cs="Times New Roman"/>
              </w:rPr>
            </w:pPr>
            <w:r>
              <w:rPr>
                <w:rFonts w:ascii="Times New Roman" w:hAnsi="Times New Roman" w:cs="Times New Roman"/>
              </w:rPr>
              <w:t>8</w:t>
            </w:r>
            <w:r w:rsidR="00BA6599">
              <w:rPr>
                <w:rFonts w:ascii="Times New Roman" w:hAnsi="Times New Roman" w:cs="Times New Roman"/>
              </w:rPr>
              <w:t>:15</w:t>
            </w:r>
            <w:r>
              <w:rPr>
                <w:rFonts w:ascii="Times New Roman" w:hAnsi="Times New Roman" w:cs="Times New Roman"/>
              </w:rPr>
              <w:t>-10</w:t>
            </w:r>
            <w:r w:rsidR="00BA6599">
              <w:rPr>
                <w:rFonts w:ascii="Times New Roman" w:hAnsi="Times New Roman" w:cs="Times New Roman"/>
              </w:rPr>
              <w:t>:15</w:t>
            </w:r>
            <w:r w:rsidR="00F20D25">
              <w:rPr>
                <w:rFonts w:ascii="Times New Roman" w:hAnsi="Times New Roman" w:cs="Times New Roman"/>
              </w:rPr>
              <w:t xml:space="preserve"> </w:t>
            </w:r>
            <w:r>
              <w:rPr>
                <w:rFonts w:ascii="Times New Roman" w:hAnsi="Times New Roman" w:cs="Times New Roman"/>
              </w:rPr>
              <w:t>AM</w:t>
            </w:r>
          </w:p>
        </w:tc>
      </w:tr>
    </w:tbl>
    <w:p w14:paraId="752F1D37" w14:textId="77777777" w:rsidR="00D04950" w:rsidRDefault="00D04950" w:rsidP="00D04950">
      <w:pPr>
        <w:jc w:val="both"/>
        <w:rPr>
          <w:rFonts w:ascii="Times New Roman" w:hAnsi="Times New Roman" w:cs="Times New Roman"/>
        </w:rPr>
      </w:pPr>
    </w:p>
    <w:p w14:paraId="3757B08C" w14:textId="77777777" w:rsidR="00D04950" w:rsidRDefault="00D04950" w:rsidP="00D04950">
      <w:pPr>
        <w:jc w:val="both"/>
        <w:rPr>
          <w:rFonts w:ascii="Times New Roman" w:hAnsi="Times New Roman" w:cs="Times New Roman"/>
          <w:b/>
          <w:i/>
        </w:rPr>
      </w:pPr>
    </w:p>
    <w:p w14:paraId="3A1CC00E" w14:textId="77777777" w:rsidR="00D04950" w:rsidRPr="0041744E" w:rsidRDefault="00D04950" w:rsidP="00D04950">
      <w:pPr>
        <w:jc w:val="both"/>
        <w:rPr>
          <w:rFonts w:ascii="Times New Roman" w:hAnsi="Times New Roman" w:cs="Times New Roman"/>
          <w:b/>
          <w:i/>
        </w:rPr>
      </w:pPr>
      <w:r w:rsidRPr="0041744E">
        <w:rPr>
          <w:rFonts w:ascii="Times New Roman" w:hAnsi="Times New Roman" w:cs="Times New Roman"/>
          <w:b/>
          <w:i/>
        </w:rPr>
        <w:t>Office hours are available by appointment for students with an ongoing conflict with my scheduled hours.</w:t>
      </w:r>
    </w:p>
    <w:p w14:paraId="78143EF7" w14:textId="4B95686E" w:rsidR="00D91439" w:rsidRPr="00D91439" w:rsidRDefault="00D04950" w:rsidP="00D91439">
      <w:pPr>
        <w:pStyle w:val="Heading2"/>
        <w:jc w:val="both"/>
        <w:rPr>
          <w:rFonts w:ascii="Times New Roman" w:hAnsi="Times New Roman" w:cs="Times New Roman"/>
          <w:caps/>
          <w:sz w:val="24"/>
          <w:szCs w:val="24"/>
        </w:rPr>
      </w:pPr>
      <w:r w:rsidRPr="00030F60">
        <w:rPr>
          <w:rFonts w:ascii="Times New Roman" w:hAnsi="Times New Roman" w:cs="Times New Roman"/>
          <w:caps/>
          <w:sz w:val="24"/>
          <w:szCs w:val="24"/>
        </w:rPr>
        <w:t>Required Course Materials</w:t>
      </w:r>
    </w:p>
    <w:p w14:paraId="1853B5F3" w14:textId="50787019" w:rsidR="00B11D20" w:rsidRDefault="00771B1F" w:rsidP="004F207F">
      <w:pPr>
        <w:ind w:left="720"/>
        <w:rPr>
          <w:rFonts w:ascii="Times New Roman" w:hAnsi="Times New Roman" w:cs="Times New Roman"/>
        </w:rPr>
      </w:pPr>
      <w:r>
        <w:rPr>
          <w:rFonts w:ascii="Times New Roman" w:hAnsi="Times New Roman" w:cs="Times New Roman"/>
          <w:b/>
          <w:bCs/>
          <w:i/>
          <w:iCs/>
        </w:rPr>
        <w:t>Textbook</w:t>
      </w:r>
      <w:r w:rsidR="00B11D20">
        <w:rPr>
          <w:rFonts w:ascii="Times New Roman" w:hAnsi="Times New Roman" w:cs="Times New Roman"/>
          <w:b/>
          <w:bCs/>
          <w:i/>
          <w:iCs/>
        </w:rPr>
        <w:t xml:space="preserve">: </w:t>
      </w:r>
      <w:r w:rsidR="00B11D20" w:rsidRPr="00E11AB1">
        <w:rPr>
          <w:rFonts w:ascii="Times New Roman" w:hAnsi="Times New Roman" w:cs="Times New Roman"/>
        </w:rPr>
        <w:t>Introduction to Electrodynamics 4</w:t>
      </w:r>
      <w:r w:rsidR="00B11D20" w:rsidRPr="00E11AB1">
        <w:rPr>
          <w:rFonts w:ascii="Times New Roman" w:hAnsi="Times New Roman" w:cs="Times New Roman"/>
          <w:vertAlign w:val="superscript"/>
        </w:rPr>
        <w:t>th</w:t>
      </w:r>
      <w:r w:rsidR="00B11D20" w:rsidRPr="00E11AB1">
        <w:rPr>
          <w:rFonts w:ascii="Times New Roman" w:hAnsi="Times New Roman" w:cs="Times New Roman"/>
        </w:rPr>
        <w:t xml:space="preserve"> ed., David J. Griffiths (ISBN-10, 0-321-85656-2)</w:t>
      </w:r>
      <w:r w:rsidR="004F207F">
        <w:rPr>
          <w:rFonts w:ascii="Times New Roman" w:hAnsi="Times New Roman" w:cs="Times New Roman"/>
        </w:rPr>
        <w:t xml:space="preserve">.  </w:t>
      </w:r>
    </w:p>
    <w:p w14:paraId="07EE4354" w14:textId="080BD9A5" w:rsidR="00B11D20" w:rsidRPr="008B3E96" w:rsidRDefault="00B11D20" w:rsidP="0064267B">
      <w:pPr>
        <w:ind w:left="720"/>
        <w:rPr>
          <w:rFonts w:ascii="Times New Roman" w:hAnsi="Times New Roman" w:cs="Times New Roman"/>
        </w:rPr>
      </w:pPr>
      <w:r w:rsidRPr="00B11D20">
        <w:rPr>
          <w:rFonts w:ascii="Times New Roman" w:hAnsi="Times New Roman" w:cs="Times New Roman"/>
          <w:b/>
          <w:bCs/>
          <w:i/>
          <w:iCs/>
        </w:rPr>
        <w:t>Computational:</w:t>
      </w:r>
      <w:r>
        <w:rPr>
          <w:rFonts w:ascii="Times New Roman" w:hAnsi="Times New Roman" w:cs="Times New Roman"/>
          <w:b/>
          <w:bCs/>
          <w:i/>
          <w:iCs/>
        </w:rPr>
        <w:t xml:space="preserve"> </w:t>
      </w:r>
      <w:r w:rsidR="008B3E96">
        <w:rPr>
          <w:rFonts w:ascii="Times New Roman" w:hAnsi="Times New Roman" w:cs="Times New Roman"/>
        </w:rPr>
        <w:t xml:space="preserve">We will be integrating some computational tasks into our homework assignments. </w:t>
      </w:r>
      <w:r w:rsidR="0064267B">
        <w:rPr>
          <w:rFonts w:ascii="Times New Roman" w:hAnsi="Times New Roman" w:cs="Times New Roman"/>
        </w:rPr>
        <w:t xml:space="preserve">I suggest using </w:t>
      </w:r>
      <w:proofErr w:type="spellStart"/>
      <w:r w:rsidR="0064267B">
        <w:rPr>
          <w:rFonts w:ascii="Times New Roman" w:hAnsi="Times New Roman" w:cs="Times New Roman"/>
        </w:rPr>
        <w:t>Matlab</w:t>
      </w:r>
      <w:proofErr w:type="spellEnd"/>
      <w:r w:rsidR="0064267B">
        <w:rPr>
          <w:rFonts w:ascii="Times New Roman" w:hAnsi="Times New Roman" w:cs="Times New Roman"/>
        </w:rPr>
        <w:t>, which was introduced in PHY 175, and for which WCU has a site license.</w:t>
      </w:r>
      <w:r w:rsidR="00655A3D">
        <w:rPr>
          <w:rFonts w:ascii="Times New Roman" w:hAnsi="Times New Roman" w:cs="Times New Roman"/>
        </w:rPr>
        <w:t xml:space="preserve"> (You don’t need to buy this.)</w:t>
      </w:r>
      <w:r w:rsidR="0064267B">
        <w:rPr>
          <w:rFonts w:ascii="Times New Roman" w:hAnsi="Times New Roman" w:cs="Times New Roman"/>
        </w:rPr>
        <w:t xml:space="preserve"> </w:t>
      </w:r>
      <w:r w:rsidR="00655A3D">
        <w:rPr>
          <w:rFonts w:ascii="Times New Roman" w:hAnsi="Times New Roman" w:cs="Times New Roman"/>
        </w:rPr>
        <w:t xml:space="preserve">You can find information at </w:t>
      </w:r>
      <w:hyperlink r:id="rId8" w:history="1">
        <w:r w:rsidR="00655A3D" w:rsidRPr="00920696">
          <w:rPr>
            <w:rStyle w:val="Hyperlink"/>
            <w:rFonts w:ascii="Times New Roman" w:hAnsi="Times New Roman" w:cs="Times New Roman"/>
          </w:rPr>
          <w:t>https://www.mathworks.com/academia/tah-portal/west-chester-university-of-pennsylvania-40730091.html</w:t>
        </w:r>
      </w:hyperlink>
      <w:r w:rsidR="0064267B">
        <w:rPr>
          <w:rFonts w:ascii="Times New Roman" w:hAnsi="Times New Roman" w:cs="Times New Roman"/>
        </w:rPr>
        <w:t xml:space="preserve"> </w:t>
      </w:r>
      <w:r w:rsidR="00E658F8">
        <w:rPr>
          <w:rFonts w:ascii="Times New Roman" w:hAnsi="Times New Roman" w:cs="Times New Roman"/>
        </w:rPr>
        <w:t xml:space="preserve">Solutions </w:t>
      </w:r>
      <w:r w:rsidR="001D1135">
        <w:rPr>
          <w:rFonts w:ascii="Times New Roman" w:hAnsi="Times New Roman" w:cs="Times New Roman"/>
        </w:rPr>
        <w:t xml:space="preserve">to computational problems will be presented in </w:t>
      </w:r>
      <w:r w:rsidR="00521B9E">
        <w:rPr>
          <w:rFonts w:ascii="Times New Roman" w:hAnsi="Times New Roman" w:cs="Times New Roman"/>
        </w:rPr>
        <w:t xml:space="preserve">the </w:t>
      </w:r>
      <w:proofErr w:type="spellStart"/>
      <w:r w:rsidR="000C0BEB">
        <w:rPr>
          <w:rFonts w:ascii="Times New Roman" w:hAnsi="Times New Roman" w:cs="Times New Roman"/>
        </w:rPr>
        <w:t>M</w:t>
      </w:r>
      <w:r w:rsidR="001D1135">
        <w:rPr>
          <w:rFonts w:ascii="Times New Roman" w:hAnsi="Times New Roman" w:cs="Times New Roman"/>
        </w:rPr>
        <w:t>atlab</w:t>
      </w:r>
      <w:proofErr w:type="spellEnd"/>
      <w:r w:rsidR="00521B9E">
        <w:rPr>
          <w:rFonts w:ascii="Times New Roman" w:hAnsi="Times New Roman" w:cs="Times New Roman"/>
        </w:rPr>
        <w:t xml:space="preserve"> programing language</w:t>
      </w:r>
      <w:r w:rsidR="001D1135">
        <w:rPr>
          <w:rFonts w:ascii="Times New Roman" w:hAnsi="Times New Roman" w:cs="Times New Roman"/>
        </w:rPr>
        <w:t>.</w:t>
      </w:r>
      <w:r w:rsidR="0064267B">
        <w:rPr>
          <w:rFonts w:ascii="Times New Roman" w:hAnsi="Times New Roman" w:cs="Times New Roman"/>
        </w:rPr>
        <w:t xml:space="preserve"> </w:t>
      </w:r>
    </w:p>
    <w:p w14:paraId="27AEADDF" w14:textId="77777777" w:rsidR="00F66A4D" w:rsidRPr="002E494E" w:rsidRDefault="00F66A4D" w:rsidP="00F66A4D">
      <w:pPr>
        <w:pStyle w:val="Heading2"/>
        <w:jc w:val="both"/>
        <w:rPr>
          <w:rFonts w:ascii="Times New Roman" w:hAnsi="Times New Roman" w:cs="Times New Roman"/>
          <w:caps/>
          <w:sz w:val="28"/>
          <w:szCs w:val="28"/>
        </w:rPr>
      </w:pPr>
      <w:r w:rsidRPr="00802187">
        <w:rPr>
          <w:rFonts w:ascii="Times New Roman" w:hAnsi="Times New Roman" w:cs="Times New Roman"/>
          <w:caps/>
          <w:sz w:val="28"/>
          <w:szCs w:val="28"/>
          <w:u w:val="single"/>
        </w:rPr>
        <w:t>Course Elements</w:t>
      </w:r>
      <w:r w:rsidRPr="002E494E">
        <w:rPr>
          <w:rFonts w:ascii="Times New Roman" w:hAnsi="Times New Roman" w:cs="Times New Roman"/>
          <w:caps/>
          <w:sz w:val="28"/>
          <w:szCs w:val="28"/>
        </w:rPr>
        <w:t>:</w:t>
      </w:r>
      <w:r w:rsidRPr="002E494E">
        <w:rPr>
          <w:rFonts w:ascii="Times New Roman" w:hAnsi="Times New Roman" w:cs="Times New Roman"/>
        </w:rPr>
        <w:t xml:space="preserve"> </w:t>
      </w:r>
    </w:p>
    <w:p w14:paraId="735106B2" w14:textId="77777777" w:rsidR="00F66A4D" w:rsidRPr="002E494E" w:rsidRDefault="00F66A4D" w:rsidP="00F66A4D">
      <w:pPr>
        <w:pStyle w:val="ListParagraph"/>
        <w:numPr>
          <w:ilvl w:val="0"/>
          <w:numId w:val="5"/>
        </w:numPr>
        <w:ind w:left="720"/>
        <w:jc w:val="both"/>
        <w:rPr>
          <w:rFonts w:ascii="Times New Roman" w:hAnsi="Times New Roman" w:cs="Times New Roman"/>
        </w:rPr>
      </w:pPr>
      <w:r w:rsidRPr="002E494E">
        <w:rPr>
          <w:rFonts w:ascii="Times New Roman" w:hAnsi="Times New Roman" w:cs="Times New Roman"/>
          <w:b/>
          <w:u w:val="single"/>
        </w:rPr>
        <w:t xml:space="preserve">Pre-Class Reading: </w:t>
      </w:r>
      <w:r w:rsidRPr="002E494E">
        <w:rPr>
          <w:rFonts w:ascii="Times New Roman" w:hAnsi="Times New Roman" w:cs="Times New Roman"/>
        </w:rPr>
        <w:t>You must read the assigned reading prior to class. Due to the pace of the course, we must focus our time in lecture on more challenging concepts. You are responsible for coming prepared.</w:t>
      </w:r>
      <w:r w:rsidRPr="002E494E">
        <w:rPr>
          <w:rFonts w:ascii="Times New Roman" w:hAnsi="Times New Roman" w:cs="Times New Roman"/>
          <w:b/>
          <w:u w:val="single"/>
        </w:rPr>
        <w:t xml:space="preserve"> </w:t>
      </w:r>
      <w:r w:rsidRPr="002E494E">
        <w:rPr>
          <w:rFonts w:ascii="Times New Roman" w:hAnsi="Times New Roman" w:cs="Times New Roman"/>
        </w:rPr>
        <w:t xml:space="preserve"> </w:t>
      </w:r>
    </w:p>
    <w:p w14:paraId="067ACDD5" w14:textId="77777777" w:rsidR="00F66A4D" w:rsidRPr="002E494E" w:rsidRDefault="00F66A4D" w:rsidP="00F66A4D">
      <w:pPr>
        <w:pStyle w:val="ListParagraph"/>
        <w:numPr>
          <w:ilvl w:val="0"/>
          <w:numId w:val="5"/>
        </w:numPr>
        <w:ind w:left="720"/>
        <w:jc w:val="both"/>
        <w:rPr>
          <w:rFonts w:ascii="Times New Roman" w:hAnsi="Times New Roman" w:cs="Times New Roman"/>
          <w:b/>
        </w:rPr>
      </w:pPr>
      <w:r w:rsidRPr="002E494E">
        <w:rPr>
          <w:rFonts w:ascii="Times New Roman" w:hAnsi="Times New Roman" w:cs="Times New Roman"/>
          <w:b/>
          <w:u w:val="single"/>
        </w:rPr>
        <w:t>Lecture:</w:t>
      </w:r>
      <w:r w:rsidRPr="002E494E">
        <w:rPr>
          <w:rFonts w:ascii="Times New Roman" w:hAnsi="Times New Roman" w:cs="Times New Roman"/>
        </w:rPr>
        <w:t xml:space="preserve"> Lots of questions are encouraged. This will be as informal as possible. </w:t>
      </w:r>
    </w:p>
    <w:p w14:paraId="30371EE6" w14:textId="21F85B94" w:rsidR="00F66A4D" w:rsidRPr="00053015" w:rsidRDefault="00F66A4D" w:rsidP="00F66A4D">
      <w:pPr>
        <w:pStyle w:val="ListParagraph"/>
        <w:numPr>
          <w:ilvl w:val="0"/>
          <w:numId w:val="5"/>
        </w:numPr>
        <w:ind w:left="720"/>
        <w:jc w:val="both"/>
        <w:rPr>
          <w:rFonts w:ascii="Times New Roman" w:hAnsi="Times New Roman" w:cs="Times New Roman"/>
          <w:b/>
        </w:rPr>
      </w:pPr>
      <w:r w:rsidRPr="002E494E">
        <w:rPr>
          <w:rFonts w:ascii="Times New Roman" w:hAnsi="Times New Roman" w:cs="Times New Roman"/>
          <w:b/>
          <w:u w:val="single"/>
        </w:rPr>
        <w:t>Problem Sets</w:t>
      </w:r>
      <w:r>
        <w:rPr>
          <w:rFonts w:ascii="Times New Roman" w:hAnsi="Times New Roman" w:cs="Times New Roman"/>
          <w:b/>
          <w:u w:val="single"/>
        </w:rPr>
        <w:t xml:space="preserve"> (Written)</w:t>
      </w:r>
      <w:r w:rsidRPr="002E494E">
        <w:rPr>
          <w:rFonts w:ascii="Times New Roman" w:hAnsi="Times New Roman" w:cs="Times New Roman"/>
          <w:b/>
          <w:u w:val="single"/>
        </w:rPr>
        <w:t>:</w:t>
      </w:r>
      <w:r w:rsidRPr="002E494E">
        <w:rPr>
          <w:rFonts w:ascii="Times New Roman" w:hAnsi="Times New Roman" w:cs="Times New Roman"/>
        </w:rPr>
        <w:t xml:space="preserve"> A problem set will be posted on D2L for each class meeting.</w:t>
      </w:r>
      <w:r>
        <w:rPr>
          <w:rFonts w:ascii="Times New Roman" w:hAnsi="Times New Roman" w:cs="Times New Roman"/>
        </w:rPr>
        <w:t xml:space="preserve"> </w:t>
      </w:r>
      <w:r w:rsidR="00434E43">
        <w:rPr>
          <w:rFonts w:ascii="Times New Roman" w:hAnsi="Times New Roman" w:cs="Times New Roman"/>
        </w:rPr>
        <w:t xml:space="preserve">Problem sets from the previous </w:t>
      </w:r>
      <w:r w:rsidR="004B4D26">
        <w:rPr>
          <w:rFonts w:ascii="Times New Roman" w:hAnsi="Times New Roman" w:cs="Times New Roman"/>
        </w:rPr>
        <w:t xml:space="preserve">week are due Tuesday at the start of class. </w:t>
      </w:r>
      <w:r w:rsidR="00D06E38">
        <w:rPr>
          <w:rFonts w:ascii="Times New Roman" w:hAnsi="Times New Roman" w:cs="Times New Roman"/>
        </w:rPr>
        <w:t xml:space="preserve">The </w:t>
      </w:r>
      <w:proofErr w:type="spellStart"/>
      <w:r w:rsidR="00D06E38">
        <w:rPr>
          <w:rFonts w:ascii="Times New Roman" w:hAnsi="Times New Roman" w:cs="Times New Roman"/>
        </w:rPr>
        <w:t>Matlab</w:t>
      </w:r>
      <w:proofErr w:type="spellEnd"/>
      <w:r w:rsidR="00D06E38">
        <w:rPr>
          <w:rFonts w:ascii="Times New Roman" w:hAnsi="Times New Roman" w:cs="Times New Roman"/>
        </w:rPr>
        <w:t xml:space="preserve"> portion of the homework is due as a D2L assignment by the same time.</w:t>
      </w:r>
    </w:p>
    <w:p w14:paraId="3E4728FA" w14:textId="77777777" w:rsidR="00724A52" w:rsidRDefault="00724A52" w:rsidP="00F66A4D">
      <w:pPr>
        <w:pStyle w:val="Heading2"/>
        <w:jc w:val="both"/>
        <w:rPr>
          <w:rFonts w:ascii="Times New Roman" w:hAnsi="Times New Roman" w:cs="Times New Roman"/>
          <w:caps/>
          <w:sz w:val="28"/>
          <w:szCs w:val="28"/>
        </w:rPr>
      </w:pPr>
    </w:p>
    <w:p w14:paraId="6EF2D88B" w14:textId="38F230CE" w:rsidR="00F66A4D" w:rsidRPr="00F87A54" w:rsidRDefault="00F66A4D" w:rsidP="00F66A4D">
      <w:pPr>
        <w:pStyle w:val="Heading2"/>
        <w:jc w:val="both"/>
        <w:rPr>
          <w:rFonts w:ascii="Times New Roman" w:hAnsi="Times New Roman" w:cs="Times New Roman"/>
          <w:caps/>
          <w:sz w:val="28"/>
          <w:szCs w:val="28"/>
        </w:rPr>
      </w:pPr>
      <w:r w:rsidRPr="002E494E">
        <w:rPr>
          <w:rFonts w:ascii="Times New Roman" w:hAnsi="Times New Roman" w:cs="Times New Roman"/>
          <w:caps/>
          <w:sz w:val="28"/>
          <w:szCs w:val="28"/>
        </w:rPr>
        <w:t>Grading:</w:t>
      </w:r>
      <w:r w:rsidRPr="002E494E">
        <w:rPr>
          <w:rFonts w:ascii="Times New Roman" w:hAnsi="Times New Roman" w:cs="Times New Roman"/>
        </w:rPr>
        <w:t xml:space="preserve"> </w:t>
      </w:r>
    </w:p>
    <w:tbl>
      <w:tblPr>
        <w:tblStyle w:val="TableGrid"/>
        <w:tblW w:w="0" w:type="auto"/>
        <w:tblInd w:w="828" w:type="dxa"/>
        <w:tblLook w:val="04A0" w:firstRow="1" w:lastRow="0" w:firstColumn="1" w:lastColumn="0" w:noHBand="0" w:noVBand="1"/>
      </w:tblPr>
      <w:tblGrid>
        <w:gridCol w:w="4935"/>
        <w:gridCol w:w="5027"/>
      </w:tblGrid>
      <w:tr w:rsidR="00F66A4D" w:rsidRPr="002E494E" w14:paraId="5D4E2FC5" w14:textId="77777777" w:rsidTr="00724A52">
        <w:tc>
          <w:tcPr>
            <w:tcW w:w="4935" w:type="dxa"/>
          </w:tcPr>
          <w:p w14:paraId="756A3DEF" w14:textId="77777777" w:rsidR="00F66A4D" w:rsidRPr="002E494E" w:rsidRDefault="00F66A4D" w:rsidP="00EE5902">
            <w:pPr>
              <w:pStyle w:val="ListParagraph"/>
              <w:ind w:left="0"/>
              <w:rPr>
                <w:rFonts w:ascii="Times New Roman" w:hAnsi="Times New Roman" w:cs="Times New Roman"/>
                <w:b/>
              </w:rPr>
            </w:pPr>
            <w:r w:rsidRPr="002E494E">
              <w:rPr>
                <w:rFonts w:ascii="Times New Roman" w:hAnsi="Times New Roman" w:cs="Times New Roman"/>
                <w:b/>
              </w:rPr>
              <w:t>Component</w:t>
            </w:r>
          </w:p>
        </w:tc>
        <w:tc>
          <w:tcPr>
            <w:tcW w:w="5027" w:type="dxa"/>
          </w:tcPr>
          <w:p w14:paraId="07D6FA54" w14:textId="77777777" w:rsidR="00F66A4D" w:rsidRPr="002E494E" w:rsidRDefault="00F66A4D" w:rsidP="00EE5902">
            <w:pPr>
              <w:pStyle w:val="ListParagraph"/>
              <w:ind w:left="0"/>
              <w:rPr>
                <w:rFonts w:ascii="Times New Roman" w:hAnsi="Times New Roman" w:cs="Times New Roman"/>
                <w:b/>
              </w:rPr>
            </w:pPr>
            <w:r w:rsidRPr="002E494E">
              <w:rPr>
                <w:rFonts w:ascii="Times New Roman" w:hAnsi="Times New Roman" w:cs="Times New Roman"/>
                <w:b/>
              </w:rPr>
              <w:t>Percentage</w:t>
            </w:r>
          </w:p>
        </w:tc>
      </w:tr>
      <w:tr w:rsidR="00F66A4D" w:rsidRPr="002E494E" w14:paraId="0F9EED18" w14:textId="77777777" w:rsidTr="00724A52">
        <w:tc>
          <w:tcPr>
            <w:tcW w:w="4935" w:type="dxa"/>
          </w:tcPr>
          <w:p w14:paraId="1B8B8ECE" w14:textId="77777777" w:rsidR="00F66A4D" w:rsidRPr="002E494E" w:rsidRDefault="00F66A4D" w:rsidP="00EE5902">
            <w:pPr>
              <w:pStyle w:val="ListParagraph"/>
              <w:ind w:left="0"/>
              <w:rPr>
                <w:rFonts w:ascii="Times New Roman" w:hAnsi="Times New Roman" w:cs="Times New Roman"/>
              </w:rPr>
            </w:pPr>
            <w:r w:rsidRPr="002E494E">
              <w:rPr>
                <w:rFonts w:ascii="Times New Roman" w:hAnsi="Times New Roman" w:cs="Times New Roman"/>
              </w:rPr>
              <w:t>Regular Exams</w:t>
            </w:r>
          </w:p>
        </w:tc>
        <w:tc>
          <w:tcPr>
            <w:tcW w:w="5027" w:type="dxa"/>
          </w:tcPr>
          <w:p w14:paraId="53F24070" w14:textId="77777777" w:rsidR="00F66A4D" w:rsidRPr="002E494E" w:rsidRDefault="00F66A4D" w:rsidP="00EE5902">
            <w:pPr>
              <w:pStyle w:val="ListParagraph"/>
              <w:ind w:left="0"/>
              <w:rPr>
                <w:rFonts w:ascii="Times New Roman" w:hAnsi="Times New Roman" w:cs="Times New Roman"/>
              </w:rPr>
            </w:pPr>
            <w:r>
              <w:rPr>
                <w:rFonts w:ascii="Times New Roman" w:hAnsi="Times New Roman" w:cs="Times New Roman"/>
              </w:rPr>
              <w:t>60% (three equally weighted exams.)</w:t>
            </w:r>
          </w:p>
        </w:tc>
      </w:tr>
      <w:tr w:rsidR="00F66A4D" w:rsidRPr="002E494E" w14:paraId="1F8E4CD4" w14:textId="77777777" w:rsidTr="00724A52">
        <w:tc>
          <w:tcPr>
            <w:tcW w:w="4935" w:type="dxa"/>
          </w:tcPr>
          <w:p w14:paraId="5EFA747A" w14:textId="77777777" w:rsidR="00F66A4D" w:rsidRPr="002E494E" w:rsidRDefault="00F66A4D" w:rsidP="00EE5902">
            <w:pPr>
              <w:pStyle w:val="ListParagraph"/>
              <w:ind w:left="0"/>
              <w:rPr>
                <w:rFonts w:ascii="Times New Roman" w:hAnsi="Times New Roman" w:cs="Times New Roman"/>
              </w:rPr>
            </w:pPr>
            <w:r w:rsidRPr="002E494E">
              <w:rPr>
                <w:rFonts w:ascii="Times New Roman" w:hAnsi="Times New Roman" w:cs="Times New Roman"/>
              </w:rPr>
              <w:t>Final Exam</w:t>
            </w:r>
          </w:p>
        </w:tc>
        <w:tc>
          <w:tcPr>
            <w:tcW w:w="5027" w:type="dxa"/>
          </w:tcPr>
          <w:p w14:paraId="49536674" w14:textId="77777777" w:rsidR="00F66A4D" w:rsidRPr="002E494E" w:rsidRDefault="00F66A4D" w:rsidP="00EE5902">
            <w:pPr>
              <w:pStyle w:val="ListParagraph"/>
              <w:ind w:left="0"/>
              <w:rPr>
                <w:rFonts w:ascii="Times New Roman" w:hAnsi="Times New Roman" w:cs="Times New Roman"/>
              </w:rPr>
            </w:pPr>
            <w:r w:rsidRPr="002E494E">
              <w:rPr>
                <w:rFonts w:ascii="Times New Roman" w:hAnsi="Times New Roman" w:cs="Times New Roman"/>
              </w:rPr>
              <w:t>25%</w:t>
            </w:r>
          </w:p>
        </w:tc>
      </w:tr>
      <w:tr w:rsidR="00F66A4D" w:rsidRPr="002E494E" w14:paraId="58F5AD35" w14:textId="77777777" w:rsidTr="00724A52">
        <w:tc>
          <w:tcPr>
            <w:tcW w:w="4935" w:type="dxa"/>
          </w:tcPr>
          <w:p w14:paraId="31262EF1" w14:textId="3C8241B5" w:rsidR="00F66A4D" w:rsidRPr="002E494E" w:rsidRDefault="00F66A4D" w:rsidP="00EE5902">
            <w:pPr>
              <w:pStyle w:val="ListParagraph"/>
              <w:ind w:left="0"/>
              <w:rPr>
                <w:rFonts w:ascii="Times New Roman" w:hAnsi="Times New Roman" w:cs="Times New Roman"/>
              </w:rPr>
            </w:pPr>
            <w:r w:rsidRPr="002E494E">
              <w:rPr>
                <w:rFonts w:ascii="Times New Roman" w:hAnsi="Times New Roman" w:cs="Times New Roman"/>
              </w:rPr>
              <w:t>Problem Sets</w:t>
            </w:r>
            <w:r>
              <w:rPr>
                <w:rFonts w:ascii="Times New Roman" w:hAnsi="Times New Roman" w:cs="Times New Roman"/>
              </w:rPr>
              <w:t xml:space="preserve"> (written</w:t>
            </w:r>
            <w:r w:rsidR="00D06E38">
              <w:rPr>
                <w:rFonts w:ascii="Times New Roman" w:hAnsi="Times New Roman" w:cs="Times New Roman"/>
              </w:rPr>
              <w:t xml:space="preserve"> and electronic</w:t>
            </w:r>
            <w:r>
              <w:rPr>
                <w:rFonts w:ascii="Times New Roman" w:hAnsi="Times New Roman" w:cs="Times New Roman"/>
              </w:rPr>
              <w:t>)</w:t>
            </w:r>
          </w:p>
        </w:tc>
        <w:tc>
          <w:tcPr>
            <w:tcW w:w="5027" w:type="dxa"/>
          </w:tcPr>
          <w:p w14:paraId="20E3A9CC" w14:textId="37E7DD45" w:rsidR="00F66A4D" w:rsidRPr="002E494E" w:rsidRDefault="00F66A4D" w:rsidP="00EE5902">
            <w:pPr>
              <w:pStyle w:val="ListParagraph"/>
              <w:ind w:left="0"/>
              <w:rPr>
                <w:rFonts w:ascii="Times New Roman" w:hAnsi="Times New Roman" w:cs="Times New Roman"/>
              </w:rPr>
            </w:pPr>
            <w:r>
              <w:rPr>
                <w:rFonts w:ascii="Times New Roman" w:hAnsi="Times New Roman" w:cs="Times New Roman"/>
              </w:rPr>
              <w:t>1</w:t>
            </w:r>
            <w:r w:rsidR="00724A52">
              <w:rPr>
                <w:rFonts w:ascii="Times New Roman" w:hAnsi="Times New Roman" w:cs="Times New Roman"/>
              </w:rPr>
              <w:t>5</w:t>
            </w:r>
            <w:r w:rsidRPr="002E494E">
              <w:rPr>
                <w:rFonts w:ascii="Times New Roman" w:hAnsi="Times New Roman" w:cs="Times New Roman"/>
              </w:rPr>
              <w:t>%</w:t>
            </w:r>
          </w:p>
        </w:tc>
      </w:tr>
    </w:tbl>
    <w:p w14:paraId="2E445F13" w14:textId="77777777" w:rsidR="00F66A4D" w:rsidRPr="002E494E" w:rsidRDefault="00F66A4D" w:rsidP="00F66A4D">
      <w:pPr>
        <w:pStyle w:val="ListParagraph"/>
        <w:numPr>
          <w:ilvl w:val="0"/>
          <w:numId w:val="30"/>
        </w:numPr>
        <w:jc w:val="both"/>
        <w:rPr>
          <w:rFonts w:ascii="Times New Roman" w:hAnsi="Times New Roman" w:cs="Times New Roman"/>
        </w:rPr>
      </w:pPr>
      <w:r w:rsidRPr="002E494E">
        <w:rPr>
          <w:rFonts w:ascii="Times New Roman" w:hAnsi="Times New Roman" w:cs="Times New Roman"/>
          <w:b/>
          <w:u w:val="single"/>
        </w:rPr>
        <w:t>Regular Exams</w:t>
      </w:r>
      <w:r w:rsidRPr="002E494E">
        <w:rPr>
          <w:rFonts w:ascii="Times New Roman" w:hAnsi="Times New Roman" w:cs="Times New Roman"/>
        </w:rPr>
        <w:t xml:space="preserve">: Three exams spaced through-out the semester.   </w:t>
      </w:r>
      <w:r w:rsidRPr="002E494E">
        <w:rPr>
          <w:rFonts w:ascii="Times New Roman" w:hAnsi="Times New Roman" w:cs="Times New Roman"/>
          <w:u w:val="single"/>
        </w:rPr>
        <w:t>No exam scores will be dropped.</w:t>
      </w:r>
      <w:r>
        <w:rPr>
          <w:rFonts w:ascii="Times New Roman" w:hAnsi="Times New Roman" w:cs="Times New Roman"/>
          <w:u w:val="single"/>
        </w:rPr>
        <w:t xml:space="preserve"> </w:t>
      </w:r>
    </w:p>
    <w:p w14:paraId="09E01A06" w14:textId="0F58F88B" w:rsidR="00F66A4D" w:rsidRDefault="00F66A4D" w:rsidP="00724A52">
      <w:pPr>
        <w:pStyle w:val="ListParagraph"/>
        <w:numPr>
          <w:ilvl w:val="0"/>
          <w:numId w:val="6"/>
        </w:numPr>
        <w:ind w:left="720"/>
        <w:jc w:val="both"/>
        <w:rPr>
          <w:rFonts w:ascii="Times New Roman" w:hAnsi="Times New Roman" w:cs="Times New Roman"/>
        </w:rPr>
      </w:pPr>
      <w:r w:rsidRPr="002E494E">
        <w:rPr>
          <w:rFonts w:ascii="Times New Roman" w:hAnsi="Times New Roman" w:cs="Times New Roman"/>
          <w:b/>
          <w:u w:val="single"/>
        </w:rPr>
        <w:t>Final Exam</w:t>
      </w:r>
      <w:r w:rsidRPr="002E494E">
        <w:rPr>
          <w:rFonts w:ascii="Times New Roman" w:hAnsi="Times New Roman" w:cs="Times New Roman"/>
        </w:rPr>
        <w:t>: The final exam is cumulative</w:t>
      </w:r>
      <w:r>
        <w:rPr>
          <w:rFonts w:ascii="Times New Roman" w:hAnsi="Times New Roman" w:cs="Times New Roman"/>
        </w:rPr>
        <w:t xml:space="preserve">. </w:t>
      </w:r>
    </w:p>
    <w:p w14:paraId="63439EEC" w14:textId="77777777" w:rsidR="008C7112" w:rsidRPr="00724A52" w:rsidRDefault="008C7112" w:rsidP="008C7112">
      <w:pPr>
        <w:pStyle w:val="ListParagraph"/>
        <w:jc w:val="both"/>
        <w:rPr>
          <w:rFonts w:ascii="Times New Roman" w:hAnsi="Times New Roman" w:cs="Times New Roman"/>
        </w:rPr>
      </w:pPr>
    </w:p>
    <w:p w14:paraId="755307C2" w14:textId="77777777" w:rsidR="00F66A4D" w:rsidRPr="002E494E" w:rsidRDefault="00F66A4D" w:rsidP="00F66A4D">
      <w:pPr>
        <w:pStyle w:val="ListParagraph"/>
        <w:jc w:val="both"/>
        <w:rPr>
          <w:rFonts w:ascii="Times New Roman" w:hAnsi="Times New Roman" w:cs="Times New Roman"/>
        </w:rPr>
      </w:pPr>
      <w:r w:rsidRPr="00901C3A">
        <w:rPr>
          <w:rFonts w:ascii="Times New Roman" w:hAnsi="Times New Roman" w:cs="Times New Roman"/>
          <w:b/>
        </w:rPr>
        <w:t>We will be using the official WCU scale for grades, see p.48 in the undergraduate catalog.</w:t>
      </w:r>
      <w:r w:rsidRPr="002E494E">
        <w:rPr>
          <w:rFonts w:ascii="Times New Roman" w:hAnsi="Times New Roman" w:cs="Times New Roman"/>
        </w:rPr>
        <w:t xml:space="preserve"> </w:t>
      </w:r>
      <w:r>
        <w:rPr>
          <w:rFonts w:ascii="Times New Roman" w:hAnsi="Times New Roman" w:cs="Times New Roman"/>
        </w:rPr>
        <w:t xml:space="preserve">However, </w:t>
      </w:r>
      <w:r w:rsidRPr="002E494E">
        <w:rPr>
          <w:rFonts w:ascii="Times New Roman" w:hAnsi="Times New Roman" w:cs="Times New Roman"/>
        </w:rPr>
        <w:t xml:space="preserve">I reserve the right to adjust the weights of individual components, or the scale to account for unforeseen circumstances. </w:t>
      </w:r>
    </w:p>
    <w:p w14:paraId="57AE399D" w14:textId="7388809F" w:rsidR="00F66A4D" w:rsidRPr="008C7112" w:rsidRDefault="00F66A4D" w:rsidP="008C7112">
      <w:pPr>
        <w:pStyle w:val="Heading2"/>
        <w:jc w:val="both"/>
        <w:rPr>
          <w:rFonts w:ascii="Times New Roman" w:hAnsi="Times New Roman" w:cs="Times New Roman"/>
          <w:caps/>
          <w:u w:val="single"/>
        </w:rPr>
      </w:pPr>
      <w:r w:rsidRPr="00802187">
        <w:rPr>
          <w:rFonts w:ascii="Times New Roman" w:hAnsi="Times New Roman" w:cs="Times New Roman"/>
          <w:caps/>
          <w:u w:val="single"/>
        </w:rPr>
        <w:t>Policies Specific to This Course:</w:t>
      </w:r>
    </w:p>
    <w:p w14:paraId="51E52B14" w14:textId="77777777" w:rsidR="00F66A4D" w:rsidRDefault="00F66A4D" w:rsidP="00F66A4D">
      <w:pPr>
        <w:rPr>
          <w:rFonts w:ascii="Times New Roman" w:hAnsi="Times New Roman" w:cs="Times New Roman"/>
          <w:iCs/>
        </w:rPr>
      </w:pPr>
      <w:r>
        <w:rPr>
          <w:rFonts w:ascii="Times New Roman" w:hAnsi="Times New Roman" w:cs="Times New Roman"/>
          <w:b/>
          <w:bCs/>
          <w:iCs/>
        </w:rPr>
        <w:t xml:space="preserve">Homework Attribution Policy: </w:t>
      </w:r>
      <w:r>
        <w:rPr>
          <w:rFonts w:ascii="Times New Roman" w:hAnsi="Times New Roman" w:cs="Times New Roman"/>
          <w:iCs/>
        </w:rPr>
        <w:t xml:space="preserve">Working together on homework is highly recommended. However, whatever you turn in </w:t>
      </w:r>
      <w:r w:rsidRPr="00DB16E5">
        <w:rPr>
          <w:rFonts w:ascii="Times New Roman" w:hAnsi="Times New Roman" w:cs="Times New Roman"/>
          <w:iCs/>
          <w:u w:val="single"/>
        </w:rPr>
        <w:t>must</w:t>
      </w:r>
      <w:r>
        <w:rPr>
          <w:rFonts w:ascii="Times New Roman" w:hAnsi="Times New Roman" w:cs="Times New Roman"/>
          <w:iCs/>
        </w:rPr>
        <w:t xml:space="preserve"> represent your understanding. When you work on a problem with another student you must give them attribution. For example, “I worked on this problem with Nicole M.”</w:t>
      </w:r>
    </w:p>
    <w:p w14:paraId="5FB27F72" w14:textId="570580E4" w:rsidR="00F66A4D" w:rsidRPr="00842D84" w:rsidRDefault="00F66A4D" w:rsidP="00F66A4D">
      <w:pPr>
        <w:rPr>
          <w:rFonts w:ascii="Times New Roman" w:hAnsi="Times New Roman" w:cs="Times New Roman"/>
          <w:iCs/>
        </w:rPr>
      </w:pPr>
      <w:r>
        <w:rPr>
          <w:rFonts w:ascii="Times New Roman" w:hAnsi="Times New Roman" w:cs="Times New Roman"/>
          <w:b/>
          <w:bCs/>
          <w:iCs/>
        </w:rPr>
        <w:t xml:space="preserve">Image Accreditation: </w:t>
      </w:r>
      <w:r>
        <w:rPr>
          <w:rFonts w:ascii="Times New Roman" w:hAnsi="Times New Roman" w:cs="Times New Roman"/>
          <w:iCs/>
        </w:rPr>
        <w:t xml:space="preserve">With the advent of homework done on tablets copying and pasting diagrams from the textbook into homework has become more common. If you </w:t>
      </w:r>
      <w:r w:rsidR="00E800B9">
        <w:rPr>
          <w:rFonts w:ascii="Times New Roman" w:hAnsi="Times New Roman" w:cs="Times New Roman"/>
          <w:iCs/>
        </w:rPr>
        <w:t>decide to do this</w:t>
      </w:r>
      <w:r>
        <w:rPr>
          <w:rFonts w:ascii="Times New Roman" w:hAnsi="Times New Roman" w:cs="Times New Roman"/>
          <w:iCs/>
        </w:rPr>
        <w:t xml:space="preserve">, then you must remember that any image you did not create yourself </w:t>
      </w:r>
      <w:r>
        <w:rPr>
          <w:rFonts w:ascii="Times New Roman" w:hAnsi="Times New Roman" w:cs="Times New Roman"/>
          <w:iCs/>
          <w:u w:val="single"/>
        </w:rPr>
        <w:t>must</w:t>
      </w:r>
      <w:r>
        <w:rPr>
          <w:rFonts w:ascii="Times New Roman" w:hAnsi="Times New Roman" w:cs="Times New Roman"/>
          <w:iCs/>
        </w:rPr>
        <w:t xml:space="preserve"> have a reference. (The WCU library has wonderful resources on copyright and fair use </w:t>
      </w:r>
      <w:hyperlink r:id="rId9" w:history="1">
        <w:r w:rsidRPr="0025567F">
          <w:rPr>
            <w:rStyle w:val="Hyperlink"/>
            <w:rFonts w:ascii="Times New Roman" w:hAnsi="Times New Roman" w:cs="Times New Roman"/>
            <w:iCs/>
          </w:rPr>
          <w:t>https://library.wcupa.edu/facultyresources/copyright</w:t>
        </w:r>
      </w:hyperlink>
      <w:r>
        <w:rPr>
          <w:rFonts w:ascii="Times New Roman" w:hAnsi="Times New Roman" w:cs="Times New Roman"/>
          <w:iCs/>
        </w:rPr>
        <w:t xml:space="preserve">. This stuff matters in STEM as well as the humanities!) </w:t>
      </w:r>
    </w:p>
    <w:p w14:paraId="5DD028CE" w14:textId="77777777" w:rsidR="00F66A4D" w:rsidRPr="00E84F4F" w:rsidRDefault="00F66A4D" w:rsidP="00F66A4D">
      <w:pPr>
        <w:rPr>
          <w:rFonts w:ascii="Times New Roman" w:hAnsi="Times New Roman" w:cs="Times New Roman"/>
          <w:iCs/>
        </w:rPr>
      </w:pPr>
      <w:r>
        <w:rPr>
          <w:rFonts w:ascii="Times New Roman" w:hAnsi="Times New Roman" w:cs="Times New Roman"/>
          <w:b/>
          <w:bCs/>
          <w:iCs/>
        </w:rPr>
        <w:t xml:space="preserve">Classroom Electronics Policy: </w:t>
      </w:r>
      <w:r>
        <w:rPr>
          <w:rFonts w:ascii="Times New Roman" w:hAnsi="Times New Roman" w:cs="Times New Roman"/>
          <w:iCs/>
        </w:rPr>
        <w:t>Any electronics which keep you from being mentally present in class must be put away. This includes cell phones. Use of electronics in an appropriate manner, for example using a tablet to take notes, is perfectly ok.</w:t>
      </w:r>
    </w:p>
    <w:p w14:paraId="27F66000" w14:textId="3D54A6B7" w:rsidR="00F66A4D" w:rsidRDefault="00F66A4D" w:rsidP="002F6C9D">
      <w:pPr>
        <w:pStyle w:val="Heading2"/>
        <w:jc w:val="both"/>
        <w:rPr>
          <w:rFonts w:ascii="Times New Roman" w:hAnsi="Times New Roman" w:cs="Times New Roman"/>
          <w:b w:val="0"/>
          <w:bCs w:val="0"/>
          <w:sz w:val="20"/>
          <w:szCs w:val="20"/>
        </w:rPr>
      </w:pPr>
      <w:r w:rsidRPr="00E84F4F">
        <w:rPr>
          <w:rFonts w:ascii="Times New Roman" w:hAnsi="Times New Roman" w:cs="Times New Roman"/>
          <w:sz w:val="20"/>
          <w:szCs w:val="20"/>
        </w:rPr>
        <w:t>Intellectual Property Statement:</w:t>
      </w:r>
      <w:r>
        <w:rPr>
          <w:rFonts w:ascii="Times New Roman" w:hAnsi="Times New Roman" w:cs="Times New Roman"/>
          <w:sz w:val="20"/>
          <w:szCs w:val="20"/>
        </w:rPr>
        <w:t xml:space="preserve"> </w:t>
      </w:r>
      <w:r w:rsidRPr="00076172">
        <w:rPr>
          <w:rFonts w:ascii="Times New Roman" w:hAnsi="Times New Roman" w:cs="Times New Roman"/>
          <w:b w:val="0"/>
          <w:bCs w:val="0"/>
          <w:sz w:val="20"/>
          <w:szCs w:val="20"/>
        </w:rPr>
        <w:t xml:space="preserve">I, the instructor, utilize copyrighted materials under the “Freedom and Innovation Revitalizing the United States Entrepreneurship Act of 2007” (Fair Use Act). Apart from such copyrighted materials, all other intellectual property associated with this course is owned and copyrighted by the instructor, including, but not limited to, lectures, course discussions, course notes, slides, assessment instruments such as exams, and supplementary materials posted or provided to students authored by the instructor. No recording, copying, storage in a retrieval system, or dissemination in any form by any means of the intellectual property of the instructor, in whole or in part, is permitted without prior written permission of the instructor. When such permission is granted, it must specify the utilization of the intellectual property and all such permissions and waivers shall terminate on the last day of finals of the semester in which this course is held. </w:t>
      </w:r>
    </w:p>
    <w:p w14:paraId="738C7FB6" w14:textId="77777777" w:rsidR="002F6C9D" w:rsidRPr="002F6C9D" w:rsidRDefault="002F6C9D" w:rsidP="002F6C9D"/>
    <w:p w14:paraId="31CDABE7" w14:textId="77777777" w:rsidR="00F66A4D" w:rsidRPr="00076172" w:rsidRDefault="00F66A4D" w:rsidP="00F66A4D">
      <w:pPr>
        <w:jc w:val="both"/>
        <w:rPr>
          <w:rFonts w:ascii="Times New Roman" w:hAnsi="Times New Roman" w:cs="Times New Roman"/>
          <w:b/>
          <w:bCs/>
          <w:sz w:val="20"/>
          <w:szCs w:val="20"/>
        </w:rPr>
      </w:pPr>
      <w:r>
        <w:rPr>
          <w:rFonts w:ascii="Times New Roman" w:hAnsi="Times New Roman" w:cs="Times New Roman"/>
          <w:b/>
          <w:bCs/>
          <w:sz w:val="20"/>
          <w:szCs w:val="20"/>
        </w:rPr>
        <w:t xml:space="preserve">Academic Integrity Addendum: </w:t>
      </w:r>
      <w:r>
        <w:rPr>
          <w:rFonts w:ascii="Times New Roman" w:hAnsi="Times New Roman" w:cs="Times New Roman"/>
          <w:sz w:val="20"/>
          <w:szCs w:val="20"/>
        </w:rPr>
        <w:t xml:space="preserve">Please see the WCU common policies regarding academic misconduct. I have no patience for any kind of academic misconduct from majors in the Department. Physicists are professionals, and any-kind of academic misconduct is strictly against our professional code. This includes but is not limited to, copying homework solutions from any source. It may not seem as bad, but sharing your work with others, who are going to use it to be dishonest is also not allowed by our code of conduct. For this reason, uploading material to “tutoring” websites such as Chegg and Course Hero, are also not permissible. Please note that this usually also constitutes theft of intellectual property.  </w:t>
      </w:r>
    </w:p>
    <w:p w14:paraId="3A4896D5" w14:textId="77777777" w:rsidR="00F66A4D" w:rsidRPr="003D4BEE" w:rsidRDefault="00F66A4D" w:rsidP="00F66A4D">
      <w:pPr>
        <w:jc w:val="both"/>
        <w:rPr>
          <w:rFonts w:ascii="Times New Roman" w:hAnsi="Times New Roman" w:cs="Times New Roman"/>
        </w:rPr>
      </w:pPr>
    </w:p>
    <w:p w14:paraId="0DCF4206" w14:textId="1479C612" w:rsidR="00F66A4D" w:rsidRPr="003D4BEE" w:rsidRDefault="00F66A4D" w:rsidP="00F66A4D">
      <w:pPr>
        <w:pStyle w:val="Heading2"/>
        <w:jc w:val="both"/>
        <w:rPr>
          <w:rFonts w:ascii="Times New Roman" w:hAnsi="Times New Roman" w:cs="Times New Roman"/>
          <w:b w:val="0"/>
          <w:bCs w:val="0"/>
          <w:i/>
          <w:iCs/>
          <w:sz w:val="22"/>
          <w:szCs w:val="22"/>
        </w:rPr>
      </w:pPr>
      <w:r w:rsidRPr="003D4BEE">
        <w:rPr>
          <w:rFonts w:ascii="Times New Roman" w:hAnsi="Times New Roman" w:cs="Times New Roman"/>
          <w:sz w:val="22"/>
          <w:szCs w:val="22"/>
        </w:rPr>
        <w:lastRenderedPageBreak/>
        <w:t xml:space="preserve">Makeup Exam Policy: </w:t>
      </w:r>
      <w:r w:rsidRPr="003D4BEE">
        <w:rPr>
          <w:rFonts w:ascii="Times New Roman" w:hAnsi="Times New Roman" w:cs="Times New Roman"/>
          <w:b w:val="0"/>
          <w:bCs w:val="0"/>
          <w:sz w:val="22"/>
          <w:szCs w:val="22"/>
        </w:rPr>
        <w:t xml:space="preserve">Reasons for missing an exam fall under three broad headings: (1) University Sanctioned Events (please see the common policy statement.) These events </w:t>
      </w:r>
      <w:r w:rsidRPr="003D4BEE">
        <w:rPr>
          <w:rFonts w:ascii="Times New Roman" w:hAnsi="Times New Roman" w:cs="Times New Roman"/>
          <w:b w:val="0"/>
          <w:bCs w:val="0"/>
          <w:sz w:val="22"/>
          <w:szCs w:val="22"/>
          <w:u w:val="single"/>
        </w:rPr>
        <w:t>always</w:t>
      </w:r>
      <w:r w:rsidRPr="003D4BEE">
        <w:rPr>
          <w:rFonts w:ascii="Times New Roman" w:hAnsi="Times New Roman" w:cs="Times New Roman"/>
          <w:b w:val="0"/>
          <w:bCs w:val="0"/>
          <w:sz w:val="22"/>
          <w:szCs w:val="22"/>
        </w:rPr>
        <w:t xml:space="preserve"> have prior notice. I will give you a makeup exam if you give me prior notice. (2) Medical Issues. These come in two flavors (a) scheduled events, such as having your wisdom teeth removed, and (b) unscheduled events such as testing positive for COVID. For scheduled </w:t>
      </w:r>
      <w:r w:rsidR="00D6764D" w:rsidRPr="003D4BEE">
        <w:rPr>
          <w:rFonts w:ascii="Times New Roman" w:hAnsi="Times New Roman" w:cs="Times New Roman"/>
          <w:b w:val="0"/>
          <w:bCs w:val="0"/>
          <w:sz w:val="22"/>
          <w:szCs w:val="22"/>
        </w:rPr>
        <w:t>you must give prior notice</w:t>
      </w:r>
      <w:r w:rsidRPr="003D4BEE">
        <w:rPr>
          <w:rFonts w:ascii="Times New Roman" w:hAnsi="Times New Roman" w:cs="Times New Roman"/>
          <w:b w:val="0"/>
          <w:bCs w:val="0"/>
          <w:sz w:val="22"/>
          <w:szCs w:val="22"/>
        </w:rPr>
        <w:t xml:space="preserve">. For unscheduled events, please let me know as soon as is reasonable. I don’t expect you to e-mail me on the way to the hospital, but I do expect to be contact me once things are stable and you are able. </w:t>
      </w:r>
      <w:r w:rsidR="00DB74A2" w:rsidRPr="003D4BEE">
        <w:rPr>
          <w:rFonts w:ascii="Times New Roman" w:hAnsi="Times New Roman" w:cs="Times New Roman"/>
          <w:b w:val="0"/>
          <w:bCs w:val="0"/>
          <w:sz w:val="22"/>
          <w:szCs w:val="22"/>
        </w:rPr>
        <w:t xml:space="preserve">Medical events will be excused if proper notice is given. </w:t>
      </w:r>
      <w:r w:rsidRPr="003D4BEE">
        <w:rPr>
          <w:rFonts w:ascii="Times New Roman" w:hAnsi="Times New Roman" w:cs="Times New Roman"/>
          <w:b w:val="0"/>
          <w:bCs w:val="0"/>
          <w:sz w:val="22"/>
          <w:szCs w:val="22"/>
        </w:rPr>
        <w:t>(3) Other Issues. If you have a conflict with an exam and know in advance, ask me about it. If it is truly unavoidable</w:t>
      </w:r>
      <w:r w:rsidR="001542D7" w:rsidRPr="003D4BEE">
        <w:rPr>
          <w:rFonts w:ascii="Times New Roman" w:hAnsi="Times New Roman" w:cs="Times New Roman"/>
          <w:b w:val="0"/>
          <w:bCs w:val="0"/>
          <w:sz w:val="22"/>
          <w:szCs w:val="22"/>
        </w:rPr>
        <w:t>, reasonable,</w:t>
      </w:r>
      <w:r w:rsidRPr="003D4BEE">
        <w:rPr>
          <w:rFonts w:ascii="Times New Roman" w:hAnsi="Times New Roman" w:cs="Times New Roman"/>
          <w:b w:val="0"/>
          <w:bCs w:val="0"/>
          <w:sz w:val="22"/>
          <w:szCs w:val="22"/>
        </w:rPr>
        <w:t xml:space="preserve"> and you don’t have scheduling control, for example National Guard exercises etc., I’ll</w:t>
      </w:r>
      <w:r w:rsidR="00B10F0A" w:rsidRPr="003D4BEE">
        <w:rPr>
          <w:rFonts w:ascii="Times New Roman" w:hAnsi="Times New Roman" w:cs="Times New Roman"/>
          <w:b w:val="0"/>
          <w:bCs w:val="0"/>
          <w:sz w:val="22"/>
          <w:szCs w:val="22"/>
        </w:rPr>
        <w:t xml:space="preserve"> excuse it</w:t>
      </w:r>
      <w:r w:rsidRPr="003D4BEE">
        <w:rPr>
          <w:rFonts w:ascii="Times New Roman" w:hAnsi="Times New Roman" w:cs="Times New Roman"/>
          <w:b w:val="0"/>
          <w:bCs w:val="0"/>
          <w:sz w:val="22"/>
          <w:szCs w:val="22"/>
        </w:rPr>
        <w:t xml:space="preserve">. If you don’t know in advance but it is unavoidable, for example your car breaks down on the highway on the way to the exam, let me know as soon as possible. </w:t>
      </w:r>
    </w:p>
    <w:p w14:paraId="63248F15" w14:textId="74E3C241" w:rsidR="00F66A4D" w:rsidRPr="003D4BEE" w:rsidRDefault="00F66A4D" w:rsidP="00F66A4D">
      <w:pPr>
        <w:pStyle w:val="Heading2"/>
        <w:jc w:val="both"/>
        <w:rPr>
          <w:rFonts w:ascii="Times New Roman" w:hAnsi="Times New Roman" w:cs="Times New Roman"/>
          <w:b w:val="0"/>
          <w:bCs w:val="0"/>
          <w:sz w:val="22"/>
          <w:szCs w:val="22"/>
        </w:rPr>
      </w:pPr>
      <w:r w:rsidRPr="003D4BEE">
        <w:rPr>
          <w:rFonts w:ascii="Times New Roman" w:hAnsi="Times New Roman" w:cs="Times New Roman"/>
          <w:b w:val="0"/>
          <w:bCs w:val="0"/>
          <w:i/>
          <w:iCs/>
          <w:sz w:val="22"/>
          <w:szCs w:val="22"/>
        </w:rPr>
        <w:t>In all cases, I reserve the right to weight your final exam more heavily instead of giving a makeup exam.</w:t>
      </w:r>
      <w:r w:rsidRPr="003D4BEE">
        <w:rPr>
          <w:rFonts w:ascii="Times New Roman" w:hAnsi="Times New Roman" w:cs="Times New Roman"/>
          <w:b w:val="0"/>
          <w:bCs w:val="0"/>
          <w:sz w:val="22"/>
          <w:szCs w:val="22"/>
        </w:rPr>
        <w:t xml:space="preserve"> This </w:t>
      </w:r>
      <w:r w:rsidR="006175E7" w:rsidRPr="003D4BEE">
        <w:rPr>
          <w:rFonts w:ascii="Times New Roman" w:hAnsi="Times New Roman" w:cs="Times New Roman"/>
          <w:b w:val="0"/>
          <w:bCs w:val="0"/>
          <w:sz w:val="22"/>
          <w:szCs w:val="22"/>
        </w:rPr>
        <w:t>is a last resort,</w:t>
      </w:r>
      <w:r w:rsidR="00C31E8A" w:rsidRPr="003D4BEE">
        <w:rPr>
          <w:rFonts w:ascii="Times New Roman" w:hAnsi="Times New Roman" w:cs="Times New Roman"/>
          <w:b w:val="0"/>
          <w:bCs w:val="0"/>
          <w:sz w:val="22"/>
          <w:szCs w:val="22"/>
        </w:rPr>
        <w:t xml:space="preserve"> but your need for a makeup exam </w:t>
      </w:r>
      <w:r w:rsidR="006802BB" w:rsidRPr="003D4BEE">
        <w:rPr>
          <w:rFonts w:ascii="Times New Roman" w:hAnsi="Times New Roman" w:cs="Times New Roman"/>
          <w:b w:val="0"/>
          <w:bCs w:val="0"/>
          <w:sz w:val="22"/>
          <w:szCs w:val="22"/>
        </w:rPr>
        <w:t>must</w:t>
      </w:r>
      <w:r w:rsidR="00C31E8A" w:rsidRPr="003D4BEE">
        <w:rPr>
          <w:rFonts w:ascii="Times New Roman" w:hAnsi="Times New Roman" w:cs="Times New Roman"/>
          <w:b w:val="0"/>
          <w:bCs w:val="0"/>
          <w:sz w:val="22"/>
          <w:szCs w:val="22"/>
        </w:rPr>
        <w:t xml:space="preserve"> be balanced against your peer’s need for timely feedback. </w:t>
      </w:r>
    </w:p>
    <w:p w14:paraId="0C920D98" w14:textId="77777777" w:rsidR="00F66A4D" w:rsidRPr="006C065A" w:rsidRDefault="00F66A4D" w:rsidP="00F66A4D"/>
    <w:p w14:paraId="5A204873" w14:textId="77777777" w:rsidR="00F66A4D" w:rsidRPr="006C065A" w:rsidRDefault="00F66A4D" w:rsidP="00F66A4D">
      <w:pPr>
        <w:rPr>
          <w:rFonts w:ascii="Times New Roman" w:hAnsi="Times New Roman" w:cs="Times New Roman"/>
        </w:rPr>
      </w:pPr>
      <w:r>
        <w:rPr>
          <w:rFonts w:ascii="Times New Roman" w:hAnsi="Times New Roman" w:cs="Times New Roman"/>
          <w:b/>
          <w:bCs/>
        </w:rPr>
        <w:t xml:space="preserve">Attendance Policy: </w:t>
      </w:r>
      <w:r>
        <w:rPr>
          <w:rFonts w:ascii="Times New Roman" w:hAnsi="Times New Roman" w:cs="Times New Roman"/>
        </w:rPr>
        <w:t>This course is not graded on attendance. However, I do keep track of it.</w:t>
      </w:r>
    </w:p>
    <w:p w14:paraId="23884184" w14:textId="77777777" w:rsidR="00F66A4D" w:rsidRPr="00BB5B5F" w:rsidRDefault="00F66A4D" w:rsidP="00F66A4D">
      <w:pPr>
        <w:rPr>
          <w:rFonts w:ascii="Times New Roman" w:hAnsi="Times New Roman" w:cs="Times New Roman"/>
          <w:b/>
          <w:bCs/>
        </w:rPr>
      </w:pPr>
      <w:r>
        <w:rPr>
          <w:rFonts w:ascii="Times New Roman" w:hAnsi="Times New Roman" w:cs="Times New Roman"/>
          <w:b/>
          <w:bCs/>
          <w:caps/>
          <w:u w:val="single"/>
        </w:rPr>
        <w:t>University Wide Policies</w:t>
      </w:r>
      <w:r w:rsidRPr="00BB5B5F">
        <w:rPr>
          <w:rFonts w:ascii="Times New Roman" w:hAnsi="Times New Roman" w:cs="Times New Roman"/>
          <w:b/>
          <w:bCs/>
          <w:caps/>
          <w:u w:val="single"/>
        </w:rPr>
        <w:t>:</w:t>
      </w:r>
    </w:p>
    <w:p w14:paraId="3D462159" w14:textId="77777777" w:rsidR="00F66A4D" w:rsidRDefault="00F66A4D" w:rsidP="00F66A4D">
      <w:pPr>
        <w:spacing w:after="80"/>
        <w:jc w:val="both"/>
        <w:rPr>
          <w:rFonts w:ascii="Times New Roman" w:hAnsi="Times New Roman" w:cs="Times New Roman"/>
          <w:sz w:val="20"/>
          <w:szCs w:val="20"/>
        </w:rPr>
      </w:pPr>
      <w:r>
        <w:rPr>
          <w:rFonts w:ascii="Times New Roman" w:hAnsi="Times New Roman" w:cs="Times New Roman"/>
          <w:sz w:val="20"/>
          <w:szCs w:val="20"/>
        </w:rPr>
        <w:t xml:space="preserve">Can be found here: </w:t>
      </w:r>
      <w:hyperlink r:id="rId10" w:history="1">
        <w:r w:rsidRPr="005272CC">
          <w:rPr>
            <w:rStyle w:val="Hyperlink"/>
            <w:rFonts w:ascii="Times New Roman" w:hAnsi="Times New Roman" w:cs="Times New Roman"/>
            <w:sz w:val="20"/>
            <w:szCs w:val="20"/>
          </w:rPr>
          <w:t>https://www.wcupa.edu/viceProvost/documents/CommonSyllabusStatements_UGRD-2215.docx</w:t>
        </w:r>
      </w:hyperlink>
    </w:p>
    <w:p w14:paraId="3E15DC7D" w14:textId="77777777" w:rsidR="00F66A4D" w:rsidRPr="002E494E" w:rsidRDefault="00F66A4D" w:rsidP="00F66A4D">
      <w:pPr>
        <w:spacing w:after="80"/>
        <w:jc w:val="both"/>
        <w:rPr>
          <w:rFonts w:ascii="Times New Roman" w:hAnsi="Times New Roman" w:cs="Times New Roman"/>
          <w:sz w:val="20"/>
          <w:szCs w:val="20"/>
        </w:rPr>
      </w:pPr>
    </w:p>
    <w:p w14:paraId="67B88179" w14:textId="78C198E1" w:rsidR="00F66A4D" w:rsidRPr="002E494E" w:rsidRDefault="00F66A4D" w:rsidP="00F66A4D">
      <w:pPr>
        <w:pStyle w:val="Heading2"/>
        <w:jc w:val="both"/>
        <w:rPr>
          <w:rFonts w:ascii="Times New Roman" w:hAnsi="Times New Roman" w:cs="Times New Roman"/>
          <w:b w:val="0"/>
          <w:sz w:val="22"/>
          <w:szCs w:val="22"/>
        </w:rPr>
      </w:pPr>
      <w:r w:rsidRPr="002E494E">
        <w:rPr>
          <w:rFonts w:ascii="Times New Roman" w:hAnsi="Times New Roman" w:cs="Times New Roman"/>
          <w:caps/>
          <w:sz w:val="28"/>
          <w:szCs w:val="28"/>
        </w:rPr>
        <w:t>Course Schedule</w:t>
      </w:r>
      <w:r w:rsidRPr="002E494E">
        <w:rPr>
          <w:rFonts w:ascii="Times New Roman" w:hAnsi="Times New Roman" w:cs="Times New Roman"/>
          <w:sz w:val="28"/>
          <w:szCs w:val="28"/>
        </w:rPr>
        <w:t>:</w:t>
      </w:r>
      <w:r w:rsidRPr="002E494E">
        <w:rPr>
          <w:rFonts w:ascii="Times New Roman" w:hAnsi="Times New Roman" w:cs="Times New Roman"/>
          <w:b w:val="0"/>
          <w:sz w:val="28"/>
          <w:szCs w:val="28"/>
        </w:rPr>
        <w:t xml:space="preserve"> </w:t>
      </w:r>
      <w:r w:rsidR="003D4BEE" w:rsidRPr="000274AA">
        <w:rPr>
          <w:rFonts w:ascii="Times New Roman" w:hAnsi="Times New Roman" w:cs="Times New Roman"/>
          <w:b w:val="0"/>
          <w:sz w:val="24"/>
          <w:szCs w:val="24"/>
        </w:rPr>
        <w:t>Tentative schedule</w:t>
      </w:r>
      <w:r w:rsidR="000274AA" w:rsidRPr="000274AA">
        <w:rPr>
          <w:rFonts w:ascii="Times New Roman" w:hAnsi="Times New Roman" w:cs="Times New Roman"/>
          <w:b w:val="0"/>
          <w:sz w:val="24"/>
          <w:szCs w:val="24"/>
        </w:rPr>
        <w:t xml:space="preserve"> (subject to change).</w:t>
      </w:r>
    </w:p>
    <w:tbl>
      <w:tblPr>
        <w:tblW w:w="10780" w:type="dxa"/>
        <w:jc w:val="center"/>
        <w:tblCellMar>
          <w:left w:w="115" w:type="dxa"/>
          <w:right w:w="115" w:type="dxa"/>
        </w:tblCellMar>
        <w:tblLook w:val="04A0" w:firstRow="1" w:lastRow="0" w:firstColumn="1" w:lastColumn="0" w:noHBand="0" w:noVBand="1"/>
      </w:tblPr>
      <w:tblGrid>
        <w:gridCol w:w="8"/>
        <w:gridCol w:w="1445"/>
        <w:gridCol w:w="708"/>
        <w:gridCol w:w="733"/>
        <w:gridCol w:w="3391"/>
        <w:gridCol w:w="1980"/>
        <w:gridCol w:w="2515"/>
      </w:tblGrid>
      <w:tr w:rsidR="00F66A4D" w:rsidRPr="002E494E" w14:paraId="1070DEA2" w14:textId="77777777" w:rsidTr="003D4BEE">
        <w:trPr>
          <w:gridBefore w:val="1"/>
          <w:wBefore w:w="8" w:type="dxa"/>
          <w:cantSplit/>
          <w:trHeight w:val="546"/>
          <w:jc w:val="center"/>
        </w:trPr>
        <w:tc>
          <w:tcPr>
            <w:tcW w:w="1445" w:type="dxa"/>
            <w:tcBorders>
              <w:top w:val="single" w:sz="12" w:space="0" w:color="auto"/>
              <w:left w:val="single" w:sz="12" w:space="0" w:color="auto"/>
              <w:bottom w:val="single" w:sz="8" w:space="0" w:color="auto"/>
              <w:right w:val="nil"/>
            </w:tcBorders>
            <w:shd w:val="clear" w:color="auto" w:fill="auto"/>
            <w:noWrap/>
            <w:vAlign w:val="bottom"/>
            <w:hideMark/>
          </w:tcPr>
          <w:p w14:paraId="2C4BE589" w14:textId="77777777" w:rsidR="00F66A4D" w:rsidRPr="002E494E" w:rsidRDefault="00F66A4D" w:rsidP="003D4BEE">
            <w:pPr>
              <w:spacing w:after="0" w:line="240" w:lineRule="auto"/>
              <w:jc w:val="center"/>
              <w:rPr>
                <w:rFonts w:ascii="Times New Roman" w:eastAsia="Times New Roman" w:hAnsi="Times New Roman" w:cs="Times New Roman"/>
                <w:b/>
                <w:bCs/>
                <w:color w:val="000000"/>
                <w:sz w:val="20"/>
                <w:szCs w:val="20"/>
              </w:rPr>
            </w:pPr>
            <w:r w:rsidRPr="002E494E">
              <w:rPr>
                <w:rFonts w:ascii="Times New Roman" w:eastAsia="Times New Roman" w:hAnsi="Times New Roman" w:cs="Times New Roman"/>
                <w:b/>
                <w:bCs/>
                <w:color w:val="000000"/>
                <w:sz w:val="20"/>
                <w:szCs w:val="20"/>
              </w:rPr>
              <w:t>Date</w:t>
            </w:r>
          </w:p>
        </w:tc>
        <w:tc>
          <w:tcPr>
            <w:tcW w:w="708" w:type="dxa"/>
            <w:tcBorders>
              <w:top w:val="single" w:sz="12" w:space="0" w:color="auto"/>
              <w:left w:val="single" w:sz="4" w:space="0" w:color="auto"/>
              <w:bottom w:val="single" w:sz="8" w:space="0" w:color="auto"/>
              <w:right w:val="double" w:sz="6" w:space="0" w:color="auto"/>
            </w:tcBorders>
            <w:shd w:val="clear" w:color="auto" w:fill="auto"/>
            <w:noWrap/>
            <w:vAlign w:val="bottom"/>
            <w:hideMark/>
          </w:tcPr>
          <w:p w14:paraId="76B185CB" w14:textId="77777777" w:rsidR="00F66A4D" w:rsidRPr="002E494E" w:rsidRDefault="00F66A4D" w:rsidP="003D4BEE">
            <w:pPr>
              <w:spacing w:after="0" w:line="240" w:lineRule="auto"/>
              <w:jc w:val="center"/>
              <w:rPr>
                <w:rFonts w:ascii="Times New Roman" w:eastAsia="Times New Roman" w:hAnsi="Times New Roman" w:cs="Times New Roman"/>
                <w:b/>
                <w:bCs/>
                <w:color w:val="000000"/>
                <w:sz w:val="20"/>
                <w:szCs w:val="20"/>
              </w:rPr>
            </w:pPr>
            <w:r w:rsidRPr="002E494E">
              <w:rPr>
                <w:rFonts w:ascii="Times New Roman" w:eastAsia="Times New Roman" w:hAnsi="Times New Roman" w:cs="Times New Roman"/>
                <w:b/>
                <w:bCs/>
                <w:color w:val="000000"/>
                <w:sz w:val="20"/>
                <w:szCs w:val="20"/>
              </w:rPr>
              <w:t>Day</w:t>
            </w:r>
          </w:p>
        </w:tc>
        <w:tc>
          <w:tcPr>
            <w:tcW w:w="733" w:type="dxa"/>
            <w:tcBorders>
              <w:top w:val="single" w:sz="12" w:space="0" w:color="auto"/>
              <w:left w:val="nil"/>
              <w:bottom w:val="single" w:sz="8" w:space="0" w:color="auto"/>
              <w:right w:val="single" w:sz="4" w:space="0" w:color="auto"/>
            </w:tcBorders>
            <w:shd w:val="clear" w:color="auto" w:fill="auto"/>
            <w:noWrap/>
            <w:vAlign w:val="bottom"/>
            <w:hideMark/>
          </w:tcPr>
          <w:p w14:paraId="1366B276" w14:textId="77777777" w:rsidR="00F66A4D" w:rsidRPr="002E494E" w:rsidRDefault="00F66A4D" w:rsidP="003D4BEE">
            <w:pPr>
              <w:spacing w:after="0" w:line="240" w:lineRule="auto"/>
              <w:jc w:val="center"/>
              <w:rPr>
                <w:rFonts w:ascii="Times New Roman" w:eastAsia="Times New Roman" w:hAnsi="Times New Roman" w:cs="Times New Roman"/>
                <w:b/>
                <w:bCs/>
                <w:color w:val="000000"/>
                <w:sz w:val="20"/>
                <w:szCs w:val="20"/>
              </w:rPr>
            </w:pPr>
            <w:r w:rsidRPr="002E494E">
              <w:rPr>
                <w:rFonts w:ascii="Times New Roman" w:eastAsia="Times New Roman" w:hAnsi="Times New Roman" w:cs="Times New Roman"/>
                <w:b/>
                <w:bCs/>
                <w:color w:val="000000"/>
                <w:sz w:val="20"/>
                <w:szCs w:val="20"/>
              </w:rPr>
              <w:t>#</w:t>
            </w:r>
          </w:p>
        </w:tc>
        <w:tc>
          <w:tcPr>
            <w:tcW w:w="3391" w:type="dxa"/>
            <w:tcBorders>
              <w:top w:val="single" w:sz="12" w:space="0" w:color="auto"/>
              <w:left w:val="nil"/>
              <w:bottom w:val="single" w:sz="8" w:space="0" w:color="auto"/>
              <w:right w:val="single" w:sz="4" w:space="0" w:color="auto"/>
            </w:tcBorders>
            <w:shd w:val="clear" w:color="auto" w:fill="auto"/>
            <w:noWrap/>
            <w:vAlign w:val="bottom"/>
            <w:hideMark/>
          </w:tcPr>
          <w:p w14:paraId="65D91A21" w14:textId="77777777" w:rsidR="00F66A4D" w:rsidRPr="002E494E" w:rsidRDefault="00F66A4D" w:rsidP="003D4BEE">
            <w:pPr>
              <w:spacing w:after="0" w:line="240" w:lineRule="auto"/>
              <w:jc w:val="center"/>
              <w:rPr>
                <w:rFonts w:ascii="Times New Roman" w:eastAsia="Times New Roman" w:hAnsi="Times New Roman" w:cs="Times New Roman"/>
                <w:b/>
                <w:bCs/>
                <w:color w:val="000000"/>
                <w:sz w:val="20"/>
                <w:szCs w:val="20"/>
              </w:rPr>
            </w:pPr>
            <w:r w:rsidRPr="002E494E">
              <w:rPr>
                <w:rFonts w:ascii="Times New Roman" w:eastAsia="Times New Roman" w:hAnsi="Times New Roman" w:cs="Times New Roman"/>
                <w:b/>
                <w:bCs/>
                <w:color w:val="000000"/>
                <w:sz w:val="20"/>
                <w:szCs w:val="20"/>
              </w:rPr>
              <w:t>Topic</w:t>
            </w:r>
          </w:p>
        </w:tc>
        <w:tc>
          <w:tcPr>
            <w:tcW w:w="1980" w:type="dxa"/>
            <w:tcBorders>
              <w:top w:val="single" w:sz="12" w:space="0" w:color="auto"/>
              <w:left w:val="nil"/>
              <w:bottom w:val="single" w:sz="8" w:space="0" w:color="auto"/>
              <w:right w:val="single" w:sz="4" w:space="0" w:color="auto"/>
            </w:tcBorders>
            <w:shd w:val="clear" w:color="auto" w:fill="auto"/>
            <w:noWrap/>
            <w:vAlign w:val="bottom"/>
            <w:hideMark/>
          </w:tcPr>
          <w:p w14:paraId="54CC45D8" w14:textId="77777777" w:rsidR="00F66A4D" w:rsidRPr="002E494E" w:rsidRDefault="00F66A4D" w:rsidP="003D4BEE">
            <w:pPr>
              <w:spacing w:after="0" w:line="240" w:lineRule="auto"/>
              <w:jc w:val="center"/>
              <w:rPr>
                <w:rFonts w:ascii="Times New Roman" w:eastAsia="Times New Roman" w:hAnsi="Times New Roman" w:cs="Times New Roman"/>
                <w:b/>
                <w:bCs/>
                <w:color w:val="000000"/>
                <w:sz w:val="20"/>
                <w:szCs w:val="20"/>
              </w:rPr>
            </w:pPr>
            <w:r w:rsidRPr="002E494E">
              <w:rPr>
                <w:rFonts w:ascii="Times New Roman" w:eastAsia="Times New Roman" w:hAnsi="Times New Roman" w:cs="Times New Roman"/>
                <w:b/>
                <w:bCs/>
                <w:color w:val="000000"/>
                <w:sz w:val="20"/>
                <w:szCs w:val="20"/>
              </w:rPr>
              <w:t>Reading</w:t>
            </w:r>
          </w:p>
        </w:tc>
        <w:tc>
          <w:tcPr>
            <w:tcW w:w="2515" w:type="dxa"/>
            <w:tcBorders>
              <w:top w:val="single" w:sz="12" w:space="0" w:color="auto"/>
              <w:left w:val="nil"/>
              <w:bottom w:val="single" w:sz="8" w:space="0" w:color="auto"/>
              <w:right w:val="single" w:sz="4" w:space="0" w:color="auto"/>
            </w:tcBorders>
            <w:vAlign w:val="bottom"/>
          </w:tcPr>
          <w:p w14:paraId="3BA051DA" w14:textId="77777777" w:rsidR="00F66A4D" w:rsidRPr="002E494E" w:rsidRDefault="00F66A4D" w:rsidP="003D4BE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Homework</w:t>
            </w:r>
          </w:p>
        </w:tc>
      </w:tr>
      <w:tr w:rsidR="00F66A4D" w:rsidRPr="002E494E" w14:paraId="1288DC10" w14:textId="77777777" w:rsidTr="00EE5902">
        <w:trPr>
          <w:cantSplit/>
          <w:trHeight w:val="283"/>
          <w:jc w:val="center"/>
        </w:trPr>
        <w:tc>
          <w:tcPr>
            <w:tcW w:w="1453" w:type="dxa"/>
            <w:gridSpan w:val="2"/>
            <w:tcBorders>
              <w:left w:val="single" w:sz="4" w:space="0" w:color="auto"/>
            </w:tcBorders>
            <w:shd w:val="clear" w:color="auto" w:fill="D9D9D9" w:themeFill="background1" w:themeFillShade="D9"/>
            <w:noWrap/>
            <w:vAlign w:val="bottom"/>
            <w:hideMark/>
          </w:tcPr>
          <w:p w14:paraId="55199670" w14:textId="3CC64442" w:rsidR="00F66A4D" w:rsidRPr="002E494E" w:rsidRDefault="00124E95"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08/30</w:t>
            </w:r>
          </w:p>
        </w:tc>
        <w:tc>
          <w:tcPr>
            <w:tcW w:w="708" w:type="dxa"/>
            <w:shd w:val="clear" w:color="auto" w:fill="D9D9D9" w:themeFill="background1" w:themeFillShade="D9"/>
            <w:noWrap/>
            <w:vAlign w:val="bottom"/>
            <w:hideMark/>
          </w:tcPr>
          <w:p w14:paraId="51AD1942" w14:textId="3F8DCDAE" w:rsidR="00F66A4D" w:rsidRPr="002E494E" w:rsidRDefault="007D0DD8"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shd w:val="clear" w:color="auto" w:fill="D9D9D9" w:themeFill="background1" w:themeFillShade="D9"/>
            <w:noWrap/>
            <w:vAlign w:val="bottom"/>
            <w:hideMark/>
          </w:tcPr>
          <w:p w14:paraId="78AED942"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w:t>
            </w:r>
          </w:p>
        </w:tc>
        <w:tc>
          <w:tcPr>
            <w:tcW w:w="3391" w:type="dxa"/>
            <w:shd w:val="clear" w:color="auto" w:fill="D9D9D9" w:themeFill="background1" w:themeFillShade="D9"/>
            <w:noWrap/>
            <w:vAlign w:val="bottom"/>
            <w:hideMark/>
          </w:tcPr>
          <w:p w14:paraId="66D1A279" w14:textId="77777777"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Vector Analysis</w:t>
            </w:r>
          </w:p>
        </w:tc>
        <w:tc>
          <w:tcPr>
            <w:tcW w:w="1980" w:type="dxa"/>
            <w:shd w:val="clear" w:color="auto" w:fill="D9D9D9" w:themeFill="background1" w:themeFillShade="D9"/>
            <w:noWrap/>
            <w:vAlign w:val="bottom"/>
            <w:hideMark/>
          </w:tcPr>
          <w:p w14:paraId="1352F292" w14:textId="2A540C80"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1.1</w:t>
            </w:r>
            <w:r w:rsidR="00F921D2">
              <w:rPr>
                <w:rFonts w:ascii="Times New Roman" w:eastAsia="Times New Roman" w:hAnsi="Times New Roman" w:cs="Times New Roman"/>
                <w:color w:val="000000"/>
                <w:sz w:val="20"/>
                <w:szCs w:val="20"/>
              </w:rPr>
              <w:t>/1.2</w:t>
            </w:r>
          </w:p>
        </w:tc>
        <w:tc>
          <w:tcPr>
            <w:tcW w:w="2515" w:type="dxa"/>
            <w:tcBorders>
              <w:right w:val="single" w:sz="4" w:space="0" w:color="auto"/>
            </w:tcBorders>
            <w:shd w:val="clear" w:color="auto" w:fill="D9D9D9" w:themeFill="background1" w:themeFillShade="D9"/>
            <w:vAlign w:val="bottom"/>
          </w:tcPr>
          <w:p w14:paraId="7030931E"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0959A034" w14:textId="77777777" w:rsidTr="00EE5902">
        <w:trPr>
          <w:cantSplit/>
          <w:trHeight w:val="283"/>
          <w:jc w:val="center"/>
        </w:trPr>
        <w:tc>
          <w:tcPr>
            <w:tcW w:w="1453" w:type="dxa"/>
            <w:gridSpan w:val="2"/>
            <w:tcBorders>
              <w:top w:val="nil"/>
              <w:left w:val="single" w:sz="4" w:space="0" w:color="auto"/>
            </w:tcBorders>
            <w:shd w:val="clear" w:color="auto" w:fill="D9D9D9" w:themeFill="background1" w:themeFillShade="D9"/>
            <w:noWrap/>
            <w:vAlign w:val="bottom"/>
            <w:hideMark/>
          </w:tcPr>
          <w:p w14:paraId="276F1686" w14:textId="6EDA7676" w:rsidR="00F66A4D" w:rsidRPr="002E494E" w:rsidRDefault="00124E95"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09/01</w:t>
            </w:r>
          </w:p>
        </w:tc>
        <w:tc>
          <w:tcPr>
            <w:tcW w:w="708" w:type="dxa"/>
            <w:tcBorders>
              <w:top w:val="nil"/>
            </w:tcBorders>
            <w:shd w:val="clear" w:color="auto" w:fill="D9D9D9" w:themeFill="background1" w:themeFillShade="D9"/>
            <w:noWrap/>
            <w:vAlign w:val="bottom"/>
            <w:hideMark/>
          </w:tcPr>
          <w:p w14:paraId="6BBFDBCF" w14:textId="46F852D0" w:rsidR="00F66A4D" w:rsidRPr="002E494E" w:rsidRDefault="00072CC3"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top w:val="nil"/>
            </w:tcBorders>
            <w:shd w:val="clear" w:color="auto" w:fill="D9D9D9" w:themeFill="background1" w:themeFillShade="D9"/>
            <w:noWrap/>
            <w:vAlign w:val="bottom"/>
            <w:hideMark/>
          </w:tcPr>
          <w:p w14:paraId="3A6078D4"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w:t>
            </w:r>
          </w:p>
        </w:tc>
        <w:tc>
          <w:tcPr>
            <w:tcW w:w="3391" w:type="dxa"/>
            <w:tcBorders>
              <w:top w:val="nil"/>
            </w:tcBorders>
            <w:shd w:val="clear" w:color="auto" w:fill="D9D9D9" w:themeFill="background1" w:themeFillShade="D9"/>
            <w:noWrap/>
            <w:vAlign w:val="bottom"/>
            <w:hideMark/>
          </w:tcPr>
          <w:p w14:paraId="220834C2" w14:textId="77777777"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Vector Analysis</w:t>
            </w:r>
          </w:p>
        </w:tc>
        <w:tc>
          <w:tcPr>
            <w:tcW w:w="1980" w:type="dxa"/>
            <w:tcBorders>
              <w:top w:val="nil"/>
            </w:tcBorders>
            <w:shd w:val="clear" w:color="auto" w:fill="D9D9D9" w:themeFill="background1" w:themeFillShade="D9"/>
            <w:noWrap/>
            <w:vAlign w:val="bottom"/>
            <w:hideMark/>
          </w:tcPr>
          <w:p w14:paraId="2FDCC4DA" w14:textId="03169C43"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1.2</w:t>
            </w:r>
            <w:r w:rsidR="00F921D2">
              <w:rPr>
                <w:rFonts w:ascii="Times New Roman" w:eastAsia="Times New Roman" w:hAnsi="Times New Roman" w:cs="Times New Roman"/>
                <w:color w:val="000000"/>
                <w:sz w:val="20"/>
                <w:szCs w:val="20"/>
              </w:rPr>
              <w:t>/1.3</w:t>
            </w:r>
          </w:p>
        </w:tc>
        <w:tc>
          <w:tcPr>
            <w:tcW w:w="2515" w:type="dxa"/>
            <w:tcBorders>
              <w:top w:val="nil"/>
              <w:right w:val="single" w:sz="4" w:space="0" w:color="auto"/>
            </w:tcBorders>
            <w:shd w:val="clear" w:color="auto" w:fill="D9D9D9" w:themeFill="background1" w:themeFillShade="D9"/>
            <w:vAlign w:val="bottom"/>
          </w:tcPr>
          <w:p w14:paraId="4378B8E2"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06C6229D" w14:textId="77777777" w:rsidTr="00EE5902">
        <w:trPr>
          <w:cantSplit/>
          <w:trHeight w:val="283"/>
          <w:jc w:val="center"/>
        </w:trPr>
        <w:tc>
          <w:tcPr>
            <w:tcW w:w="1453" w:type="dxa"/>
            <w:gridSpan w:val="2"/>
            <w:tcBorders>
              <w:left w:val="single" w:sz="12" w:space="0" w:color="auto"/>
            </w:tcBorders>
            <w:shd w:val="clear" w:color="auto" w:fill="FFFFFF" w:themeFill="background1"/>
            <w:noWrap/>
            <w:vAlign w:val="bottom"/>
            <w:hideMark/>
          </w:tcPr>
          <w:p w14:paraId="2F9FD704" w14:textId="5D8456EF" w:rsidR="00F66A4D" w:rsidRPr="002E494E" w:rsidRDefault="00D9531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09/06</w:t>
            </w:r>
          </w:p>
        </w:tc>
        <w:tc>
          <w:tcPr>
            <w:tcW w:w="708" w:type="dxa"/>
            <w:shd w:val="clear" w:color="auto" w:fill="FFFFFF" w:themeFill="background1"/>
            <w:noWrap/>
            <w:vAlign w:val="bottom"/>
            <w:hideMark/>
          </w:tcPr>
          <w:p w14:paraId="22086FB9" w14:textId="4798202A" w:rsidR="00F66A4D" w:rsidRPr="002E494E" w:rsidRDefault="00072CC3"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shd w:val="clear" w:color="auto" w:fill="FFFFFF" w:themeFill="background1"/>
            <w:noWrap/>
            <w:vAlign w:val="bottom"/>
            <w:hideMark/>
          </w:tcPr>
          <w:p w14:paraId="38B2D9AF"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4</w:t>
            </w:r>
          </w:p>
        </w:tc>
        <w:tc>
          <w:tcPr>
            <w:tcW w:w="3391" w:type="dxa"/>
            <w:shd w:val="clear" w:color="auto" w:fill="FFFFFF" w:themeFill="background1"/>
            <w:noWrap/>
            <w:vAlign w:val="bottom"/>
            <w:hideMark/>
          </w:tcPr>
          <w:p w14:paraId="4055E15F" w14:textId="77777777"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Vector Analysis</w:t>
            </w:r>
          </w:p>
        </w:tc>
        <w:tc>
          <w:tcPr>
            <w:tcW w:w="1980" w:type="dxa"/>
            <w:shd w:val="clear" w:color="auto" w:fill="FFFFFF" w:themeFill="background1"/>
            <w:noWrap/>
            <w:vAlign w:val="bottom"/>
            <w:hideMark/>
          </w:tcPr>
          <w:p w14:paraId="39B3C856" w14:textId="52F733FA"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1.4</w:t>
            </w:r>
            <w:r w:rsidR="00072CC3">
              <w:rPr>
                <w:rFonts w:ascii="Times New Roman" w:eastAsia="Times New Roman" w:hAnsi="Times New Roman" w:cs="Times New Roman"/>
                <w:color w:val="000000"/>
                <w:sz w:val="20"/>
                <w:szCs w:val="20"/>
              </w:rPr>
              <w:t>/1.5</w:t>
            </w:r>
          </w:p>
        </w:tc>
        <w:tc>
          <w:tcPr>
            <w:tcW w:w="2515" w:type="dxa"/>
            <w:tcBorders>
              <w:right w:val="single" w:sz="4" w:space="0" w:color="auto"/>
            </w:tcBorders>
            <w:shd w:val="clear" w:color="auto" w:fill="FFFFFF" w:themeFill="background1"/>
            <w:vAlign w:val="bottom"/>
          </w:tcPr>
          <w:p w14:paraId="41196861" w14:textId="13DA2B6D" w:rsidR="00F66A4D" w:rsidRPr="002E494E" w:rsidRDefault="006813AF"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 1 Due</w:t>
            </w:r>
          </w:p>
        </w:tc>
      </w:tr>
      <w:tr w:rsidR="00F66A4D" w:rsidRPr="002E494E" w14:paraId="2B918DBD" w14:textId="77777777" w:rsidTr="00EE5902">
        <w:trPr>
          <w:cantSplit/>
          <w:trHeight w:val="283"/>
          <w:jc w:val="center"/>
        </w:trPr>
        <w:tc>
          <w:tcPr>
            <w:tcW w:w="1453" w:type="dxa"/>
            <w:gridSpan w:val="2"/>
            <w:tcBorders>
              <w:top w:val="nil"/>
              <w:left w:val="single" w:sz="12" w:space="0" w:color="auto"/>
              <w:bottom w:val="nil"/>
            </w:tcBorders>
            <w:shd w:val="clear" w:color="auto" w:fill="FFFFFF" w:themeFill="background1"/>
            <w:noWrap/>
            <w:vAlign w:val="bottom"/>
            <w:hideMark/>
          </w:tcPr>
          <w:p w14:paraId="7A2A9E8C" w14:textId="26055DCB" w:rsidR="00F66A4D" w:rsidRPr="002E494E" w:rsidRDefault="00D9531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09/08</w:t>
            </w:r>
          </w:p>
        </w:tc>
        <w:tc>
          <w:tcPr>
            <w:tcW w:w="708" w:type="dxa"/>
            <w:tcBorders>
              <w:top w:val="nil"/>
              <w:bottom w:val="nil"/>
            </w:tcBorders>
            <w:shd w:val="clear" w:color="auto" w:fill="FFFFFF" w:themeFill="background1"/>
            <w:noWrap/>
            <w:vAlign w:val="bottom"/>
            <w:hideMark/>
          </w:tcPr>
          <w:p w14:paraId="501165EE" w14:textId="1D5B033E" w:rsidR="00F66A4D" w:rsidRPr="002E494E" w:rsidRDefault="00072CC3"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top w:val="nil"/>
              <w:bottom w:val="nil"/>
            </w:tcBorders>
            <w:shd w:val="clear" w:color="auto" w:fill="FFFFFF" w:themeFill="background1"/>
            <w:noWrap/>
            <w:vAlign w:val="bottom"/>
            <w:hideMark/>
          </w:tcPr>
          <w:p w14:paraId="46804C14"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5</w:t>
            </w:r>
          </w:p>
        </w:tc>
        <w:tc>
          <w:tcPr>
            <w:tcW w:w="3391" w:type="dxa"/>
            <w:tcBorders>
              <w:top w:val="nil"/>
              <w:bottom w:val="nil"/>
            </w:tcBorders>
            <w:shd w:val="clear" w:color="auto" w:fill="FFFFFF" w:themeFill="background1"/>
            <w:noWrap/>
            <w:vAlign w:val="bottom"/>
            <w:hideMark/>
          </w:tcPr>
          <w:p w14:paraId="42F37554" w14:textId="6BB0AAC0"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Vector Analysis</w:t>
            </w:r>
            <w:r w:rsidR="00884E3E">
              <w:rPr>
                <w:rFonts w:ascii="Times New Roman" w:eastAsia="Times New Roman" w:hAnsi="Times New Roman" w:cs="Times New Roman"/>
                <w:sz w:val="20"/>
                <w:szCs w:val="20"/>
              </w:rPr>
              <w:t>/Electrostatics</w:t>
            </w:r>
          </w:p>
        </w:tc>
        <w:tc>
          <w:tcPr>
            <w:tcW w:w="1980" w:type="dxa"/>
            <w:tcBorders>
              <w:top w:val="nil"/>
              <w:bottom w:val="nil"/>
            </w:tcBorders>
            <w:shd w:val="clear" w:color="auto" w:fill="FFFFFF" w:themeFill="background1"/>
            <w:noWrap/>
            <w:vAlign w:val="bottom"/>
            <w:hideMark/>
          </w:tcPr>
          <w:p w14:paraId="10E8FE18" w14:textId="25247700" w:rsidR="00F66A4D" w:rsidRPr="002E494E" w:rsidRDefault="00884E3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1.6/2.1</w:t>
            </w:r>
          </w:p>
        </w:tc>
        <w:tc>
          <w:tcPr>
            <w:tcW w:w="2515" w:type="dxa"/>
            <w:tcBorders>
              <w:top w:val="nil"/>
              <w:bottom w:val="nil"/>
              <w:right w:val="single" w:sz="4" w:space="0" w:color="auto"/>
            </w:tcBorders>
            <w:shd w:val="clear" w:color="auto" w:fill="FFFFFF" w:themeFill="background1"/>
            <w:vAlign w:val="bottom"/>
          </w:tcPr>
          <w:p w14:paraId="5568ABBE"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0AEB4F44" w14:textId="77777777" w:rsidTr="00EE5902">
        <w:trPr>
          <w:cantSplit/>
          <w:trHeight w:val="283"/>
          <w:jc w:val="center"/>
        </w:trPr>
        <w:tc>
          <w:tcPr>
            <w:tcW w:w="1453" w:type="dxa"/>
            <w:gridSpan w:val="2"/>
            <w:tcBorders>
              <w:top w:val="nil"/>
              <w:left w:val="single" w:sz="12" w:space="0" w:color="auto"/>
              <w:bottom w:val="nil"/>
            </w:tcBorders>
            <w:shd w:val="clear" w:color="auto" w:fill="D9D9D9" w:themeFill="background1" w:themeFillShade="D9"/>
            <w:noWrap/>
            <w:vAlign w:val="bottom"/>
            <w:hideMark/>
          </w:tcPr>
          <w:p w14:paraId="4C68C534" w14:textId="2F402F35" w:rsidR="00F66A4D" w:rsidRPr="002E494E" w:rsidRDefault="004C2523"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09/13</w:t>
            </w:r>
          </w:p>
        </w:tc>
        <w:tc>
          <w:tcPr>
            <w:tcW w:w="708" w:type="dxa"/>
            <w:tcBorders>
              <w:top w:val="nil"/>
              <w:bottom w:val="nil"/>
            </w:tcBorders>
            <w:shd w:val="clear" w:color="auto" w:fill="D9D9D9" w:themeFill="background1" w:themeFillShade="D9"/>
            <w:noWrap/>
            <w:vAlign w:val="bottom"/>
            <w:hideMark/>
          </w:tcPr>
          <w:p w14:paraId="6A624670" w14:textId="55106ADE" w:rsidR="00F66A4D" w:rsidRPr="002E494E" w:rsidRDefault="00884E3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tcBorders>
              <w:top w:val="nil"/>
              <w:bottom w:val="nil"/>
            </w:tcBorders>
            <w:shd w:val="clear" w:color="auto" w:fill="D9D9D9" w:themeFill="background1" w:themeFillShade="D9"/>
            <w:noWrap/>
            <w:vAlign w:val="bottom"/>
            <w:hideMark/>
          </w:tcPr>
          <w:p w14:paraId="57351BC4"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7</w:t>
            </w:r>
          </w:p>
        </w:tc>
        <w:tc>
          <w:tcPr>
            <w:tcW w:w="3391" w:type="dxa"/>
            <w:tcBorders>
              <w:top w:val="nil"/>
              <w:bottom w:val="nil"/>
            </w:tcBorders>
            <w:shd w:val="clear" w:color="auto" w:fill="D9D9D9" w:themeFill="background1" w:themeFillShade="D9"/>
            <w:noWrap/>
            <w:vAlign w:val="bottom"/>
            <w:hideMark/>
          </w:tcPr>
          <w:p w14:paraId="2B770951" w14:textId="77777777"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Electrostatics</w:t>
            </w:r>
          </w:p>
        </w:tc>
        <w:tc>
          <w:tcPr>
            <w:tcW w:w="1980" w:type="dxa"/>
            <w:tcBorders>
              <w:top w:val="nil"/>
              <w:bottom w:val="nil"/>
            </w:tcBorders>
            <w:shd w:val="clear" w:color="auto" w:fill="D9D9D9" w:themeFill="background1" w:themeFillShade="D9"/>
            <w:noWrap/>
            <w:vAlign w:val="bottom"/>
            <w:hideMark/>
          </w:tcPr>
          <w:p w14:paraId="10AD3D79"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2.2</w:t>
            </w:r>
          </w:p>
        </w:tc>
        <w:tc>
          <w:tcPr>
            <w:tcW w:w="2515" w:type="dxa"/>
            <w:tcBorders>
              <w:top w:val="nil"/>
              <w:bottom w:val="nil"/>
              <w:right w:val="single" w:sz="4" w:space="0" w:color="auto"/>
            </w:tcBorders>
            <w:shd w:val="clear" w:color="auto" w:fill="D9D9D9" w:themeFill="background1" w:themeFillShade="D9"/>
            <w:vAlign w:val="bottom"/>
          </w:tcPr>
          <w:p w14:paraId="611C04A6" w14:textId="5F516DCB" w:rsidR="00F66A4D" w:rsidRPr="002E494E" w:rsidRDefault="00884E3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 2 Due</w:t>
            </w:r>
          </w:p>
        </w:tc>
      </w:tr>
      <w:tr w:rsidR="00F66A4D" w:rsidRPr="002E494E" w14:paraId="50B0ACF8" w14:textId="77777777" w:rsidTr="00EE5902">
        <w:trPr>
          <w:cantSplit/>
          <w:trHeight w:val="283"/>
          <w:jc w:val="center"/>
        </w:trPr>
        <w:tc>
          <w:tcPr>
            <w:tcW w:w="1453" w:type="dxa"/>
            <w:gridSpan w:val="2"/>
            <w:tcBorders>
              <w:left w:val="single" w:sz="12" w:space="0" w:color="auto"/>
              <w:bottom w:val="nil"/>
            </w:tcBorders>
            <w:shd w:val="clear" w:color="auto" w:fill="D9D9D9" w:themeFill="background1" w:themeFillShade="D9"/>
            <w:noWrap/>
            <w:vAlign w:val="bottom"/>
            <w:hideMark/>
          </w:tcPr>
          <w:p w14:paraId="28F02964" w14:textId="5D4D4958" w:rsidR="00F66A4D" w:rsidRPr="002E494E" w:rsidRDefault="004C2523"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09/15</w:t>
            </w:r>
          </w:p>
        </w:tc>
        <w:tc>
          <w:tcPr>
            <w:tcW w:w="708" w:type="dxa"/>
            <w:tcBorders>
              <w:bottom w:val="nil"/>
            </w:tcBorders>
            <w:shd w:val="clear" w:color="auto" w:fill="D9D9D9" w:themeFill="background1" w:themeFillShade="D9"/>
            <w:noWrap/>
            <w:vAlign w:val="bottom"/>
            <w:hideMark/>
          </w:tcPr>
          <w:p w14:paraId="2070B207" w14:textId="52542341" w:rsidR="00F66A4D" w:rsidRPr="002E494E" w:rsidRDefault="00884E3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bottom w:val="nil"/>
            </w:tcBorders>
            <w:shd w:val="clear" w:color="auto" w:fill="D9D9D9" w:themeFill="background1" w:themeFillShade="D9"/>
            <w:noWrap/>
            <w:vAlign w:val="bottom"/>
            <w:hideMark/>
          </w:tcPr>
          <w:p w14:paraId="1E6A8213"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9</w:t>
            </w:r>
          </w:p>
        </w:tc>
        <w:tc>
          <w:tcPr>
            <w:tcW w:w="3391" w:type="dxa"/>
            <w:tcBorders>
              <w:bottom w:val="nil"/>
            </w:tcBorders>
            <w:shd w:val="clear" w:color="auto" w:fill="D9D9D9" w:themeFill="background1" w:themeFillShade="D9"/>
            <w:noWrap/>
            <w:vAlign w:val="bottom"/>
            <w:hideMark/>
          </w:tcPr>
          <w:p w14:paraId="770CC9F9" w14:textId="77777777"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Electrostatics</w:t>
            </w:r>
          </w:p>
        </w:tc>
        <w:tc>
          <w:tcPr>
            <w:tcW w:w="1980" w:type="dxa"/>
            <w:tcBorders>
              <w:bottom w:val="nil"/>
            </w:tcBorders>
            <w:shd w:val="clear" w:color="auto" w:fill="D9D9D9" w:themeFill="background1" w:themeFillShade="D9"/>
            <w:noWrap/>
            <w:vAlign w:val="bottom"/>
            <w:hideMark/>
          </w:tcPr>
          <w:p w14:paraId="40AD42B4" w14:textId="22CB9FD2" w:rsidR="00F66A4D" w:rsidRPr="002E494E" w:rsidRDefault="00884E3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r w:rsidR="00F66A4D" w:rsidRPr="002E494E">
              <w:rPr>
                <w:rFonts w:ascii="Times New Roman" w:eastAsia="Times New Roman" w:hAnsi="Times New Roman" w:cs="Times New Roman"/>
                <w:color w:val="000000"/>
                <w:sz w:val="20"/>
                <w:szCs w:val="20"/>
              </w:rPr>
              <w:t>2.3</w:t>
            </w:r>
          </w:p>
        </w:tc>
        <w:tc>
          <w:tcPr>
            <w:tcW w:w="2515" w:type="dxa"/>
            <w:tcBorders>
              <w:bottom w:val="nil"/>
              <w:right w:val="single" w:sz="4" w:space="0" w:color="auto"/>
            </w:tcBorders>
            <w:shd w:val="clear" w:color="auto" w:fill="D9D9D9" w:themeFill="background1" w:themeFillShade="D9"/>
            <w:vAlign w:val="bottom"/>
          </w:tcPr>
          <w:p w14:paraId="51E4C6EF" w14:textId="567EE81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7C241761" w14:textId="77777777" w:rsidTr="00EE5902">
        <w:trPr>
          <w:cantSplit/>
          <w:trHeight w:val="283"/>
          <w:jc w:val="center"/>
        </w:trPr>
        <w:tc>
          <w:tcPr>
            <w:tcW w:w="1453" w:type="dxa"/>
            <w:gridSpan w:val="2"/>
            <w:tcBorders>
              <w:top w:val="nil"/>
              <w:left w:val="single" w:sz="12" w:space="0" w:color="auto"/>
              <w:bottom w:val="nil"/>
            </w:tcBorders>
            <w:shd w:val="clear" w:color="auto" w:fill="FFFFFF" w:themeFill="background1"/>
            <w:noWrap/>
            <w:vAlign w:val="bottom"/>
            <w:hideMark/>
          </w:tcPr>
          <w:p w14:paraId="24E88062" w14:textId="71426942" w:rsidR="00F66A4D" w:rsidRPr="002E494E" w:rsidRDefault="007F049F"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09/20</w:t>
            </w:r>
          </w:p>
        </w:tc>
        <w:tc>
          <w:tcPr>
            <w:tcW w:w="708" w:type="dxa"/>
            <w:tcBorders>
              <w:top w:val="nil"/>
              <w:bottom w:val="nil"/>
            </w:tcBorders>
            <w:shd w:val="clear" w:color="auto" w:fill="FFFFFF" w:themeFill="background1"/>
            <w:noWrap/>
            <w:vAlign w:val="bottom"/>
            <w:hideMark/>
          </w:tcPr>
          <w:p w14:paraId="069204B9" w14:textId="39616ED9" w:rsidR="00F66A4D" w:rsidRPr="002E494E" w:rsidRDefault="00235929"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tcBorders>
              <w:top w:val="nil"/>
              <w:bottom w:val="nil"/>
            </w:tcBorders>
            <w:shd w:val="clear" w:color="auto" w:fill="FFFFFF" w:themeFill="background1"/>
            <w:noWrap/>
            <w:vAlign w:val="bottom"/>
            <w:hideMark/>
          </w:tcPr>
          <w:p w14:paraId="2ACBEDDF"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10</w:t>
            </w:r>
          </w:p>
        </w:tc>
        <w:tc>
          <w:tcPr>
            <w:tcW w:w="3391" w:type="dxa"/>
            <w:tcBorders>
              <w:top w:val="nil"/>
              <w:bottom w:val="nil"/>
            </w:tcBorders>
            <w:shd w:val="clear" w:color="auto" w:fill="FFFFFF" w:themeFill="background1"/>
            <w:noWrap/>
            <w:vAlign w:val="bottom"/>
            <w:hideMark/>
          </w:tcPr>
          <w:p w14:paraId="6C71547B" w14:textId="77777777" w:rsidR="00F66A4D" w:rsidRPr="002E494E" w:rsidRDefault="00F66A4D" w:rsidP="003D4BEE">
            <w:pPr>
              <w:spacing w:after="0" w:line="240" w:lineRule="auto"/>
              <w:jc w:val="center"/>
              <w:rPr>
                <w:rFonts w:ascii="Times New Roman" w:eastAsia="Times New Roman" w:hAnsi="Times New Roman" w:cs="Times New Roman"/>
                <w:b/>
                <w:sz w:val="20"/>
                <w:szCs w:val="20"/>
              </w:rPr>
            </w:pPr>
            <w:r w:rsidRPr="002E494E">
              <w:rPr>
                <w:rFonts w:ascii="Times New Roman" w:eastAsia="Times New Roman" w:hAnsi="Times New Roman" w:cs="Times New Roman"/>
                <w:sz w:val="20"/>
                <w:szCs w:val="20"/>
              </w:rPr>
              <w:t>Electrostatics</w:t>
            </w:r>
          </w:p>
        </w:tc>
        <w:tc>
          <w:tcPr>
            <w:tcW w:w="1980" w:type="dxa"/>
            <w:tcBorders>
              <w:top w:val="nil"/>
              <w:bottom w:val="nil"/>
            </w:tcBorders>
            <w:shd w:val="clear" w:color="auto" w:fill="FFFFFF" w:themeFill="background1"/>
            <w:noWrap/>
            <w:vAlign w:val="bottom"/>
            <w:hideMark/>
          </w:tcPr>
          <w:p w14:paraId="52C2F608" w14:textId="490EA16C"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2.4</w:t>
            </w:r>
            <w:r w:rsidR="00A77810">
              <w:rPr>
                <w:rFonts w:ascii="Times New Roman" w:eastAsia="Times New Roman" w:hAnsi="Times New Roman" w:cs="Times New Roman"/>
                <w:color w:val="000000"/>
                <w:sz w:val="20"/>
                <w:szCs w:val="20"/>
              </w:rPr>
              <w:t>/2.5</w:t>
            </w:r>
          </w:p>
        </w:tc>
        <w:tc>
          <w:tcPr>
            <w:tcW w:w="2515" w:type="dxa"/>
            <w:tcBorders>
              <w:top w:val="nil"/>
              <w:bottom w:val="nil"/>
              <w:right w:val="single" w:sz="4" w:space="0" w:color="auto"/>
            </w:tcBorders>
            <w:shd w:val="clear" w:color="auto" w:fill="FFFFFF" w:themeFill="background1"/>
            <w:vAlign w:val="bottom"/>
          </w:tcPr>
          <w:p w14:paraId="1C657AC8" w14:textId="57BC5148" w:rsidR="00F66A4D" w:rsidRPr="002E494E" w:rsidRDefault="005979F5"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 3 Due</w:t>
            </w:r>
          </w:p>
        </w:tc>
      </w:tr>
      <w:tr w:rsidR="00F66A4D" w:rsidRPr="002E494E" w14:paraId="3F596A30" w14:textId="77777777" w:rsidTr="00EE5902">
        <w:trPr>
          <w:cantSplit/>
          <w:trHeight w:val="283"/>
          <w:jc w:val="center"/>
        </w:trPr>
        <w:tc>
          <w:tcPr>
            <w:tcW w:w="1453" w:type="dxa"/>
            <w:gridSpan w:val="2"/>
            <w:tcBorders>
              <w:top w:val="nil"/>
              <w:left w:val="single" w:sz="12" w:space="0" w:color="auto"/>
              <w:bottom w:val="nil"/>
            </w:tcBorders>
            <w:shd w:val="clear" w:color="auto" w:fill="FFFFFF" w:themeFill="background1"/>
            <w:noWrap/>
            <w:vAlign w:val="bottom"/>
            <w:hideMark/>
          </w:tcPr>
          <w:p w14:paraId="0FA1E472" w14:textId="4B0C27C8" w:rsidR="00F66A4D" w:rsidRPr="002E494E" w:rsidRDefault="007F049F"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09/22</w:t>
            </w:r>
          </w:p>
        </w:tc>
        <w:tc>
          <w:tcPr>
            <w:tcW w:w="708" w:type="dxa"/>
            <w:tcBorders>
              <w:top w:val="nil"/>
              <w:bottom w:val="nil"/>
            </w:tcBorders>
            <w:shd w:val="clear" w:color="auto" w:fill="FFFFFF" w:themeFill="background1"/>
            <w:noWrap/>
            <w:vAlign w:val="bottom"/>
            <w:hideMark/>
          </w:tcPr>
          <w:p w14:paraId="50C594CC" w14:textId="43D26197" w:rsidR="00F66A4D" w:rsidRPr="002E494E" w:rsidRDefault="00235929"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top w:val="nil"/>
              <w:bottom w:val="nil"/>
            </w:tcBorders>
            <w:shd w:val="clear" w:color="auto" w:fill="FFFFFF" w:themeFill="background1"/>
            <w:noWrap/>
            <w:vAlign w:val="bottom"/>
            <w:hideMark/>
          </w:tcPr>
          <w:p w14:paraId="46EA3678"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11</w:t>
            </w:r>
          </w:p>
        </w:tc>
        <w:tc>
          <w:tcPr>
            <w:tcW w:w="3391" w:type="dxa"/>
            <w:tcBorders>
              <w:top w:val="nil"/>
              <w:bottom w:val="nil"/>
            </w:tcBorders>
            <w:shd w:val="clear" w:color="auto" w:fill="FFFFFF" w:themeFill="background1"/>
            <w:noWrap/>
            <w:vAlign w:val="bottom"/>
            <w:hideMark/>
          </w:tcPr>
          <w:p w14:paraId="223863B3" w14:textId="1EA70C2A"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Electrostatics</w:t>
            </w:r>
            <w:r w:rsidR="00A77810">
              <w:rPr>
                <w:rFonts w:ascii="Times New Roman" w:eastAsia="Times New Roman" w:hAnsi="Times New Roman" w:cs="Times New Roman"/>
                <w:sz w:val="20"/>
                <w:szCs w:val="20"/>
              </w:rPr>
              <w:t>/Special Techniques</w:t>
            </w:r>
          </w:p>
        </w:tc>
        <w:tc>
          <w:tcPr>
            <w:tcW w:w="1980" w:type="dxa"/>
            <w:tcBorders>
              <w:top w:val="nil"/>
              <w:bottom w:val="nil"/>
            </w:tcBorders>
            <w:shd w:val="clear" w:color="auto" w:fill="FFFFFF" w:themeFill="background1"/>
            <w:noWrap/>
            <w:vAlign w:val="bottom"/>
          </w:tcPr>
          <w:p w14:paraId="68559627" w14:textId="11BC2ECA"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2.5</w:t>
            </w:r>
            <w:r w:rsidR="00A77810">
              <w:rPr>
                <w:rFonts w:ascii="Times New Roman" w:eastAsia="Times New Roman" w:hAnsi="Times New Roman" w:cs="Times New Roman"/>
                <w:color w:val="000000"/>
                <w:sz w:val="20"/>
                <w:szCs w:val="20"/>
              </w:rPr>
              <w:t>/3.1</w:t>
            </w:r>
          </w:p>
        </w:tc>
        <w:tc>
          <w:tcPr>
            <w:tcW w:w="2515" w:type="dxa"/>
            <w:tcBorders>
              <w:top w:val="nil"/>
              <w:bottom w:val="nil"/>
              <w:right w:val="single" w:sz="4" w:space="0" w:color="auto"/>
            </w:tcBorders>
            <w:shd w:val="clear" w:color="auto" w:fill="FFFFFF" w:themeFill="background1"/>
            <w:vAlign w:val="bottom"/>
          </w:tcPr>
          <w:p w14:paraId="366E44FD"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58CBC197" w14:textId="77777777" w:rsidTr="00EE5902">
        <w:trPr>
          <w:cantSplit/>
          <w:trHeight w:val="283"/>
          <w:jc w:val="center"/>
        </w:trPr>
        <w:tc>
          <w:tcPr>
            <w:tcW w:w="1453" w:type="dxa"/>
            <w:gridSpan w:val="2"/>
            <w:tcBorders>
              <w:top w:val="nil"/>
              <w:left w:val="single" w:sz="12" w:space="0" w:color="auto"/>
              <w:bottom w:val="nil"/>
            </w:tcBorders>
            <w:shd w:val="clear" w:color="auto" w:fill="BFBFBF" w:themeFill="background1" w:themeFillShade="BF"/>
            <w:noWrap/>
            <w:vAlign w:val="bottom"/>
            <w:hideMark/>
          </w:tcPr>
          <w:p w14:paraId="58B104A8" w14:textId="37850703"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506B5E">
              <w:rPr>
                <w:rFonts w:ascii="Times New Roman" w:eastAsia="Times New Roman" w:hAnsi="Times New Roman" w:cs="Times New Roman"/>
                <w:color w:val="000000"/>
                <w:sz w:val="20"/>
                <w:szCs w:val="20"/>
              </w:rPr>
              <w:t>9/27</w:t>
            </w:r>
          </w:p>
        </w:tc>
        <w:tc>
          <w:tcPr>
            <w:tcW w:w="708" w:type="dxa"/>
            <w:tcBorders>
              <w:top w:val="nil"/>
              <w:bottom w:val="nil"/>
            </w:tcBorders>
            <w:shd w:val="clear" w:color="auto" w:fill="BFBFBF" w:themeFill="background1" w:themeFillShade="BF"/>
            <w:noWrap/>
            <w:vAlign w:val="bottom"/>
            <w:hideMark/>
          </w:tcPr>
          <w:p w14:paraId="1A0C8B95" w14:textId="119A9B6B" w:rsidR="00F66A4D" w:rsidRPr="002E494E" w:rsidRDefault="00235929"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tcBorders>
              <w:top w:val="nil"/>
              <w:bottom w:val="nil"/>
            </w:tcBorders>
            <w:shd w:val="clear" w:color="auto" w:fill="BFBFBF" w:themeFill="background1" w:themeFillShade="BF"/>
            <w:noWrap/>
            <w:vAlign w:val="bottom"/>
            <w:hideMark/>
          </w:tcPr>
          <w:p w14:paraId="6E5391D7"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13</w:t>
            </w:r>
          </w:p>
        </w:tc>
        <w:tc>
          <w:tcPr>
            <w:tcW w:w="3391" w:type="dxa"/>
            <w:tcBorders>
              <w:top w:val="nil"/>
              <w:bottom w:val="nil"/>
            </w:tcBorders>
            <w:shd w:val="clear" w:color="auto" w:fill="BFBFBF" w:themeFill="background1" w:themeFillShade="BF"/>
            <w:noWrap/>
            <w:vAlign w:val="bottom"/>
            <w:hideMark/>
          </w:tcPr>
          <w:p w14:paraId="170EE696" w14:textId="77777777"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Special Techniques</w:t>
            </w:r>
          </w:p>
        </w:tc>
        <w:tc>
          <w:tcPr>
            <w:tcW w:w="1980" w:type="dxa"/>
            <w:tcBorders>
              <w:top w:val="nil"/>
              <w:bottom w:val="nil"/>
            </w:tcBorders>
            <w:shd w:val="clear" w:color="auto" w:fill="BFBFBF" w:themeFill="background1" w:themeFillShade="BF"/>
            <w:noWrap/>
            <w:vAlign w:val="bottom"/>
            <w:hideMark/>
          </w:tcPr>
          <w:p w14:paraId="31B0B72C" w14:textId="3423CBE2"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3.2</w:t>
            </w:r>
            <w:r w:rsidR="00235929">
              <w:rPr>
                <w:rFonts w:ascii="Times New Roman" w:eastAsia="Times New Roman" w:hAnsi="Times New Roman" w:cs="Times New Roman"/>
                <w:color w:val="000000"/>
                <w:sz w:val="20"/>
                <w:szCs w:val="20"/>
              </w:rPr>
              <w:t>/3.3</w:t>
            </w:r>
          </w:p>
        </w:tc>
        <w:tc>
          <w:tcPr>
            <w:tcW w:w="2515" w:type="dxa"/>
            <w:tcBorders>
              <w:top w:val="nil"/>
              <w:bottom w:val="nil"/>
              <w:right w:val="single" w:sz="4" w:space="0" w:color="auto"/>
            </w:tcBorders>
            <w:shd w:val="clear" w:color="auto" w:fill="BFBFBF" w:themeFill="background1" w:themeFillShade="BF"/>
            <w:vAlign w:val="bottom"/>
          </w:tcPr>
          <w:p w14:paraId="636FF30A" w14:textId="524FCE05" w:rsidR="00F66A4D" w:rsidRPr="002E494E" w:rsidRDefault="00A77810"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HW </w:t>
            </w:r>
            <w:r w:rsidR="005979F5">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Due</w:t>
            </w:r>
          </w:p>
        </w:tc>
      </w:tr>
      <w:tr w:rsidR="00F66A4D" w:rsidRPr="002E494E" w14:paraId="1A43B9E3" w14:textId="77777777" w:rsidTr="00EE5902">
        <w:trPr>
          <w:cantSplit/>
          <w:trHeight w:val="283"/>
          <w:jc w:val="center"/>
        </w:trPr>
        <w:tc>
          <w:tcPr>
            <w:tcW w:w="1453" w:type="dxa"/>
            <w:gridSpan w:val="2"/>
            <w:tcBorders>
              <w:left w:val="single" w:sz="12" w:space="0" w:color="auto"/>
              <w:bottom w:val="nil"/>
            </w:tcBorders>
            <w:shd w:val="clear" w:color="auto" w:fill="BFBFBF" w:themeFill="background1" w:themeFillShade="BF"/>
            <w:noWrap/>
            <w:vAlign w:val="bottom"/>
            <w:hideMark/>
          </w:tcPr>
          <w:p w14:paraId="16F68B2A" w14:textId="48B9ADEE"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0</w:t>
            </w:r>
            <w:r w:rsidR="00506B5E">
              <w:rPr>
                <w:rFonts w:ascii="Times New Roman" w:eastAsia="Times New Roman" w:hAnsi="Times New Roman" w:cs="Times New Roman"/>
                <w:color w:val="000000"/>
                <w:sz w:val="20"/>
                <w:szCs w:val="20"/>
              </w:rPr>
              <w:t>9/29</w:t>
            </w:r>
          </w:p>
        </w:tc>
        <w:tc>
          <w:tcPr>
            <w:tcW w:w="708" w:type="dxa"/>
            <w:tcBorders>
              <w:bottom w:val="nil"/>
            </w:tcBorders>
            <w:shd w:val="clear" w:color="auto" w:fill="BFBFBF" w:themeFill="background1" w:themeFillShade="BF"/>
            <w:noWrap/>
            <w:vAlign w:val="bottom"/>
            <w:hideMark/>
          </w:tcPr>
          <w:p w14:paraId="0B4591E5" w14:textId="5644CFFC" w:rsidR="00F66A4D" w:rsidRPr="002E494E" w:rsidRDefault="00235929"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bottom w:val="nil"/>
            </w:tcBorders>
            <w:shd w:val="clear" w:color="auto" w:fill="BFBFBF" w:themeFill="background1" w:themeFillShade="BF"/>
            <w:noWrap/>
            <w:vAlign w:val="bottom"/>
            <w:hideMark/>
          </w:tcPr>
          <w:p w14:paraId="06FAA42F"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c>
          <w:tcPr>
            <w:tcW w:w="3391" w:type="dxa"/>
            <w:tcBorders>
              <w:bottom w:val="nil"/>
            </w:tcBorders>
            <w:shd w:val="clear" w:color="auto" w:fill="BFBFBF" w:themeFill="background1" w:themeFillShade="BF"/>
            <w:noWrap/>
            <w:vAlign w:val="bottom"/>
            <w:hideMark/>
          </w:tcPr>
          <w:p w14:paraId="58795612" w14:textId="77777777"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b/>
                <w:sz w:val="20"/>
                <w:szCs w:val="20"/>
              </w:rPr>
              <w:t>Exam 1: Chapter 1 &amp; 2</w:t>
            </w:r>
          </w:p>
        </w:tc>
        <w:tc>
          <w:tcPr>
            <w:tcW w:w="1980" w:type="dxa"/>
            <w:tcBorders>
              <w:bottom w:val="nil"/>
            </w:tcBorders>
            <w:shd w:val="clear" w:color="auto" w:fill="BFBFBF" w:themeFill="background1" w:themeFillShade="BF"/>
            <w:noWrap/>
            <w:vAlign w:val="bottom"/>
            <w:hideMark/>
          </w:tcPr>
          <w:p w14:paraId="41E7D6D1"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c>
          <w:tcPr>
            <w:tcW w:w="2515" w:type="dxa"/>
            <w:tcBorders>
              <w:bottom w:val="nil"/>
              <w:right w:val="single" w:sz="4" w:space="0" w:color="auto"/>
            </w:tcBorders>
            <w:shd w:val="clear" w:color="auto" w:fill="BFBFBF" w:themeFill="background1" w:themeFillShade="BF"/>
            <w:vAlign w:val="bottom"/>
          </w:tcPr>
          <w:p w14:paraId="7628E770"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4BFC151C" w14:textId="77777777" w:rsidTr="00EE5902">
        <w:trPr>
          <w:cantSplit/>
          <w:trHeight w:val="283"/>
          <w:jc w:val="center"/>
        </w:trPr>
        <w:tc>
          <w:tcPr>
            <w:tcW w:w="1453" w:type="dxa"/>
            <w:gridSpan w:val="2"/>
            <w:tcBorders>
              <w:top w:val="nil"/>
              <w:left w:val="single" w:sz="12" w:space="0" w:color="auto"/>
              <w:bottom w:val="nil"/>
            </w:tcBorders>
            <w:shd w:val="clear" w:color="auto" w:fill="FFFFFF" w:themeFill="background1"/>
            <w:noWrap/>
            <w:vAlign w:val="bottom"/>
            <w:hideMark/>
          </w:tcPr>
          <w:p w14:paraId="333EF93B" w14:textId="5626B0DF" w:rsidR="00F66A4D" w:rsidRPr="002E494E" w:rsidRDefault="00491EFF"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10/04</w:t>
            </w:r>
          </w:p>
        </w:tc>
        <w:tc>
          <w:tcPr>
            <w:tcW w:w="708" w:type="dxa"/>
            <w:tcBorders>
              <w:top w:val="nil"/>
              <w:bottom w:val="nil"/>
            </w:tcBorders>
            <w:shd w:val="clear" w:color="auto" w:fill="FFFFFF" w:themeFill="background1"/>
            <w:noWrap/>
            <w:vAlign w:val="bottom"/>
            <w:hideMark/>
          </w:tcPr>
          <w:p w14:paraId="11EC1604" w14:textId="793CC85A" w:rsidR="00F66A4D" w:rsidRPr="002E494E" w:rsidRDefault="00E748C7"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tcBorders>
              <w:top w:val="nil"/>
              <w:bottom w:val="nil"/>
            </w:tcBorders>
            <w:shd w:val="clear" w:color="auto" w:fill="FFFFFF" w:themeFill="background1"/>
            <w:noWrap/>
            <w:vAlign w:val="bottom"/>
            <w:hideMark/>
          </w:tcPr>
          <w:p w14:paraId="2915592B"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15</w:t>
            </w:r>
          </w:p>
        </w:tc>
        <w:tc>
          <w:tcPr>
            <w:tcW w:w="3391" w:type="dxa"/>
            <w:tcBorders>
              <w:top w:val="nil"/>
              <w:bottom w:val="nil"/>
            </w:tcBorders>
            <w:shd w:val="clear" w:color="auto" w:fill="FFFFFF" w:themeFill="background1"/>
            <w:noWrap/>
            <w:vAlign w:val="bottom"/>
            <w:hideMark/>
          </w:tcPr>
          <w:p w14:paraId="330A8590" w14:textId="77777777"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Special Techniques</w:t>
            </w:r>
          </w:p>
        </w:tc>
        <w:tc>
          <w:tcPr>
            <w:tcW w:w="1980" w:type="dxa"/>
            <w:tcBorders>
              <w:top w:val="nil"/>
              <w:bottom w:val="nil"/>
            </w:tcBorders>
            <w:shd w:val="clear" w:color="auto" w:fill="FFFFFF" w:themeFill="background1"/>
            <w:noWrap/>
            <w:vAlign w:val="bottom"/>
          </w:tcPr>
          <w:p w14:paraId="35B2AEF8" w14:textId="6ED5F721"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3.3</w:t>
            </w:r>
            <w:r w:rsidR="00E748C7">
              <w:rPr>
                <w:rFonts w:ascii="Times New Roman" w:eastAsia="Times New Roman" w:hAnsi="Times New Roman" w:cs="Times New Roman"/>
                <w:color w:val="000000"/>
                <w:sz w:val="20"/>
                <w:szCs w:val="20"/>
              </w:rPr>
              <w:t>/3.4</w:t>
            </w:r>
          </w:p>
        </w:tc>
        <w:tc>
          <w:tcPr>
            <w:tcW w:w="2515" w:type="dxa"/>
            <w:tcBorders>
              <w:top w:val="nil"/>
              <w:bottom w:val="nil"/>
              <w:right w:val="single" w:sz="4" w:space="0" w:color="auto"/>
            </w:tcBorders>
            <w:shd w:val="clear" w:color="auto" w:fill="FFFFFF" w:themeFill="background1"/>
            <w:vAlign w:val="bottom"/>
          </w:tcPr>
          <w:p w14:paraId="22EF28C7" w14:textId="30C21AC2"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HW </w:t>
            </w:r>
            <w:r w:rsidR="005979F5">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w:t>
            </w:r>
            <w:r w:rsidR="00E748C7">
              <w:rPr>
                <w:rFonts w:ascii="Times New Roman" w:eastAsia="Times New Roman" w:hAnsi="Times New Roman" w:cs="Times New Roman"/>
                <w:color w:val="000000"/>
                <w:sz w:val="20"/>
                <w:szCs w:val="20"/>
              </w:rPr>
              <w:t>Due</w:t>
            </w:r>
          </w:p>
        </w:tc>
      </w:tr>
      <w:tr w:rsidR="00F66A4D" w:rsidRPr="002E494E" w14:paraId="0FF5EC70" w14:textId="77777777" w:rsidTr="00EE5902">
        <w:trPr>
          <w:cantSplit/>
          <w:trHeight w:val="162"/>
          <w:jc w:val="center"/>
        </w:trPr>
        <w:tc>
          <w:tcPr>
            <w:tcW w:w="1453" w:type="dxa"/>
            <w:gridSpan w:val="2"/>
            <w:tcBorders>
              <w:top w:val="nil"/>
              <w:left w:val="single" w:sz="12" w:space="0" w:color="auto"/>
            </w:tcBorders>
            <w:shd w:val="clear" w:color="auto" w:fill="FFFFFF" w:themeFill="background1"/>
            <w:noWrap/>
            <w:vAlign w:val="bottom"/>
            <w:hideMark/>
          </w:tcPr>
          <w:p w14:paraId="20C2C391" w14:textId="56B1B9E9" w:rsidR="00F66A4D" w:rsidRPr="002E494E" w:rsidRDefault="00491EFF"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10/06</w:t>
            </w:r>
          </w:p>
        </w:tc>
        <w:tc>
          <w:tcPr>
            <w:tcW w:w="708" w:type="dxa"/>
            <w:tcBorders>
              <w:top w:val="nil"/>
            </w:tcBorders>
            <w:shd w:val="clear" w:color="auto" w:fill="FFFFFF" w:themeFill="background1"/>
            <w:noWrap/>
            <w:vAlign w:val="bottom"/>
            <w:hideMark/>
          </w:tcPr>
          <w:p w14:paraId="6AD556D5" w14:textId="27DCDCA8" w:rsidR="00F66A4D" w:rsidRPr="002E494E" w:rsidRDefault="00E748C7"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top w:val="nil"/>
            </w:tcBorders>
            <w:shd w:val="clear" w:color="auto" w:fill="FFFFFF" w:themeFill="background1"/>
            <w:noWrap/>
            <w:vAlign w:val="bottom"/>
            <w:hideMark/>
          </w:tcPr>
          <w:p w14:paraId="15711C52"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16</w:t>
            </w:r>
          </w:p>
        </w:tc>
        <w:tc>
          <w:tcPr>
            <w:tcW w:w="3391" w:type="dxa"/>
            <w:tcBorders>
              <w:top w:val="nil"/>
            </w:tcBorders>
            <w:shd w:val="clear" w:color="auto" w:fill="FFFFFF" w:themeFill="background1"/>
            <w:noWrap/>
            <w:vAlign w:val="bottom"/>
            <w:hideMark/>
          </w:tcPr>
          <w:p w14:paraId="2F5841D8" w14:textId="77777777" w:rsidR="00F66A4D" w:rsidRPr="002E494E" w:rsidRDefault="00F66A4D" w:rsidP="003D4BEE">
            <w:pPr>
              <w:spacing w:after="0" w:line="240" w:lineRule="auto"/>
              <w:jc w:val="center"/>
              <w:rPr>
                <w:rFonts w:ascii="Times New Roman" w:eastAsia="Times New Roman" w:hAnsi="Times New Roman" w:cs="Times New Roman"/>
                <w:sz w:val="20"/>
                <w:szCs w:val="20"/>
              </w:rPr>
            </w:pPr>
            <w:r w:rsidRPr="002E494E">
              <w:rPr>
                <w:rFonts w:ascii="Times New Roman" w:eastAsia="Times New Roman" w:hAnsi="Times New Roman" w:cs="Times New Roman"/>
                <w:sz w:val="20"/>
                <w:szCs w:val="20"/>
              </w:rPr>
              <w:t>Special Techniques</w:t>
            </w:r>
          </w:p>
        </w:tc>
        <w:tc>
          <w:tcPr>
            <w:tcW w:w="1980" w:type="dxa"/>
            <w:tcBorders>
              <w:top w:val="nil"/>
            </w:tcBorders>
            <w:shd w:val="clear" w:color="auto" w:fill="FFFFFF" w:themeFill="background1"/>
            <w:noWrap/>
            <w:vAlign w:val="bottom"/>
            <w:hideMark/>
          </w:tcPr>
          <w:p w14:paraId="67E2BCF4"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3.4</w:t>
            </w:r>
          </w:p>
        </w:tc>
        <w:tc>
          <w:tcPr>
            <w:tcW w:w="2515" w:type="dxa"/>
            <w:tcBorders>
              <w:top w:val="nil"/>
              <w:right w:val="single" w:sz="4" w:space="0" w:color="auto"/>
            </w:tcBorders>
            <w:shd w:val="clear" w:color="auto" w:fill="FFFFFF" w:themeFill="background1"/>
            <w:vAlign w:val="bottom"/>
          </w:tcPr>
          <w:p w14:paraId="0077D368"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0D06F99D" w14:textId="77777777" w:rsidTr="00EE5902">
        <w:trPr>
          <w:cantSplit/>
          <w:trHeight w:val="283"/>
          <w:jc w:val="center"/>
        </w:trPr>
        <w:tc>
          <w:tcPr>
            <w:tcW w:w="1453" w:type="dxa"/>
            <w:gridSpan w:val="2"/>
            <w:tcBorders>
              <w:left w:val="single" w:sz="12" w:space="0" w:color="auto"/>
              <w:bottom w:val="nil"/>
            </w:tcBorders>
            <w:shd w:val="clear" w:color="000000" w:fill="D9D9D9"/>
            <w:noWrap/>
            <w:vAlign w:val="bottom"/>
            <w:hideMark/>
          </w:tcPr>
          <w:p w14:paraId="4D9CDC80" w14:textId="5660100B" w:rsidR="00F66A4D" w:rsidRPr="002E494E" w:rsidRDefault="0077335A"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10/11</w:t>
            </w:r>
          </w:p>
        </w:tc>
        <w:tc>
          <w:tcPr>
            <w:tcW w:w="708" w:type="dxa"/>
            <w:tcBorders>
              <w:bottom w:val="nil"/>
            </w:tcBorders>
            <w:shd w:val="clear" w:color="000000" w:fill="D9D9D9"/>
            <w:noWrap/>
            <w:vAlign w:val="bottom"/>
            <w:hideMark/>
          </w:tcPr>
          <w:p w14:paraId="15C3E847" w14:textId="79341EDC" w:rsidR="00F66A4D" w:rsidRPr="002E494E" w:rsidRDefault="00E748C7"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tcBorders>
              <w:bottom w:val="nil"/>
            </w:tcBorders>
            <w:shd w:val="clear" w:color="000000" w:fill="D9D9D9"/>
            <w:noWrap/>
            <w:vAlign w:val="bottom"/>
            <w:hideMark/>
          </w:tcPr>
          <w:p w14:paraId="17B2B41A"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18</w:t>
            </w:r>
          </w:p>
        </w:tc>
        <w:tc>
          <w:tcPr>
            <w:tcW w:w="3391" w:type="dxa"/>
            <w:tcBorders>
              <w:bottom w:val="nil"/>
            </w:tcBorders>
            <w:shd w:val="clear" w:color="000000" w:fill="D9D9D9"/>
            <w:noWrap/>
            <w:vAlign w:val="bottom"/>
            <w:hideMark/>
          </w:tcPr>
          <w:p w14:paraId="3DB407C9" w14:textId="77777777" w:rsidR="00F66A4D" w:rsidRPr="002E494E" w:rsidRDefault="00F66A4D" w:rsidP="003D4BEE">
            <w:pPr>
              <w:spacing w:after="0" w:line="240" w:lineRule="auto"/>
              <w:jc w:val="center"/>
              <w:rPr>
                <w:rFonts w:ascii="Times New Roman" w:eastAsia="Times New Roman" w:hAnsi="Times New Roman" w:cs="Times New Roman"/>
                <w:b/>
                <w:bCs/>
                <w:sz w:val="20"/>
                <w:szCs w:val="20"/>
              </w:rPr>
            </w:pPr>
            <w:r w:rsidRPr="002E494E">
              <w:rPr>
                <w:rFonts w:ascii="Times New Roman" w:eastAsia="Times New Roman" w:hAnsi="Times New Roman" w:cs="Times New Roman"/>
                <w:color w:val="000000"/>
                <w:sz w:val="20"/>
                <w:szCs w:val="20"/>
              </w:rPr>
              <w:t>Electric Fields in Matter</w:t>
            </w:r>
          </w:p>
        </w:tc>
        <w:tc>
          <w:tcPr>
            <w:tcW w:w="1980" w:type="dxa"/>
            <w:tcBorders>
              <w:bottom w:val="nil"/>
            </w:tcBorders>
            <w:shd w:val="clear" w:color="000000" w:fill="D9D9D9"/>
            <w:noWrap/>
            <w:vAlign w:val="bottom"/>
            <w:hideMark/>
          </w:tcPr>
          <w:p w14:paraId="3E9B88A8" w14:textId="2C896DBD"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r w:rsidR="00E748C7">
              <w:rPr>
                <w:rFonts w:ascii="Times New Roman" w:eastAsia="Times New Roman" w:hAnsi="Times New Roman" w:cs="Times New Roman"/>
                <w:color w:val="000000"/>
                <w:sz w:val="20"/>
                <w:szCs w:val="20"/>
              </w:rPr>
              <w:t>/4.2</w:t>
            </w:r>
          </w:p>
        </w:tc>
        <w:tc>
          <w:tcPr>
            <w:tcW w:w="2515" w:type="dxa"/>
            <w:tcBorders>
              <w:bottom w:val="nil"/>
              <w:right w:val="single" w:sz="4" w:space="0" w:color="auto"/>
            </w:tcBorders>
            <w:shd w:val="clear" w:color="000000" w:fill="D9D9D9"/>
            <w:vAlign w:val="bottom"/>
          </w:tcPr>
          <w:p w14:paraId="6FD65850" w14:textId="2B1FBBB0" w:rsidR="00F66A4D" w:rsidRDefault="00E748C7"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HW </w:t>
            </w:r>
            <w:r w:rsidR="005979F5">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Due</w:t>
            </w:r>
          </w:p>
        </w:tc>
      </w:tr>
      <w:tr w:rsidR="00F66A4D" w:rsidRPr="002E494E" w14:paraId="330E23D5" w14:textId="77777777" w:rsidTr="00EE5902">
        <w:trPr>
          <w:cantSplit/>
          <w:trHeight w:val="283"/>
          <w:jc w:val="center"/>
        </w:trPr>
        <w:tc>
          <w:tcPr>
            <w:tcW w:w="1453" w:type="dxa"/>
            <w:gridSpan w:val="2"/>
            <w:tcBorders>
              <w:top w:val="nil"/>
              <w:left w:val="single" w:sz="12" w:space="0" w:color="auto"/>
            </w:tcBorders>
            <w:shd w:val="clear" w:color="000000" w:fill="D9D9D9"/>
            <w:noWrap/>
            <w:vAlign w:val="bottom"/>
            <w:hideMark/>
          </w:tcPr>
          <w:p w14:paraId="5FA2BBF3" w14:textId="78408A1B" w:rsidR="00F66A4D" w:rsidRPr="002E494E" w:rsidRDefault="0077335A"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10/13</w:t>
            </w:r>
          </w:p>
        </w:tc>
        <w:tc>
          <w:tcPr>
            <w:tcW w:w="708" w:type="dxa"/>
            <w:tcBorders>
              <w:top w:val="nil"/>
            </w:tcBorders>
            <w:shd w:val="clear" w:color="000000" w:fill="D9D9D9"/>
            <w:noWrap/>
            <w:vAlign w:val="bottom"/>
            <w:hideMark/>
          </w:tcPr>
          <w:p w14:paraId="011130CC" w14:textId="51A97A56" w:rsidR="00F66A4D" w:rsidRPr="002E494E" w:rsidRDefault="00E748C7"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top w:val="nil"/>
            </w:tcBorders>
            <w:shd w:val="clear" w:color="000000" w:fill="D9D9D9"/>
            <w:noWrap/>
            <w:vAlign w:val="bottom"/>
            <w:hideMark/>
          </w:tcPr>
          <w:p w14:paraId="0B89BB95"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19</w:t>
            </w:r>
          </w:p>
        </w:tc>
        <w:tc>
          <w:tcPr>
            <w:tcW w:w="3391" w:type="dxa"/>
            <w:tcBorders>
              <w:top w:val="nil"/>
            </w:tcBorders>
            <w:shd w:val="clear" w:color="000000" w:fill="D9D9D9"/>
            <w:noWrap/>
            <w:vAlign w:val="bottom"/>
            <w:hideMark/>
          </w:tcPr>
          <w:p w14:paraId="3DEE02D2" w14:textId="77777777" w:rsidR="00F66A4D" w:rsidRPr="002E494E" w:rsidRDefault="00F66A4D" w:rsidP="003D4BEE">
            <w:pPr>
              <w:spacing w:after="0" w:line="240" w:lineRule="auto"/>
              <w:jc w:val="center"/>
              <w:rPr>
                <w:rFonts w:ascii="Times New Roman" w:eastAsia="Times New Roman" w:hAnsi="Times New Roman" w:cs="Times New Roman"/>
                <w:b/>
                <w:bCs/>
                <w:color w:val="000000"/>
                <w:sz w:val="20"/>
                <w:szCs w:val="20"/>
              </w:rPr>
            </w:pPr>
            <w:r w:rsidRPr="002E494E">
              <w:rPr>
                <w:rFonts w:ascii="Times New Roman" w:eastAsia="Times New Roman" w:hAnsi="Times New Roman" w:cs="Times New Roman"/>
                <w:color w:val="000000"/>
                <w:sz w:val="20"/>
                <w:szCs w:val="20"/>
              </w:rPr>
              <w:t>Electric Fields in Matter</w:t>
            </w:r>
          </w:p>
        </w:tc>
        <w:tc>
          <w:tcPr>
            <w:tcW w:w="1980" w:type="dxa"/>
            <w:tcBorders>
              <w:top w:val="nil"/>
            </w:tcBorders>
            <w:shd w:val="clear" w:color="000000" w:fill="D9D9D9"/>
            <w:noWrap/>
            <w:vAlign w:val="bottom"/>
            <w:hideMark/>
          </w:tcPr>
          <w:p w14:paraId="6EEF0066" w14:textId="3A409BE5"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r w:rsidR="00E748C7">
              <w:rPr>
                <w:rFonts w:ascii="Times New Roman" w:eastAsia="Times New Roman" w:hAnsi="Times New Roman" w:cs="Times New Roman"/>
                <w:color w:val="000000"/>
                <w:sz w:val="20"/>
                <w:szCs w:val="20"/>
              </w:rPr>
              <w:t>/4.3</w:t>
            </w:r>
          </w:p>
        </w:tc>
        <w:tc>
          <w:tcPr>
            <w:tcW w:w="2515" w:type="dxa"/>
            <w:tcBorders>
              <w:top w:val="nil"/>
              <w:right w:val="single" w:sz="4" w:space="0" w:color="auto"/>
            </w:tcBorders>
            <w:shd w:val="clear" w:color="000000" w:fill="D9D9D9"/>
            <w:vAlign w:val="bottom"/>
          </w:tcPr>
          <w:p w14:paraId="61EF43EF" w14:textId="77777777" w:rsidR="00F66A4D"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60703C84" w14:textId="77777777" w:rsidTr="00EE5902">
        <w:trPr>
          <w:cantSplit/>
          <w:trHeight w:val="283"/>
          <w:jc w:val="center"/>
        </w:trPr>
        <w:tc>
          <w:tcPr>
            <w:tcW w:w="1453" w:type="dxa"/>
            <w:gridSpan w:val="2"/>
            <w:tcBorders>
              <w:left w:val="single" w:sz="12" w:space="0" w:color="auto"/>
              <w:bottom w:val="nil"/>
            </w:tcBorders>
            <w:shd w:val="clear" w:color="auto" w:fill="FFFFFF" w:themeFill="background1"/>
            <w:noWrap/>
            <w:vAlign w:val="bottom"/>
          </w:tcPr>
          <w:p w14:paraId="6E20E459" w14:textId="2023A7C3" w:rsidR="00F66A4D" w:rsidRDefault="0077335A"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10/18</w:t>
            </w:r>
          </w:p>
        </w:tc>
        <w:tc>
          <w:tcPr>
            <w:tcW w:w="708" w:type="dxa"/>
            <w:tcBorders>
              <w:bottom w:val="nil"/>
            </w:tcBorders>
            <w:shd w:val="clear" w:color="auto" w:fill="FFFFFF" w:themeFill="background1"/>
            <w:noWrap/>
            <w:vAlign w:val="bottom"/>
          </w:tcPr>
          <w:p w14:paraId="7EE524D6" w14:textId="1C721640" w:rsidR="00F66A4D" w:rsidRDefault="0077335A"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tcBorders>
              <w:bottom w:val="nil"/>
            </w:tcBorders>
            <w:shd w:val="clear" w:color="auto" w:fill="FFFFFF" w:themeFill="background1"/>
            <w:noWrap/>
            <w:vAlign w:val="bottom"/>
          </w:tcPr>
          <w:p w14:paraId="37C32559"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c>
          <w:tcPr>
            <w:tcW w:w="3391" w:type="dxa"/>
            <w:tcBorders>
              <w:bottom w:val="nil"/>
            </w:tcBorders>
            <w:shd w:val="clear" w:color="auto" w:fill="FFFFFF" w:themeFill="background1"/>
            <w:noWrap/>
            <w:vAlign w:val="bottom"/>
          </w:tcPr>
          <w:p w14:paraId="547C87B2" w14:textId="1890C5BA" w:rsidR="00F66A4D" w:rsidRPr="0077335A" w:rsidRDefault="0077335A" w:rsidP="003D4BE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Fall Break</w:t>
            </w:r>
          </w:p>
        </w:tc>
        <w:tc>
          <w:tcPr>
            <w:tcW w:w="1980" w:type="dxa"/>
            <w:tcBorders>
              <w:bottom w:val="nil"/>
            </w:tcBorders>
            <w:shd w:val="clear" w:color="auto" w:fill="FFFFFF" w:themeFill="background1"/>
            <w:noWrap/>
            <w:vAlign w:val="bottom"/>
          </w:tcPr>
          <w:p w14:paraId="486E92A0"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c>
          <w:tcPr>
            <w:tcW w:w="2515" w:type="dxa"/>
            <w:tcBorders>
              <w:bottom w:val="nil"/>
              <w:right w:val="single" w:sz="4" w:space="0" w:color="auto"/>
            </w:tcBorders>
            <w:shd w:val="clear" w:color="auto" w:fill="FFFFFF" w:themeFill="background1"/>
            <w:vAlign w:val="bottom"/>
          </w:tcPr>
          <w:p w14:paraId="54FBF198"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77335A" w:rsidRPr="002E494E" w14:paraId="39F35A91" w14:textId="77777777" w:rsidTr="00EE5902">
        <w:trPr>
          <w:cantSplit/>
          <w:trHeight w:val="283"/>
          <w:jc w:val="center"/>
        </w:trPr>
        <w:tc>
          <w:tcPr>
            <w:tcW w:w="1453" w:type="dxa"/>
            <w:gridSpan w:val="2"/>
            <w:tcBorders>
              <w:left w:val="single" w:sz="12" w:space="0" w:color="auto"/>
              <w:bottom w:val="nil"/>
            </w:tcBorders>
            <w:shd w:val="clear" w:color="auto" w:fill="FFFFFF" w:themeFill="background1"/>
            <w:noWrap/>
            <w:vAlign w:val="bottom"/>
          </w:tcPr>
          <w:p w14:paraId="1829646E" w14:textId="0B9403B4" w:rsidR="0077335A" w:rsidRDefault="0077335A"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10/20</w:t>
            </w:r>
          </w:p>
        </w:tc>
        <w:tc>
          <w:tcPr>
            <w:tcW w:w="708" w:type="dxa"/>
            <w:tcBorders>
              <w:bottom w:val="nil"/>
            </w:tcBorders>
            <w:shd w:val="clear" w:color="auto" w:fill="FFFFFF" w:themeFill="background1"/>
            <w:noWrap/>
            <w:vAlign w:val="bottom"/>
          </w:tcPr>
          <w:p w14:paraId="06FE8EC1" w14:textId="485ED972" w:rsidR="0077335A" w:rsidRDefault="0077335A"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bottom w:val="nil"/>
            </w:tcBorders>
            <w:shd w:val="clear" w:color="auto" w:fill="FFFFFF" w:themeFill="background1"/>
            <w:noWrap/>
            <w:vAlign w:val="bottom"/>
          </w:tcPr>
          <w:p w14:paraId="6EB73DD4" w14:textId="77777777" w:rsidR="0077335A" w:rsidRPr="002E494E" w:rsidRDefault="0077335A" w:rsidP="003D4BEE">
            <w:pPr>
              <w:spacing w:after="0" w:line="240" w:lineRule="auto"/>
              <w:jc w:val="center"/>
              <w:rPr>
                <w:rFonts w:ascii="Times New Roman" w:eastAsia="Times New Roman" w:hAnsi="Times New Roman" w:cs="Times New Roman"/>
                <w:color w:val="000000"/>
                <w:sz w:val="20"/>
                <w:szCs w:val="20"/>
              </w:rPr>
            </w:pPr>
          </w:p>
        </w:tc>
        <w:tc>
          <w:tcPr>
            <w:tcW w:w="3391" w:type="dxa"/>
            <w:tcBorders>
              <w:bottom w:val="nil"/>
            </w:tcBorders>
            <w:shd w:val="clear" w:color="auto" w:fill="FFFFFF" w:themeFill="background1"/>
            <w:noWrap/>
            <w:vAlign w:val="bottom"/>
          </w:tcPr>
          <w:p w14:paraId="06CBE54E" w14:textId="0635B316" w:rsidR="0077335A" w:rsidRDefault="0077335A" w:rsidP="003D4BEE">
            <w:pPr>
              <w:spacing w:after="0" w:line="240" w:lineRule="auto"/>
              <w:jc w:val="center"/>
              <w:rPr>
                <w:rFonts w:ascii="Times New Roman" w:eastAsia="Times New Roman" w:hAnsi="Times New Roman" w:cs="Times New Roman"/>
                <w:b/>
                <w:bCs/>
                <w:color w:val="000000"/>
                <w:sz w:val="20"/>
                <w:szCs w:val="20"/>
              </w:rPr>
            </w:pPr>
            <w:r w:rsidRPr="002E494E">
              <w:rPr>
                <w:rFonts w:ascii="Times New Roman" w:eastAsia="Times New Roman" w:hAnsi="Times New Roman" w:cs="Times New Roman"/>
                <w:color w:val="000000"/>
                <w:sz w:val="20"/>
                <w:szCs w:val="20"/>
              </w:rPr>
              <w:t>Electric Fields in Matter</w:t>
            </w:r>
            <w:r>
              <w:rPr>
                <w:rFonts w:ascii="Times New Roman" w:eastAsia="Times New Roman" w:hAnsi="Times New Roman" w:cs="Times New Roman"/>
                <w:color w:val="000000"/>
                <w:sz w:val="20"/>
                <w:szCs w:val="20"/>
              </w:rPr>
              <w:t>/Magnetostatics</w:t>
            </w:r>
          </w:p>
        </w:tc>
        <w:tc>
          <w:tcPr>
            <w:tcW w:w="1980" w:type="dxa"/>
            <w:tcBorders>
              <w:bottom w:val="nil"/>
            </w:tcBorders>
            <w:shd w:val="clear" w:color="auto" w:fill="FFFFFF" w:themeFill="background1"/>
            <w:noWrap/>
            <w:vAlign w:val="bottom"/>
          </w:tcPr>
          <w:p w14:paraId="57289B67" w14:textId="11FE0BBA" w:rsidR="0077335A" w:rsidRPr="002E494E" w:rsidRDefault="0077335A"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4.4</w:t>
            </w:r>
            <w:r>
              <w:rPr>
                <w:rFonts w:ascii="Times New Roman" w:eastAsia="Times New Roman" w:hAnsi="Times New Roman" w:cs="Times New Roman"/>
                <w:color w:val="000000"/>
                <w:sz w:val="20"/>
                <w:szCs w:val="20"/>
              </w:rPr>
              <w:t>/5.1</w:t>
            </w:r>
          </w:p>
        </w:tc>
        <w:tc>
          <w:tcPr>
            <w:tcW w:w="2515" w:type="dxa"/>
            <w:tcBorders>
              <w:bottom w:val="nil"/>
              <w:right w:val="single" w:sz="4" w:space="0" w:color="auto"/>
            </w:tcBorders>
            <w:shd w:val="clear" w:color="auto" w:fill="FFFFFF" w:themeFill="background1"/>
            <w:vAlign w:val="bottom"/>
          </w:tcPr>
          <w:p w14:paraId="4BDEB5DA" w14:textId="77777777" w:rsidR="0077335A" w:rsidRPr="002E494E" w:rsidRDefault="0077335A"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6A1E6C17" w14:textId="77777777" w:rsidTr="00EE5902">
        <w:trPr>
          <w:cantSplit/>
          <w:trHeight w:val="283"/>
          <w:jc w:val="center"/>
        </w:trPr>
        <w:tc>
          <w:tcPr>
            <w:tcW w:w="1453" w:type="dxa"/>
            <w:gridSpan w:val="2"/>
            <w:tcBorders>
              <w:top w:val="nil"/>
              <w:left w:val="single" w:sz="12" w:space="0" w:color="auto"/>
            </w:tcBorders>
            <w:shd w:val="clear" w:color="auto" w:fill="BFBFBF" w:themeFill="background1" w:themeFillShade="BF"/>
            <w:noWrap/>
            <w:vAlign w:val="bottom"/>
            <w:hideMark/>
          </w:tcPr>
          <w:p w14:paraId="4CCE8E29" w14:textId="1FFE9553" w:rsidR="00F66A4D" w:rsidRPr="002E494E" w:rsidRDefault="00114CFF"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10/25</w:t>
            </w:r>
          </w:p>
        </w:tc>
        <w:tc>
          <w:tcPr>
            <w:tcW w:w="708" w:type="dxa"/>
            <w:tcBorders>
              <w:top w:val="nil"/>
            </w:tcBorders>
            <w:shd w:val="clear" w:color="auto" w:fill="BFBFBF" w:themeFill="background1" w:themeFillShade="BF"/>
            <w:noWrap/>
            <w:vAlign w:val="bottom"/>
            <w:hideMark/>
          </w:tcPr>
          <w:p w14:paraId="2B309E8D" w14:textId="2721112C" w:rsidR="00F66A4D" w:rsidRPr="002E494E" w:rsidRDefault="00FB76C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tcBorders>
              <w:top w:val="nil"/>
            </w:tcBorders>
            <w:shd w:val="clear" w:color="auto" w:fill="BFBFBF" w:themeFill="background1" w:themeFillShade="BF"/>
            <w:noWrap/>
            <w:vAlign w:val="bottom"/>
            <w:hideMark/>
          </w:tcPr>
          <w:p w14:paraId="033F5108"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21</w:t>
            </w:r>
          </w:p>
        </w:tc>
        <w:tc>
          <w:tcPr>
            <w:tcW w:w="3391" w:type="dxa"/>
            <w:tcBorders>
              <w:top w:val="nil"/>
            </w:tcBorders>
            <w:shd w:val="clear" w:color="auto" w:fill="BFBFBF" w:themeFill="background1" w:themeFillShade="BF"/>
            <w:noWrap/>
            <w:vAlign w:val="bottom"/>
            <w:hideMark/>
          </w:tcPr>
          <w:p w14:paraId="2F145029" w14:textId="0D6456F2" w:rsidR="00F66A4D" w:rsidRPr="002E494E" w:rsidRDefault="00114CFF"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Magnetostatics</w:t>
            </w:r>
          </w:p>
        </w:tc>
        <w:tc>
          <w:tcPr>
            <w:tcW w:w="1980" w:type="dxa"/>
            <w:tcBorders>
              <w:top w:val="nil"/>
            </w:tcBorders>
            <w:shd w:val="clear" w:color="auto" w:fill="BFBFBF" w:themeFill="background1" w:themeFillShade="BF"/>
            <w:noWrap/>
            <w:vAlign w:val="bottom"/>
            <w:hideMark/>
          </w:tcPr>
          <w:p w14:paraId="39540DD6" w14:textId="14952293" w:rsidR="00F66A4D" w:rsidRPr="002E494E" w:rsidRDefault="00114CFF"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5.1</w:t>
            </w:r>
            <w:r>
              <w:rPr>
                <w:rFonts w:ascii="Times New Roman" w:eastAsia="Times New Roman" w:hAnsi="Times New Roman" w:cs="Times New Roman"/>
                <w:color w:val="000000"/>
                <w:sz w:val="20"/>
                <w:szCs w:val="20"/>
              </w:rPr>
              <w:t>/5.2</w:t>
            </w:r>
          </w:p>
        </w:tc>
        <w:tc>
          <w:tcPr>
            <w:tcW w:w="2515" w:type="dxa"/>
            <w:tcBorders>
              <w:top w:val="nil"/>
              <w:right w:val="single" w:sz="4" w:space="0" w:color="auto"/>
            </w:tcBorders>
            <w:shd w:val="clear" w:color="auto" w:fill="BFBFBF" w:themeFill="background1" w:themeFillShade="BF"/>
            <w:vAlign w:val="bottom"/>
          </w:tcPr>
          <w:p w14:paraId="68A3AC85" w14:textId="192F6816" w:rsidR="00F66A4D" w:rsidRPr="002E494E" w:rsidRDefault="00E748C7"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HW </w:t>
            </w:r>
            <w:r w:rsidR="005979F5">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 xml:space="preserve"> D</w:t>
            </w:r>
            <w:r w:rsidR="00FB76CE">
              <w:rPr>
                <w:rFonts w:ascii="Times New Roman" w:eastAsia="Times New Roman" w:hAnsi="Times New Roman" w:cs="Times New Roman"/>
                <w:color w:val="000000"/>
                <w:sz w:val="20"/>
                <w:szCs w:val="20"/>
              </w:rPr>
              <w:t>ue</w:t>
            </w:r>
          </w:p>
        </w:tc>
      </w:tr>
      <w:tr w:rsidR="00F66A4D" w:rsidRPr="002E494E" w14:paraId="291724B4" w14:textId="77777777" w:rsidTr="00EE5902">
        <w:trPr>
          <w:cantSplit/>
          <w:trHeight w:val="283"/>
          <w:jc w:val="center"/>
        </w:trPr>
        <w:tc>
          <w:tcPr>
            <w:tcW w:w="1453" w:type="dxa"/>
            <w:gridSpan w:val="2"/>
            <w:tcBorders>
              <w:top w:val="nil"/>
              <w:left w:val="single" w:sz="12" w:space="0" w:color="auto"/>
            </w:tcBorders>
            <w:shd w:val="clear" w:color="auto" w:fill="BFBFBF" w:themeFill="background1" w:themeFillShade="BF"/>
            <w:noWrap/>
            <w:vAlign w:val="bottom"/>
            <w:hideMark/>
          </w:tcPr>
          <w:p w14:paraId="2C259F46" w14:textId="26DACFA5" w:rsidR="00F66A4D" w:rsidRPr="002E494E" w:rsidRDefault="00114CFF"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10/27</w:t>
            </w:r>
          </w:p>
        </w:tc>
        <w:tc>
          <w:tcPr>
            <w:tcW w:w="708" w:type="dxa"/>
            <w:tcBorders>
              <w:top w:val="nil"/>
            </w:tcBorders>
            <w:shd w:val="clear" w:color="auto" w:fill="BFBFBF" w:themeFill="background1" w:themeFillShade="BF"/>
            <w:noWrap/>
            <w:vAlign w:val="bottom"/>
            <w:hideMark/>
          </w:tcPr>
          <w:p w14:paraId="3A5C1001" w14:textId="20B1CDF0" w:rsidR="00F66A4D" w:rsidRPr="002E494E" w:rsidRDefault="00FB76C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top w:val="nil"/>
            </w:tcBorders>
            <w:shd w:val="clear" w:color="auto" w:fill="BFBFBF" w:themeFill="background1" w:themeFillShade="BF"/>
            <w:noWrap/>
            <w:vAlign w:val="bottom"/>
            <w:hideMark/>
          </w:tcPr>
          <w:p w14:paraId="78DECC74"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22</w:t>
            </w:r>
          </w:p>
        </w:tc>
        <w:tc>
          <w:tcPr>
            <w:tcW w:w="3391" w:type="dxa"/>
            <w:tcBorders>
              <w:top w:val="nil"/>
            </w:tcBorders>
            <w:shd w:val="clear" w:color="auto" w:fill="BFBFBF" w:themeFill="background1" w:themeFillShade="BF"/>
            <w:noWrap/>
            <w:vAlign w:val="bottom"/>
            <w:hideMark/>
          </w:tcPr>
          <w:p w14:paraId="16567308" w14:textId="2C165BD9" w:rsidR="00F66A4D" w:rsidRPr="002E494E" w:rsidRDefault="00114CFF" w:rsidP="003D4BEE">
            <w:pPr>
              <w:spacing w:after="0" w:line="240" w:lineRule="auto"/>
              <w:jc w:val="center"/>
              <w:rPr>
                <w:rFonts w:ascii="Times New Roman" w:eastAsia="Times New Roman" w:hAnsi="Times New Roman" w:cs="Times New Roman"/>
                <w:b/>
                <w:bCs/>
                <w:color w:val="000000"/>
                <w:sz w:val="20"/>
                <w:szCs w:val="20"/>
              </w:rPr>
            </w:pPr>
            <w:r w:rsidRPr="002E494E">
              <w:rPr>
                <w:rFonts w:ascii="Times New Roman" w:eastAsia="Times New Roman" w:hAnsi="Times New Roman" w:cs="Times New Roman"/>
                <w:b/>
                <w:color w:val="000000"/>
                <w:sz w:val="20"/>
                <w:szCs w:val="20"/>
              </w:rPr>
              <w:t>Exam 2: Chapter 3 &amp; 4</w:t>
            </w:r>
          </w:p>
        </w:tc>
        <w:tc>
          <w:tcPr>
            <w:tcW w:w="1980" w:type="dxa"/>
            <w:tcBorders>
              <w:top w:val="nil"/>
            </w:tcBorders>
            <w:shd w:val="clear" w:color="auto" w:fill="BFBFBF" w:themeFill="background1" w:themeFillShade="BF"/>
            <w:noWrap/>
            <w:vAlign w:val="bottom"/>
            <w:hideMark/>
          </w:tcPr>
          <w:p w14:paraId="0D87BB2C" w14:textId="6717BC06"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c>
          <w:tcPr>
            <w:tcW w:w="2515" w:type="dxa"/>
            <w:tcBorders>
              <w:top w:val="nil"/>
              <w:right w:val="single" w:sz="4" w:space="0" w:color="auto"/>
            </w:tcBorders>
            <w:shd w:val="clear" w:color="auto" w:fill="BFBFBF" w:themeFill="background1" w:themeFillShade="BF"/>
            <w:vAlign w:val="bottom"/>
          </w:tcPr>
          <w:p w14:paraId="2B24427B"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25E02285" w14:textId="77777777" w:rsidTr="00EE5902">
        <w:trPr>
          <w:cantSplit/>
          <w:trHeight w:val="283"/>
          <w:jc w:val="center"/>
        </w:trPr>
        <w:tc>
          <w:tcPr>
            <w:tcW w:w="1453" w:type="dxa"/>
            <w:gridSpan w:val="2"/>
            <w:tcBorders>
              <w:left w:val="single" w:sz="12" w:space="0" w:color="auto"/>
            </w:tcBorders>
            <w:shd w:val="clear" w:color="auto" w:fill="FFFFFF" w:themeFill="background1"/>
            <w:noWrap/>
            <w:vAlign w:val="bottom"/>
          </w:tcPr>
          <w:p w14:paraId="285BAA12" w14:textId="06480FEB" w:rsidR="00F66A4D" w:rsidRPr="002E494E" w:rsidRDefault="000E7474"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11/01</w:t>
            </w:r>
          </w:p>
        </w:tc>
        <w:tc>
          <w:tcPr>
            <w:tcW w:w="708" w:type="dxa"/>
            <w:shd w:val="clear" w:color="auto" w:fill="FFFFFF" w:themeFill="background1"/>
            <w:noWrap/>
            <w:vAlign w:val="bottom"/>
          </w:tcPr>
          <w:p w14:paraId="5F983B32" w14:textId="190B7689" w:rsidR="00F66A4D" w:rsidRPr="002E494E" w:rsidRDefault="00FB76C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shd w:val="clear" w:color="auto" w:fill="FFFFFF" w:themeFill="background1"/>
            <w:noWrap/>
            <w:vAlign w:val="bottom"/>
          </w:tcPr>
          <w:p w14:paraId="6E23D204"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24</w:t>
            </w:r>
          </w:p>
        </w:tc>
        <w:tc>
          <w:tcPr>
            <w:tcW w:w="3391" w:type="dxa"/>
            <w:shd w:val="clear" w:color="auto" w:fill="FFFFFF" w:themeFill="background1"/>
            <w:noWrap/>
            <w:vAlign w:val="bottom"/>
          </w:tcPr>
          <w:p w14:paraId="6F3CD006" w14:textId="77777777" w:rsidR="00F66A4D" w:rsidRPr="002E494E" w:rsidRDefault="00F66A4D" w:rsidP="003D4BEE">
            <w:pPr>
              <w:spacing w:after="0" w:line="240" w:lineRule="auto"/>
              <w:jc w:val="center"/>
              <w:rPr>
                <w:rFonts w:ascii="Times New Roman" w:eastAsia="Times New Roman" w:hAnsi="Times New Roman" w:cs="Times New Roman"/>
                <w:b/>
                <w:bCs/>
                <w:color w:val="000000"/>
                <w:sz w:val="20"/>
                <w:szCs w:val="20"/>
              </w:rPr>
            </w:pPr>
            <w:r w:rsidRPr="002E494E">
              <w:rPr>
                <w:rFonts w:ascii="Times New Roman" w:eastAsia="Times New Roman" w:hAnsi="Times New Roman" w:cs="Times New Roman"/>
                <w:color w:val="000000"/>
                <w:sz w:val="20"/>
                <w:szCs w:val="20"/>
              </w:rPr>
              <w:t>Magnetostatics</w:t>
            </w:r>
          </w:p>
        </w:tc>
        <w:tc>
          <w:tcPr>
            <w:tcW w:w="1980" w:type="dxa"/>
            <w:shd w:val="clear" w:color="auto" w:fill="FFFFFF" w:themeFill="background1"/>
            <w:noWrap/>
            <w:vAlign w:val="bottom"/>
          </w:tcPr>
          <w:p w14:paraId="0B0557AA" w14:textId="4AF60794"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5.2</w:t>
            </w:r>
            <w:r w:rsidR="00FB76CE">
              <w:rPr>
                <w:rFonts w:ascii="Times New Roman" w:eastAsia="Times New Roman" w:hAnsi="Times New Roman" w:cs="Times New Roman"/>
                <w:color w:val="000000"/>
                <w:sz w:val="20"/>
                <w:szCs w:val="20"/>
              </w:rPr>
              <w:t>/5.3</w:t>
            </w:r>
          </w:p>
        </w:tc>
        <w:tc>
          <w:tcPr>
            <w:tcW w:w="2515" w:type="dxa"/>
            <w:tcBorders>
              <w:right w:val="single" w:sz="4" w:space="0" w:color="auto"/>
            </w:tcBorders>
            <w:shd w:val="clear" w:color="auto" w:fill="FFFFFF" w:themeFill="background1"/>
            <w:vAlign w:val="bottom"/>
          </w:tcPr>
          <w:p w14:paraId="6700D45F" w14:textId="322FE592" w:rsidR="00F66A4D" w:rsidRPr="002E494E" w:rsidRDefault="00FB76C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HW </w:t>
            </w:r>
            <w:r w:rsidR="005979F5">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 xml:space="preserve"> Due</w:t>
            </w:r>
          </w:p>
        </w:tc>
      </w:tr>
      <w:tr w:rsidR="00F66A4D" w:rsidRPr="002E494E" w14:paraId="2675A2E7" w14:textId="77777777" w:rsidTr="00EE5902">
        <w:trPr>
          <w:cantSplit/>
          <w:trHeight w:val="283"/>
          <w:jc w:val="center"/>
        </w:trPr>
        <w:tc>
          <w:tcPr>
            <w:tcW w:w="1453" w:type="dxa"/>
            <w:gridSpan w:val="2"/>
            <w:tcBorders>
              <w:left w:val="single" w:sz="12" w:space="0" w:color="auto"/>
            </w:tcBorders>
            <w:shd w:val="clear" w:color="auto" w:fill="FFFFFF" w:themeFill="background1"/>
            <w:noWrap/>
            <w:vAlign w:val="bottom"/>
            <w:hideMark/>
          </w:tcPr>
          <w:p w14:paraId="335588E2" w14:textId="7062BD64" w:rsidR="00F66A4D" w:rsidRPr="002E494E" w:rsidRDefault="000E7474"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11/03</w:t>
            </w:r>
          </w:p>
        </w:tc>
        <w:tc>
          <w:tcPr>
            <w:tcW w:w="708" w:type="dxa"/>
            <w:shd w:val="clear" w:color="auto" w:fill="FFFFFF" w:themeFill="background1"/>
            <w:noWrap/>
            <w:vAlign w:val="bottom"/>
            <w:hideMark/>
          </w:tcPr>
          <w:p w14:paraId="737102A4" w14:textId="0FA39094" w:rsidR="00F66A4D" w:rsidRPr="002E494E" w:rsidRDefault="00FB76CE"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shd w:val="clear" w:color="auto" w:fill="FFFFFF" w:themeFill="background1"/>
            <w:noWrap/>
            <w:vAlign w:val="bottom"/>
            <w:hideMark/>
          </w:tcPr>
          <w:p w14:paraId="517F44CA"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c>
          <w:tcPr>
            <w:tcW w:w="3391" w:type="dxa"/>
            <w:shd w:val="clear" w:color="auto" w:fill="FFFFFF" w:themeFill="background1"/>
            <w:noWrap/>
            <w:vAlign w:val="bottom"/>
            <w:hideMark/>
          </w:tcPr>
          <w:p w14:paraId="1A7ED2ED" w14:textId="77C7FA68" w:rsidR="00F66A4D" w:rsidRPr="002E494E" w:rsidRDefault="000E7474"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Magnetostatics</w:t>
            </w:r>
          </w:p>
        </w:tc>
        <w:tc>
          <w:tcPr>
            <w:tcW w:w="1980" w:type="dxa"/>
            <w:shd w:val="clear" w:color="auto" w:fill="FFFFFF" w:themeFill="background1"/>
            <w:noWrap/>
            <w:vAlign w:val="bottom"/>
            <w:hideMark/>
          </w:tcPr>
          <w:p w14:paraId="0E6E83E6" w14:textId="5485B7B4" w:rsidR="00F66A4D" w:rsidRPr="002E494E" w:rsidRDefault="000E7474"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5.3</w:t>
            </w:r>
            <w:r>
              <w:rPr>
                <w:rFonts w:ascii="Times New Roman" w:eastAsia="Times New Roman" w:hAnsi="Times New Roman" w:cs="Times New Roman"/>
                <w:color w:val="000000"/>
                <w:sz w:val="20"/>
                <w:szCs w:val="20"/>
              </w:rPr>
              <w:t>/5.4</w:t>
            </w:r>
          </w:p>
        </w:tc>
        <w:tc>
          <w:tcPr>
            <w:tcW w:w="2515" w:type="dxa"/>
            <w:tcBorders>
              <w:right w:val="single" w:sz="4" w:space="0" w:color="auto"/>
            </w:tcBorders>
            <w:shd w:val="clear" w:color="auto" w:fill="FFFFFF" w:themeFill="background1"/>
            <w:vAlign w:val="bottom"/>
          </w:tcPr>
          <w:p w14:paraId="40C6D211"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2C7DF465" w14:textId="77777777" w:rsidTr="00EE5902">
        <w:trPr>
          <w:cantSplit/>
          <w:trHeight w:val="283"/>
          <w:jc w:val="center"/>
        </w:trPr>
        <w:tc>
          <w:tcPr>
            <w:tcW w:w="1453" w:type="dxa"/>
            <w:gridSpan w:val="2"/>
            <w:tcBorders>
              <w:left w:val="single" w:sz="12" w:space="0" w:color="auto"/>
            </w:tcBorders>
            <w:shd w:val="clear" w:color="auto" w:fill="D9D9D9" w:themeFill="background1" w:themeFillShade="D9"/>
            <w:noWrap/>
            <w:vAlign w:val="bottom"/>
            <w:hideMark/>
          </w:tcPr>
          <w:p w14:paraId="09F751C3" w14:textId="7DE6C809" w:rsidR="00F66A4D" w:rsidRPr="002E494E" w:rsidRDefault="00875B23"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11/08</w:t>
            </w:r>
          </w:p>
        </w:tc>
        <w:tc>
          <w:tcPr>
            <w:tcW w:w="708" w:type="dxa"/>
            <w:shd w:val="clear" w:color="auto" w:fill="D9D9D9" w:themeFill="background1" w:themeFillShade="D9"/>
            <w:noWrap/>
            <w:vAlign w:val="bottom"/>
            <w:hideMark/>
          </w:tcPr>
          <w:p w14:paraId="70085125" w14:textId="3EB22C86" w:rsidR="00F66A4D" w:rsidRPr="002E494E" w:rsidRDefault="00056BE2"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shd w:val="clear" w:color="auto" w:fill="D9D9D9" w:themeFill="background1" w:themeFillShade="D9"/>
            <w:noWrap/>
            <w:vAlign w:val="bottom"/>
            <w:hideMark/>
          </w:tcPr>
          <w:p w14:paraId="0A1DF833"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26</w:t>
            </w:r>
          </w:p>
        </w:tc>
        <w:tc>
          <w:tcPr>
            <w:tcW w:w="3391" w:type="dxa"/>
            <w:shd w:val="clear" w:color="auto" w:fill="D9D9D9" w:themeFill="background1" w:themeFillShade="D9"/>
            <w:noWrap/>
            <w:vAlign w:val="bottom"/>
            <w:hideMark/>
          </w:tcPr>
          <w:p w14:paraId="3AC76477" w14:textId="7E2486B1" w:rsidR="00F66A4D" w:rsidRPr="002E494E" w:rsidRDefault="00875B23"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Magnetostatics</w:t>
            </w:r>
          </w:p>
        </w:tc>
        <w:tc>
          <w:tcPr>
            <w:tcW w:w="1980" w:type="dxa"/>
            <w:shd w:val="clear" w:color="auto" w:fill="D9D9D9" w:themeFill="background1" w:themeFillShade="D9"/>
            <w:noWrap/>
            <w:vAlign w:val="bottom"/>
            <w:hideMark/>
          </w:tcPr>
          <w:p w14:paraId="0E65FBF4" w14:textId="01F0CB89" w:rsidR="00F66A4D" w:rsidRPr="002E494E" w:rsidRDefault="00875B23"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5.4</w:t>
            </w:r>
          </w:p>
        </w:tc>
        <w:tc>
          <w:tcPr>
            <w:tcW w:w="2515" w:type="dxa"/>
            <w:tcBorders>
              <w:right w:val="single" w:sz="4" w:space="0" w:color="auto"/>
            </w:tcBorders>
            <w:shd w:val="clear" w:color="auto" w:fill="D9D9D9" w:themeFill="background1" w:themeFillShade="D9"/>
            <w:vAlign w:val="bottom"/>
          </w:tcPr>
          <w:p w14:paraId="797F877E" w14:textId="3C61B06E"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HW </w:t>
            </w:r>
            <w:r w:rsidR="005979F5">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 xml:space="preserve"> Due</w:t>
            </w:r>
          </w:p>
        </w:tc>
      </w:tr>
      <w:tr w:rsidR="00F66A4D" w:rsidRPr="002E494E" w14:paraId="6DE0D258" w14:textId="77777777" w:rsidTr="00EE5902">
        <w:trPr>
          <w:cantSplit/>
          <w:trHeight w:val="283"/>
          <w:jc w:val="center"/>
        </w:trPr>
        <w:tc>
          <w:tcPr>
            <w:tcW w:w="1453" w:type="dxa"/>
            <w:gridSpan w:val="2"/>
            <w:tcBorders>
              <w:top w:val="nil"/>
              <w:left w:val="single" w:sz="12" w:space="0" w:color="auto"/>
            </w:tcBorders>
            <w:shd w:val="clear" w:color="auto" w:fill="D9D9D9" w:themeFill="background1" w:themeFillShade="D9"/>
            <w:noWrap/>
            <w:vAlign w:val="bottom"/>
            <w:hideMark/>
          </w:tcPr>
          <w:p w14:paraId="771597D6" w14:textId="24275862" w:rsidR="00F66A4D" w:rsidRPr="002E494E" w:rsidRDefault="00875B23"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11/10</w:t>
            </w:r>
          </w:p>
        </w:tc>
        <w:tc>
          <w:tcPr>
            <w:tcW w:w="708" w:type="dxa"/>
            <w:tcBorders>
              <w:top w:val="nil"/>
            </w:tcBorders>
            <w:shd w:val="clear" w:color="auto" w:fill="D9D9D9" w:themeFill="background1" w:themeFillShade="D9"/>
            <w:noWrap/>
            <w:vAlign w:val="bottom"/>
            <w:hideMark/>
          </w:tcPr>
          <w:p w14:paraId="126EE215" w14:textId="7186C517" w:rsidR="00F66A4D" w:rsidRPr="002E494E" w:rsidRDefault="00056BE2"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top w:val="nil"/>
            </w:tcBorders>
            <w:shd w:val="clear" w:color="auto" w:fill="D9D9D9" w:themeFill="background1" w:themeFillShade="D9"/>
            <w:noWrap/>
            <w:vAlign w:val="bottom"/>
            <w:hideMark/>
          </w:tcPr>
          <w:p w14:paraId="42E4047D"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27</w:t>
            </w:r>
          </w:p>
        </w:tc>
        <w:tc>
          <w:tcPr>
            <w:tcW w:w="3391" w:type="dxa"/>
            <w:tcBorders>
              <w:top w:val="nil"/>
            </w:tcBorders>
            <w:shd w:val="clear" w:color="auto" w:fill="D9D9D9" w:themeFill="background1" w:themeFillShade="D9"/>
            <w:noWrap/>
            <w:vAlign w:val="bottom"/>
            <w:hideMark/>
          </w:tcPr>
          <w:p w14:paraId="408D067A" w14:textId="6DD9DE84" w:rsidR="00F66A4D" w:rsidRPr="002E494E" w:rsidRDefault="00875B23"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Magnetic Fields in Matter</w:t>
            </w:r>
          </w:p>
        </w:tc>
        <w:tc>
          <w:tcPr>
            <w:tcW w:w="1980" w:type="dxa"/>
            <w:tcBorders>
              <w:top w:val="nil"/>
            </w:tcBorders>
            <w:shd w:val="clear" w:color="auto" w:fill="D9D9D9" w:themeFill="background1" w:themeFillShade="D9"/>
            <w:noWrap/>
            <w:vAlign w:val="bottom"/>
            <w:hideMark/>
          </w:tcPr>
          <w:p w14:paraId="7D3E52B4" w14:textId="61E3C4F9" w:rsidR="00F66A4D" w:rsidRPr="002E494E" w:rsidRDefault="00875B23"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6.1</w:t>
            </w:r>
            <w:r>
              <w:rPr>
                <w:rFonts w:ascii="Times New Roman" w:eastAsia="Times New Roman" w:hAnsi="Times New Roman" w:cs="Times New Roman"/>
                <w:color w:val="000000"/>
                <w:sz w:val="20"/>
                <w:szCs w:val="20"/>
              </w:rPr>
              <w:t>/6.2</w:t>
            </w:r>
          </w:p>
        </w:tc>
        <w:tc>
          <w:tcPr>
            <w:tcW w:w="2515" w:type="dxa"/>
            <w:tcBorders>
              <w:top w:val="nil"/>
              <w:right w:val="single" w:sz="4" w:space="0" w:color="auto"/>
            </w:tcBorders>
            <w:shd w:val="clear" w:color="auto" w:fill="D9D9D9" w:themeFill="background1" w:themeFillShade="D9"/>
            <w:vAlign w:val="bottom"/>
          </w:tcPr>
          <w:p w14:paraId="5AF7C22B"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p>
        </w:tc>
      </w:tr>
      <w:tr w:rsidR="00F66A4D" w:rsidRPr="002E494E" w14:paraId="6D208083" w14:textId="77777777" w:rsidTr="00EE5902">
        <w:trPr>
          <w:cantSplit/>
          <w:trHeight w:val="283"/>
          <w:jc w:val="center"/>
        </w:trPr>
        <w:tc>
          <w:tcPr>
            <w:tcW w:w="1453" w:type="dxa"/>
            <w:gridSpan w:val="2"/>
            <w:tcBorders>
              <w:left w:val="single" w:sz="12" w:space="0" w:color="auto"/>
            </w:tcBorders>
            <w:shd w:val="clear" w:color="auto" w:fill="FFFFFF" w:themeFill="background1"/>
            <w:noWrap/>
            <w:vAlign w:val="bottom"/>
            <w:hideMark/>
          </w:tcPr>
          <w:p w14:paraId="739F490A" w14:textId="42AB43B4" w:rsidR="00F66A4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11/15</w:t>
            </w:r>
          </w:p>
        </w:tc>
        <w:tc>
          <w:tcPr>
            <w:tcW w:w="708" w:type="dxa"/>
            <w:shd w:val="clear" w:color="auto" w:fill="FFFFFF" w:themeFill="background1"/>
            <w:noWrap/>
            <w:vAlign w:val="bottom"/>
            <w:hideMark/>
          </w:tcPr>
          <w:p w14:paraId="40C1F4CD" w14:textId="349D66B1" w:rsidR="00F66A4D" w:rsidRPr="002E494E" w:rsidRDefault="00056BE2"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shd w:val="clear" w:color="auto" w:fill="FFFFFF" w:themeFill="background1"/>
            <w:noWrap/>
            <w:vAlign w:val="bottom"/>
            <w:hideMark/>
          </w:tcPr>
          <w:p w14:paraId="6BD9332A" w14:textId="77777777" w:rsidR="00F66A4D" w:rsidRPr="002E494E" w:rsidRDefault="00F66A4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29</w:t>
            </w:r>
          </w:p>
        </w:tc>
        <w:tc>
          <w:tcPr>
            <w:tcW w:w="3391" w:type="dxa"/>
            <w:shd w:val="clear" w:color="auto" w:fill="FFFFFF" w:themeFill="background1"/>
            <w:noWrap/>
            <w:vAlign w:val="bottom"/>
            <w:hideMark/>
          </w:tcPr>
          <w:p w14:paraId="068CB22B" w14:textId="10D3CDF2" w:rsidR="00F66A4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Magnetic Fields in Matter</w:t>
            </w:r>
          </w:p>
        </w:tc>
        <w:tc>
          <w:tcPr>
            <w:tcW w:w="1980" w:type="dxa"/>
            <w:shd w:val="clear" w:color="auto" w:fill="FFFFFF" w:themeFill="background1"/>
            <w:noWrap/>
            <w:vAlign w:val="bottom"/>
            <w:hideMark/>
          </w:tcPr>
          <w:p w14:paraId="5E9BE247" w14:textId="54530D97" w:rsidR="00F66A4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6.2</w:t>
            </w:r>
            <w:r>
              <w:rPr>
                <w:rFonts w:ascii="Times New Roman" w:eastAsia="Times New Roman" w:hAnsi="Times New Roman" w:cs="Times New Roman"/>
                <w:color w:val="000000"/>
                <w:sz w:val="20"/>
                <w:szCs w:val="20"/>
              </w:rPr>
              <w:t>/6.3</w:t>
            </w:r>
          </w:p>
        </w:tc>
        <w:tc>
          <w:tcPr>
            <w:tcW w:w="2515" w:type="dxa"/>
            <w:tcBorders>
              <w:right w:val="single" w:sz="4" w:space="0" w:color="auto"/>
            </w:tcBorders>
            <w:shd w:val="clear" w:color="auto" w:fill="FFFFFF" w:themeFill="background1"/>
            <w:vAlign w:val="bottom"/>
          </w:tcPr>
          <w:p w14:paraId="1D44A2A6" w14:textId="530E3F83" w:rsidR="00F66A4D" w:rsidRPr="002E494E" w:rsidRDefault="00056BE2"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HW </w:t>
            </w:r>
            <w:r w:rsidR="005979F5">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Due</w:t>
            </w:r>
          </w:p>
        </w:tc>
      </w:tr>
      <w:tr w:rsidR="0028245D" w:rsidRPr="002E494E" w14:paraId="0F6165FF" w14:textId="77777777" w:rsidTr="00EE5902">
        <w:trPr>
          <w:cantSplit/>
          <w:trHeight w:val="283"/>
          <w:jc w:val="center"/>
        </w:trPr>
        <w:tc>
          <w:tcPr>
            <w:tcW w:w="1453" w:type="dxa"/>
            <w:gridSpan w:val="2"/>
            <w:tcBorders>
              <w:top w:val="nil"/>
              <w:left w:val="single" w:sz="12" w:space="0" w:color="auto"/>
            </w:tcBorders>
            <w:shd w:val="clear" w:color="auto" w:fill="FFFFFF" w:themeFill="background1"/>
            <w:noWrap/>
            <w:vAlign w:val="bottom"/>
            <w:hideMark/>
          </w:tcPr>
          <w:p w14:paraId="12EF0300" w14:textId="6BE73F2A"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11/17</w:t>
            </w:r>
          </w:p>
        </w:tc>
        <w:tc>
          <w:tcPr>
            <w:tcW w:w="708" w:type="dxa"/>
            <w:tcBorders>
              <w:top w:val="nil"/>
            </w:tcBorders>
            <w:shd w:val="clear" w:color="auto" w:fill="FFFFFF" w:themeFill="background1"/>
            <w:noWrap/>
            <w:vAlign w:val="bottom"/>
            <w:hideMark/>
          </w:tcPr>
          <w:p w14:paraId="7652CF91" w14:textId="6B6F902F"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top w:val="nil"/>
            </w:tcBorders>
            <w:shd w:val="clear" w:color="auto" w:fill="FFFFFF" w:themeFill="background1"/>
            <w:noWrap/>
            <w:vAlign w:val="bottom"/>
            <w:hideMark/>
          </w:tcPr>
          <w:p w14:paraId="61F1F332"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30</w:t>
            </w:r>
          </w:p>
        </w:tc>
        <w:tc>
          <w:tcPr>
            <w:tcW w:w="3391" w:type="dxa"/>
            <w:tcBorders>
              <w:top w:val="nil"/>
            </w:tcBorders>
            <w:shd w:val="clear" w:color="auto" w:fill="FFFFFF" w:themeFill="background1"/>
            <w:noWrap/>
            <w:vAlign w:val="bottom"/>
            <w:hideMark/>
          </w:tcPr>
          <w:p w14:paraId="1A0BB961" w14:textId="4997BA1F"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Magnetic Fields in Matter</w:t>
            </w:r>
            <w:r>
              <w:rPr>
                <w:rFonts w:ascii="Times New Roman" w:eastAsia="Times New Roman" w:hAnsi="Times New Roman" w:cs="Times New Roman"/>
                <w:color w:val="000000"/>
                <w:sz w:val="20"/>
                <w:szCs w:val="20"/>
              </w:rPr>
              <w:t>/</w:t>
            </w:r>
            <w:r w:rsidRPr="002E494E">
              <w:rPr>
                <w:rFonts w:ascii="Times New Roman" w:eastAsia="Times New Roman" w:hAnsi="Times New Roman" w:cs="Times New Roman"/>
                <w:color w:val="000000"/>
                <w:sz w:val="20"/>
                <w:szCs w:val="20"/>
              </w:rPr>
              <w:t xml:space="preserve"> E</w:t>
            </w:r>
            <w:r>
              <w:rPr>
                <w:rFonts w:ascii="Times New Roman" w:eastAsia="Times New Roman" w:hAnsi="Times New Roman" w:cs="Times New Roman"/>
                <w:color w:val="000000"/>
                <w:sz w:val="20"/>
                <w:szCs w:val="20"/>
              </w:rPr>
              <w:t>MF</w:t>
            </w:r>
          </w:p>
        </w:tc>
        <w:tc>
          <w:tcPr>
            <w:tcW w:w="1980" w:type="dxa"/>
            <w:tcBorders>
              <w:top w:val="nil"/>
            </w:tcBorders>
            <w:shd w:val="clear" w:color="auto" w:fill="FFFFFF" w:themeFill="background1"/>
            <w:noWrap/>
            <w:vAlign w:val="bottom"/>
            <w:hideMark/>
          </w:tcPr>
          <w:p w14:paraId="4ED38D83" w14:textId="66307E00"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6.4</w:t>
            </w:r>
            <w:r>
              <w:rPr>
                <w:rFonts w:ascii="Times New Roman" w:eastAsia="Times New Roman" w:hAnsi="Times New Roman" w:cs="Times New Roman"/>
                <w:color w:val="000000"/>
                <w:sz w:val="20"/>
                <w:szCs w:val="20"/>
              </w:rPr>
              <w:t>/7.1</w:t>
            </w:r>
          </w:p>
        </w:tc>
        <w:tc>
          <w:tcPr>
            <w:tcW w:w="2515" w:type="dxa"/>
            <w:tcBorders>
              <w:top w:val="nil"/>
              <w:right w:val="single" w:sz="4" w:space="0" w:color="auto"/>
            </w:tcBorders>
            <w:shd w:val="clear" w:color="auto" w:fill="FFFFFF" w:themeFill="background1"/>
            <w:vAlign w:val="bottom"/>
          </w:tcPr>
          <w:p w14:paraId="24E8BB2D"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p>
        </w:tc>
      </w:tr>
      <w:tr w:rsidR="0028245D" w:rsidRPr="002E494E" w14:paraId="7472E643" w14:textId="77777777" w:rsidTr="0028245D">
        <w:trPr>
          <w:cantSplit/>
          <w:trHeight w:val="283"/>
          <w:jc w:val="center"/>
        </w:trPr>
        <w:tc>
          <w:tcPr>
            <w:tcW w:w="1453" w:type="dxa"/>
            <w:gridSpan w:val="2"/>
            <w:tcBorders>
              <w:left w:val="single" w:sz="12" w:space="0" w:color="auto"/>
            </w:tcBorders>
            <w:shd w:val="clear" w:color="auto" w:fill="BFBFBF" w:themeFill="background1" w:themeFillShade="BF"/>
            <w:noWrap/>
            <w:vAlign w:val="bottom"/>
            <w:hideMark/>
          </w:tcPr>
          <w:p w14:paraId="79A60B10" w14:textId="7BBCDD42" w:rsidR="0028245D" w:rsidRPr="002E494E" w:rsidRDefault="009A1F44"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11/22</w:t>
            </w:r>
          </w:p>
        </w:tc>
        <w:tc>
          <w:tcPr>
            <w:tcW w:w="708" w:type="dxa"/>
            <w:shd w:val="clear" w:color="auto" w:fill="BFBFBF" w:themeFill="background1" w:themeFillShade="BF"/>
            <w:noWrap/>
            <w:vAlign w:val="bottom"/>
            <w:hideMark/>
          </w:tcPr>
          <w:p w14:paraId="720350B5" w14:textId="720600BC"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shd w:val="clear" w:color="auto" w:fill="BFBFBF" w:themeFill="background1" w:themeFillShade="BF"/>
            <w:noWrap/>
            <w:vAlign w:val="bottom"/>
            <w:hideMark/>
          </w:tcPr>
          <w:p w14:paraId="043C1F2D"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32</w:t>
            </w:r>
          </w:p>
        </w:tc>
        <w:tc>
          <w:tcPr>
            <w:tcW w:w="3391" w:type="dxa"/>
            <w:shd w:val="clear" w:color="auto" w:fill="BFBFBF" w:themeFill="background1" w:themeFillShade="BF"/>
            <w:noWrap/>
            <w:vAlign w:val="bottom"/>
          </w:tcPr>
          <w:p w14:paraId="1184B8B9" w14:textId="57E6E90E" w:rsidR="0028245D" w:rsidRPr="002E494E" w:rsidRDefault="009A1F44"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Electromagnetic Induction</w:t>
            </w:r>
          </w:p>
        </w:tc>
        <w:tc>
          <w:tcPr>
            <w:tcW w:w="1980" w:type="dxa"/>
            <w:shd w:val="clear" w:color="auto" w:fill="BFBFBF" w:themeFill="background1" w:themeFillShade="BF"/>
            <w:noWrap/>
            <w:vAlign w:val="bottom"/>
            <w:hideMark/>
          </w:tcPr>
          <w:p w14:paraId="2BAF4D9A" w14:textId="4FF794F2" w:rsidR="0028245D" w:rsidRPr="002E494E" w:rsidRDefault="009A1F44"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7.2</w:t>
            </w:r>
          </w:p>
        </w:tc>
        <w:tc>
          <w:tcPr>
            <w:tcW w:w="2515" w:type="dxa"/>
            <w:tcBorders>
              <w:right w:val="single" w:sz="4" w:space="0" w:color="auto"/>
            </w:tcBorders>
            <w:shd w:val="clear" w:color="auto" w:fill="BFBFBF" w:themeFill="background1" w:themeFillShade="BF"/>
            <w:vAlign w:val="bottom"/>
          </w:tcPr>
          <w:p w14:paraId="7F40CFDA" w14:textId="038557A5"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 1</w:t>
            </w:r>
            <w:r w:rsidR="005979F5">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Due</w:t>
            </w:r>
          </w:p>
        </w:tc>
      </w:tr>
      <w:tr w:rsidR="0028245D" w:rsidRPr="002E494E" w14:paraId="1A925AF1" w14:textId="77777777" w:rsidTr="00EE5902">
        <w:trPr>
          <w:cantSplit/>
          <w:trHeight w:val="283"/>
          <w:jc w:val="center"/>
        </w:trPr>
        <w:tc>
          <w:tcPr>
            <w:tcW w:w="1453" w:type="dxa"/>
            <w:gridSpan w:val="2"/>
            <w:tcBorders>
              <w:left w:val="single" w:sz="12" w:space="0" w:color="auto"/>
              <w:bottom w:val="nil"/>
            </w:tcBorders>
            <w:shd w:val="clear" w:color="auto" w:fill="BFBFBF" w:themeFill="background1" w:themeFillShade="BF"/>
            <w:noWrap/>
            <w:vAlign w:val="bottom"/>
            <w:hideMark/>
          </w:tcPr>
          <w:p w14:paraId="02F9F669" w14:textId="611F4FD3" w:rsidR="0028245D" w:rsidRPr="002E494E" w:rsidRDefault="009A1F44"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11/24</w:t>
            </w:r>
          </w:p>
        </w:tc>
        <w:tc>
          <w:tcPr>
            <w:tcW w:w="708" w:type="dxa"/>
            <w:tcBorders>
              <w:bottom w:val="nil"/>
            </w:tcBorders>
            <w:shd w:val="clear" w:color="auto" w:fill="BFBFBF" w:themeFill="background1" w:themeFillShade="BF"/>
            <w:noWrap/>
            <w:vAlign w:val="bottom"/>
            <w:hideMark/>
          </w:tcPr>
          <w:p w14:paraId="4A6EC7A0" w14:textId="096466E9"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bottom w:val="nil"/>
            </w:tcBorders>
            <w:shd w:val="clear" w:color="auto" w:fill="BFBFBF" w:themeFill="background1" w:themeFillShade="BF"/>
            <w:noWrap/>
            <w:vAlign w:val="bottom"/>
            <w:hideMark/>
          </w:tcPr>
          <w:p w14:paraId="16ED28C9"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34</w:t>
            </w:r>
          </w:p>
        </w:tc>
        <w:tc>
          <w:tcPr>
            <w:tcW w:w="3391" w:type="dxa"/>
            <w:tcBorders>
              <w:bottom w:val="nil"/>
            </w:tcBorders>
            <w:shd w:val="clear" w:color="auto" w:fill="BFBFBF" w:themeFill="background1" w:themeFillShade="BF"/>
            <w:noWrap/>
            <w:vAlign w:val="bottom"/>
            <w:hideMark/>
          </w:tcPr>
          <w:p w14:paraId="23426177" w14:textId="315B1247" w:rsidR="0028245D" w:rsidRPr="009A1F44" w:rsidRDefault="009A1F44" w:rsidP="003D4BE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Thanksgiving Break</w:t>
            </w:r>
          </w:p>
        </w:tc>
        <w:tc>
          <w:tcPr>
            <w:tcW w:w="1980" w:type="dxa"/>
            <w:tcBorders>
              <w:bottom w:val="nil"/>
            </w:tcBorders>
            <w:shd w:val="clear" w:color="auto" w:fill="BFBFBF" w:themeFill="background1" w:themeFillShade="BF"/>
            <w:noWrap/>
            <w:vAlign w:val="bottom"/>
            <w:hideMark/>
          </w:tcPr>
          <w:p w14:paraId="44A1DFC8" w14:textId="74AA9A8A"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p>
        </w:tc>
        <w:tc>
          <w:tcPr>
            <w:tcW w:w="2515" w:type="dxa"/>
            <w:tcBorders>
              <w:bottom w:val="nil"/>
              <w:right w:val="single" w:sz="4" w:space="0" w:color="auto"/>
            </w:tcBorders>
            <w:shd w:val="clear" w:color="auto" w:fill="BFBFBF" w:themeFill="background1" w:themeFillShade="BF"/>
            <w:vAlign w:val="bottom"/>
          </w:tcPr>
          <w:p w14:paraId="1112D56C" w14:textId="5DB9372C"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p>
        </w:tc>
      </w:tr>
      <w:tr w:rsidR="0028245D" w:rsidRPr="002E494E" w14:paraId="73FDF6A5" w14:textId="77777777" w:rsidTr="00EE5902">
        <w:trPr>
          <w:cantSplit/>
          <w:trHeight w:val="283"/>
          <w:jc w:val="center"/>
        </w:trPr>
        <w:tc>
          <w:tcPr>
            <w:tcW w:w="1453" w:type="dxa"/>
            <w:gridSpan w:val="2"/>
            <w:tcBorders>
              <w:top w:val="nil"/>
              <w:left w:val="single" w:sz="12" w:space="0" w:color="auto"/>
              <w:bottom w:val="nil"/>
            </w:tcBorders>
            <w:shd w:val="clear" w:color="auto" w:fill="FFFFFF" w:themeFill="background1"/>
            <w:noWrap/>
            <w:vAlign w:val="bottom"/>
          </w:tcPr>
          <w:p w14:paraId="7BB786B2" w14:textId="0615B161" w:rsidR="0028245D" w:rsidRPr="002E494E" w:rsidRDefault="006302C3"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11/29</w:t>
            </w:r>
          </w:p>
        </w:tc>
        <w:tc>
          <w:tcPr>
            <w:tcW w:w="708" w:type="dxa"/>
            <w:tcBorders>
              <w:top w:val="nil"/>
              <w:bottom w:val="nil"/>
            </w:tcBorders>
            <w:shd w:val="clear" w:color="auto" w:fill="FFFFFF" w:themeFill="background1"/>
            <w:noWrap/>
            <w:vAlign w:val="bottom"/>
          </w:tcPr>
          <w:p w14:paraId="4AB74EE1" w14:textId="76E14184"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tcBorders>
              <w:top w:val="nil"/>
              <w:bottom w:val="nil"/>
            </w:tcBorders>
            <w:shd w:val="clear" w:color="auto" w:fill="FFFFFF" w:themeFill="background1"/>
            <w:noWrap/>
            <w:vAlign w:val="bottom"/>
          </w:tcPr>
          <w:p w14:paraId="7559DD16"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35</w:t>
            </w:r>
          </w:p>
        </w:tc>
        <w:tc>
          <w:tcPr>
            <w:tcW w:w="3391" w:type="dxa"/>
            <w:tcBorders>
              <w:top w:val="nil"/>
              <w:bottom w:val="nil"/>
            </w:tcBorders>
            <w:shd w:val="clear" w:color="auto" w:fill="FFFFFF" w:themeFill="background1"/>
            <w:noWrap/>
            <w:vAlign w:val="bottom"/>
          </w:tcPr>
          <w:p w14:paraId="13837C8C" w14:textId="77777777" w:rsidR="0028245D" w:rsidRPr="002E494E" w:rsidRDefault="0028245D" w:rsidP="003D4BEE">
            <w:pPr>
              <w:spacing w:after="0" w:line="240" w:lineRule="auto"/>
              <w:jc w:val="center"/>
              <w:rPr>
                <w:rFonts w:ascii="Times New Roman" w:eastAsia="Times New Roman" w:hAnsi="Times New Roman" w:cs="Times New Roman"/>
                <w:b/>
                <w:color w:val="000000"/>
                <w:sz w:val="20"/>
                <w:szCs w:val="20"/>
              </w:rPr>
            </w:pPr>
            <w:r w:rsidRPr="002E494E">
              <w:rPr>
                <w:rFonts w:ascii="Times New Roman" w:eastAsia="Times New Roman" w:hAnsi="Times New Roman" w:cs="Times New Roman"/>
                <w:color w:val="000000"/>
                <w:sz w:val="20"/>
                <w:szCs w:val="20"/>
              </w:rPr>
              <w:t>Electromagnetic Induction</w:t>
            </w:r>
          </w:p>
        </w:tc>
        <w:tc>
          <w:tcPr>
            <w:tcW w:w="1980" w:type="dxa"/>
            <w:tcBorders>
              <w:top w:val="nil"/>
              <w:bottom w:val="nil"/>
            </w:tcBorders>
            <w:shd w:val="clear" w:color="auto" w:fill="FFFFFF" w:themeFill="background1"/>
            <w:noWrap/>
            <w:vAlign w:val="bottom"/>
          </w:tcPr>
          <w:p w14:paraId="364DBB89" w14:textId="6C4F09C3"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7.2</w:t>
            </w:r>
          </w:p>
        </w:tc>
        <w:tc>
          <w:tcPr>
            <w:tcW w:w="2515" w:type="dxa"/>
            <w:tcBorders>
              <w:top w:val="nil"/>
              <w:bottom w:val="nil"/>
              <w:right w:val="single" w:sz="4" w:space="0" w:color="auto"/>
            </w:tcBorders>
            <w:shd w:val="clear" w:color="auto" w:fill="FFFFFF" w:themeFill="background1"/>
            <w:vAlign w:val="bottom"/>
          </w:tcPr>
          <w:p w14:paraId="5F2044D8" w14:textId="25A44D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 1</w:t>
            </w:r>
            <w:r w:rsidR="005979F5">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Due</w:t>
            </w:r>
          </w:p>
        </w:tc>
      </w:tr>
      <w:tr w:rsidR="0028245D" w:rsidRPr="002E494E" w14:paraId="355E0DDA" w14:textId="77777777" w:rsidTr="00EE5902">
        <w:trPr>
          <w:cantSplit/>
          <w:trHeight w:val="283"/>
          <w:jc w:val="center"/>
        </w:trPr>
        <w:tc>
          <w:tcPr>
            <w:tcW w:w="1453" w:type="dxa"/>
            <w:gridSpan w:val="2"/>
            <w:tcBorders>
              <w:left w:val="single" w:sz="12" w:space="0" w:color="auto"/>
              <w:bottom w:val="nil"/>
            </w:tcBorders>
            <w:shd w:val="clear" w:color="auto" w:fill="FFFFFF" w:themeFill="background1"/>
            <w:noWrap/>
            <w:vAlign w:val="bottom"/>
            <w:hideMark/>
          </w:tcPr>
          <w:p w14:paraId="43102D1D" w14:textId="1BE36173" w:rsidR="0028245D" w:rsidRPr="002E494E" w:rsidRDefault="006302C3"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12/01</w:t>
            </w:r>
          </w:p>
        </w:tc>
        <w:tc>
          <w:tcPr>
            <w:tcW w:w="708" w:type="dxa"/>
            <w:tcBorders>
              <w:bottom w:val="nil"/>
            </w:tcBorders>
            <w:shd w:val="clear" w:color="auto" w:fill="FFFFFF" w:themeFill="background1"/>
            <w:noWrap/>
            <w:vAlign w:val="bottom"/>
            <w:hideMark/>
          </w:tcPr>
          <w:p w14:paraId="5E9F9902" w14:textId="7567EE01"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bottom w:val="nil"/>
            </w:tcBorders>
            <w:shd w:val="clear" w:color="auto" w:fill="FFFFFF" w:themeFill="background1"/>
            <w:noWrap/>
            <w:vAlign w:val="bottom"/>
            <w:hideMark/>
          </w:tcPr>
          <w:p w14:paraId="2BBDDC03"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p>
        </w:tc>
        <w:tc>
          <w:tcPr>
            <w:tcW w:w="3391" w:type="dxa"/>
            <w:tcBorders>
              <w:bottom w:val="nil"/>
            </w:tcBorders>
            <w:shd w:val="clear" w:color="auto" w:fill="FFFFFF" w:themeFill="background1"/>
            <w:noWrap/>
            <w:vAlign w:val="bottom"/>
            <w:hideMark/>
          </w:tcPr>
          <w:p w14:paraId="2DAE235A"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b/>
                <w:color w:val="000000"/>
                <w:sz w:val="20"/>
                <w:szCs w:val="20"/>
              </w:rPr>
              <w:t>Exam 3: Chapter 5 &amp; 6</w:t>
            </w:r>
          </w:p>
        </w:tc>
        <w:tc>
          <w:tcPr>
            <w:tcW w:w="1980" w:type="dxa"/>
            <w:tcBorders>
              <w:bottom w:val="nil"/>
            </w:tcBorders>
            <w:shd w:val="clear" w:color="auto" w:fill="FFFFFF" w:themeFill="background1"/>
            <w:noWrap/>
            <w:vAlign w:val="bottom"/>
            <w:hideMark/>
          </w:tcPr>
          <w:p w14:paraId="0C8EF962"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p>
        </w:tc>
        <w:tc>
          <w:tcPr>
            <w:tcW w:w="2515" w:type="dxa"/>
            <w:tcBorders>
              <w:bottom w:val="nil"/>
              <w:right w:val="single" w:sz="4" w:space="0" w:color="auto"/>
            </w:tcBorders>
            <w:shd w:val="clear" w:color="auto" w:fill="FFFFFF" w:themeFill="background1"/>
            <w:vAlign w:val="bottom"/>
          </w:tcPr>
          <w:p w14:paraId="6401D53A" w14:textId="3A1E67AD"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p>
        </w:tc>
      </w:tr>
      <w:tr w:rsidR="0028245D" w:rsidRPr="002E494E" w14:paraId="387CFD97" w14:textId="77777777" w:rsidTr="00EE5902">
        <w:trPr>
          <w:cantSplit/>
          <w:trHeight w:val="283"/>
          <w:jc w:val="center"/>
        </w:trPr>
        <w:tc>
          <w:tcPr>
            <w:tcW w:w="1453" w:type="dxa"/>
            <w:gridSpan w:val="2"/>
            <w:tcBorders>
              <w:top w:val="nil"/>
              <w:left w:val="single" w:sz="12" w:space="0" w:color="auto"/>
              <w:bottom w:val="nil"/>
            </w:tcBorders>
            <w:shd w:val="clear" w:color="auto" w:fill="BFBFBF" w:themeFill="background1" w:themeFillShade="BF"/>
            <w:noWrap/>
            <w:vAlign w:val="bottom"/>
            <w:hideMark/>
          </w:tcPr>
          <w:p w14:paraId="744640BB" w14:textId="4BE4217A" w:rsidR="0028245D" w:rsidRPr="002E494E" w:rsidRDefault="00B545B6"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12/06</w:t>
            </w:r>
          </w:p>
        </w:tc>
        <w:tc>
          <w:tcPr>
            <w:tcW w:w="708" w:type="dxa"/>
            <w:tcBorders>
              <w:top w:val="nil"/>
              <w:bottom w:val="nil"/>
            </w:tcBorders>
            <w:shd w:val="clear" w:color="auto" w:fill="BFBFBF" w:themeFill="background1" w:themeFillShade="BF"/>
            <w:noWrap/>
            <w:vAlign w:val="bottom"/>
            <w:hideMark/>
          </w:tcPr>
          <w:p w14:paraId="462E2C49" w14:textId="5BB27175"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733" w:type="dxa"/>
            <w:tcBorders>
              <w:top w:val="nil"/>
              <w:bottom w:val="nil"/>
            </w:tcBorders>
            <w:shd w:val="clear" w:color="auto" w:fill="BFBFBF" w:themeFill="background1" w:themeFillShade="BF"/>
            <w:noWrap/>
            <w:vAlign w:val="bottom"/>
            <w:hideMark/>
          </w:tcPr>
          <w:p w14:paraId="7465CB27"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37</w:t>
            </w:r>
          </w:p>
        </w:tc>
        <w:tc>
          <w:tcPr>
            <w:tcW w:w="3391" w:type="dxa"/>
            <w:tcBorders>
              <w:top w:val="nil"/>
              <w:bottom w:val="nil"/>
            </w:tcBorders>
            <w:shd w:val="clear" w:color="auto" w:fill="BFBFBF" w:themeFill="background1" w:themeFillShade="BF"/>
            <w:noWrap/>
            <w:vAlign w:val="bottom"/>
            <w:hideMark/>
          </w:tcPr>
          <w:p w14:paraId="002F80D2"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Maxwell’s Equations</w:t>
            </w:r>
          </w:p>
        </w:tc>
        <w:tc>
          <w:tcPr>
            <w:tcW w:w="1980" w:type="dxa"/>
            <w:tcBorders>
              <w:top w:val="nil"/>
              <w:bottom w:val="nil"/>
            </w:tcBorders>
            <w:shd w:val="clear" w:color="auto" w:fill="BFBFBF" w:themeFill="background1" w:themeFillShade="BF"/>
            <w:noWrap/>
            <w:vAlign w:val="bottom"/>
            <w:hideMark/>
          </w:tcPr>
          <w:p w14:paraId="396DB043"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sidRPr="002E494E">
              <w:rPr>
                <w:rFonts w:ascii="Times New Roman" w:eastAsia="Times New Roman" w:hAnsi="Times New Roman" w:cs="Times New Roman"/>
                <w:color w:val="000000"/>
                <w:sz w:val="20"/>
                <w:szCs w:val="20"/>
              </w:rPr>
              <w:t>7.3</w:t>
            </w:r>
          </w:p>
        </w:tc>
        <w:tc>
          <w:tcPr>
            <w:tcW w:w="2515" w:type="dxa"/>
            <w:tcBorders>
              <w:top w:val="nil"/>
              <w:bottom w:val="nil"/>
              <w:right w:val="single" w:sz="4" w:space="0" w:color="auto"/>
            </w:tcBorders>
            <w:shd w:val="clear" w:color="auto" w:fill="BFBFBF" w:themeFill="background1" w:themeFillShade="BF"/>
            <w:vAlign w:val="bottom"/>
          </w:tcPr>
          <w:p w14:paraId="400FC81E" w14:textId="4E090EBE"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 1</w:t>
            </w:r>
            <w:r w:rsidR="005979F5">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Du</w:t>
            </w:r>
            <w:r w:rsidR="00645E57">
              <w:rPr>
                <w:rFonts w:ascii="Times New Roman" w:eastAsia="Times New Roman" w:hAnsi="Times New Roman" w:cs="Times New Roman"/>
                <w:color w:val="000000"/>
                <w:sz w:val="20"/>
                <w:szCs w:val="20"/>
              </w:rPr>
              <w:t>e</w:t>
            </w:r>
          </w:p>
        </w:tc>
      </w:tr>
      <w:tr w:rsidR="0028245D" w:rsidRPr="002E494E" w14:paraId="62593123" w14:textId="77777777" w:rsidTr="00EE5902">
        <w:trPr>
          <w:cantSplit/>
          <w:trHeight w:val="283"/>
          <w:jc w:val="center"/>
        </w:trPr>
        <w:tc>
          <w:tcPr>
            <w:tcW w:w="1453" w:type="dxa"/>
            <w:gridSpan w:val="2"/>
            <w:tcBorders>
              <w:top w:val="nil"/>
              <w:left w:val="single" w:sz="12" w:space="0" w:color="auto"/>
              <w:bottom w:val="nil"/>
            </w:tcBorders>
            <w:shd w:val="clear" w:color="auto" w:fill="BFBFBF" w:themeFill="background1" w:themeFillShade="BF"/>
            <w:noWrap/>
            <w:vAlign w:val="bottom"/>
            <w:hideMark/>
          </w:tcPr>
          <w:p w14:paraId="2E1969C4" w14:textId="7F864D85" w:rsidR="0028245D" w:rsidRPr="002E494E" w:rsidRDefault="00B545B6"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12/08</w:t>
            </w:r>
          </w:p>
        </w:tc>
        <w:tc>
          <w:tcPr>
            <w:tcW w:w="708" w:type="dxa"/>
            <w:tcBorders>
              <w:top w:val="nil"/>
              <w:bottom w:val="nil"/>
            </w:tcBorders>
            <w:shd w:val="clear" w:color="auto" w:fill="BFBFBF" w:themeFill="background1" w:themeFillShade="BF"/>
            <w:noWrap/>
            <w:vAlign w:val="bottom"/>
            <w:hideMark/>
          </w:tcPr>
          <w:p w14:paraId="1FFB4ADD" w14:textId="03B2EF15"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p>
        </w:tc>
        <w:tc>
          <w:tcPr>
            <w:tcW w:w="733" w:type="dxa"/>
            <w:tcBorders>
              <w:top w:val="nil"/>
              <w:bottom w:val="nil"/>
            </w:tcBorders>
            <w:shd w:val="clear" w:color="auto" w:fill="BFBFBF" w:themeFill="background1" w:themeFillShade="BF"/>
            <w:noWrap/>
            <w:vAlign w:val="bottom"/>
            <w:hideMark/>
          </w:tcPr>
          <w:p w14:paraId="0673BEC7"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p>
        </w:tc>
        <w:tc>
          <w:tcPr>
            <w:tcW w:w="3391" w:type="dxa"/>
            <w:tcBorders>
              <w:top w:val="nil"/>
              <w:bottom w:val="nil"/>
            </w:tcBorders>
            <w:shd w:val="clear" w:color="auto" w:fill="BFBFBF" w:themeFill="background1" w:themeFillShade="BF"/>
            <w:noWrap/>
            <w:vAlign w:val="bottom"/>
            <w:hideMark/>
          </w:tcPr>
          <w:p w14:paraId="216A9E81" w14:textId="3DDF99FE"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Maxwell’s Equations</w:t>
            </w:r>
          </w:p>
        </w:tc>
        <w:tc>
          <w:tcPr>
            <w:tcW w:w="1980" w:type="dxa"/>
            <w:tcBorders>
              <w:top w:val="nil"/>
              <w:bottom w:val="nil"/>
            </w:tcBorders>
            <w:shd w:val="clear" w:color="auto" w:fill="BFBFBF" w:themeFill="background1" w:themeFillShade="BF"/>
            <w:noWrap/>
            <w:vAlign w:val="bottom"/>
            <w:hideMark/>
          </w:tcPr>
          <w:p w14:paraId="124F75E9"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p>
        </w:tc>
        <w:tc>
          <w:tcPr>
            <w:tcW w:w="2515" w:type="dxa"/>
            <w:tcBorders>
              <w:top w:val="nil"/>
              <w:bottom w:val="nil"/>
              <w:right w:val="single" w:sz="4" w:space="0" w:color="auto"/>
            </w:tcBorders>
            <w:shd w:val="clear" w:color="auto" w:fill="BFBFBF" w:themeFill="background1" w:themeFillShade="BF"/>
            <w:vAlign w:val="bottom"/>
          </w:tcPr>
          <w:p w14:paraId="0D6B2438" w14:textId="77777777" w:rsidR="0028245D" w:rsidRPr="002E494E" w:rsidRDefault="0028245D" w:rsidP="003D4BEE">
            <w:pPr>
              <w:spacing w:after="0" w:line="240" w:lineRule="auto"/>
              <w:jc w:val="center"/>
              <w:rPr>
                <w:rFonts w:ascii="Times New Roman" w:eastAsia="Times New Roman" w:hAnsi="Times New Roman" w:cs="Times New Roman"/>
                <w:color w:val="000000"/>
                <w:sz w:val="20"/>
                <w:szCs w:val="20"/>
              </w:rPr>
            </w:pPr>
          </w:p>
        </w:tc>
      </w:tr>
    </w:tbl>
    <w:p w14:paraId="192BFFD8" w14:textId="4739C268" w:rsidR="00F66A4D" w:rsidRPr="00DD6BCA" w:rsidRDefault="0045068D" w:rsidP="00F66A4D">
      <w:pPr>
        <w:jc w:val="both"/>
        <w:rPr>
          <w:rFonts w:ascii="Times New Roman" w:hAnsi="Times New Roman" w:cs="Times New Roman"/>
          <w:b/>
          <w:bCs/>
        </w:rPr>
      </w:pPr>
      <w:r>
        <w:rPr>
          <w:rFonts w:ascii="Times New Roman" w:hAnsi="Times New Roman" w:cs="Times New Roman"/>
          <w:b/>
          <w:bCs/>
        </w:rPr>
        <w:t xml:space="preserve">Final Exam 8-10 AM, </w:t>
      </w:r>
      <w:r w:rsidR="00960663">
        <w:rPr>
          <w:rFonts w:ascii="Times New Roman" w:hAnsi="Times New Roman" w:cs="Times New Roman"/>
          <w:b/>
          <w:bCs/>
        </w:rPr>
        <w:t xml:space="preserve">Thursday, </w:t>
      </w:r>
      <w:r>
        <w:rPr>
          <w:rFonts w:ascii="Times New Roman" w:hAnsi="Times New Roman" w:cs="Times New Roman"/>
          <w:b/>
          <w:bCs/>
        </w:rPr>
        <w:t>12/15/2022</w:t>
      </w:r>
      <w:r w:rsidR="00960663">
        <w:rPr>
          <w:rFonts w:ascii="Times New Roman" w:hAnsi="Times New Roman" w:cs="Times New Roman"/>
          <w:b/>
          <w:bCs/>
        </w:rPr>
        <w:t>, in our normal room.</w:t>
      </w:r>
      <w:r>
        <w:rPr>
          <w:rFonts w:ascii="Times New Roman" w:hAnsi="Times New Roman" w:cs="Times New Roman"/>
          <w:b/>
          <w:bCs/>
        </w:rPr>
        <w:t xml:space="preserve"> </w:t>
      </w:r>
    </w:p>
    <w:sdt>
      <w:sdtPr>
        <w:rPr>
          <w:rFonts w:ascii="Times New Roman" w:eastAsiaTheme="minorHAnsi" w:hAnsi="Times New Roman" w:cs="Times New Roman"/>
          <w:b w:val="0"/>
          <w:bCs w:val="0"/>
          <w:color w:val="auto"/>
          <w:sz w:val="22"/>
          <w:szCs w:val="22"/>
        </w:rPr>
        <w:id w:val="111145805"/>
        <w:bibliography/>
      </w:sdtPr>
      <w:sdtEndPr>
        <w:rPr>
          <w:rFonts w:asciiTheme="minorHAnsi" w:hAnsiTheme="minorHAnsi" w:cstheme="minorBidi"/>
        </w:rPr>
      </w:sdtEndPr>
      <w:sdtContent>
        <w:sdt>
          <w:sdtPr>
            <w:rPr>
              <w:rFonts w:asciiTheme="minorHAnsi" w:eastAsiaTheme="minorHAnsi" w:hAnsiTheme="minorHAnsi" w:cstheme="minorBidi"/>
              <w:b w:val="0"/>
              <w:bCs w:val="0"/>
              <w:color w:val="auto"/>
              <w:sz w:val="22"/>
              <w:szCs w:val="22"/>
            </w:rPr>
            <w:id w:val="-236476486"/>
            <w:docPartObj>
              <w:docPartGallery w:val="Bibliographies"/>
              <w:docPartUnique/>
            </w:docPartObj>
          </w:sdtPr>
          <w:sdtContent>
            <w:p w14:paraId="4802B372" w14:textId="1AAE8BC7" w:rsidR="0009769F" w:rsidRDefault="0009769F" w:rsidP="0009769F">
              <w:pPr>
                <w:pStyle w:val="Heading1"/>
              </w:pPr>
            </w:p>
            <w:p w14:paraId="4B3DF6EA" w14:textId="08A72542" w:rsidR="00F66A4D" w:rsidRDefault="00000000" w:rsidP="00F66A4D"/>
          </w:sdtContent>
        </w:sdt>
      </w:sdtContent>
    </w:sdt>
    <w:p w14:paraId="233650CB" w14:textId="77777777" w:rsidR="00F66A4D" w:rsidRPr="00BD5575" w:rsidRDefault="00F66A4D" w:rsidP="00F66A4D">
      <w:pPr>
        <w:jc w:val="both"/>
        <w:rPr>
          <w:rFonts w:ascii="Times New Roman" w:hAnsi="Times New Roman" w:cs="Times New Roman"/>
        </w:rPr>
      </w:pPr>
    </w:p>
    <w:p w14:paraId="2DDCA2B3" w14:textId="77777777" w:rsidR="009848EB" w:rsidRPr="008227D5" w:rsidRDefault="009848EB" w:rsidP="009F2054">
      <w:pPr>
        <w:jc w:val="center"/>
        <w:rPr>
          <w:rFonts w:ascii="Arial" w:hAnsi="Arial" w:cs="Arial"/>
        </w:rPr>
      </w:pPr>
    </w:p>
    <w:sectPr w:rsidR="009848EB" w:rsidRPr="008227D5" w:rsidSect="004D39A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06E1" w14:textId="77777777" w:rsidR="004D60F3" w:rsidRDefault="004D60F3" w:rsidP="00EE115E">
      <w:pPr>
        <w:spacing w:after="0" w:line="240" w:lineRule="auto"/>
      </w:pPr>
      <w:r>
        <w:separator/>
      </w:r>
    </w:p>
  </w:endnote>
  <w:endnote w:type="continuationSeparator" w:id="0">
    <w:p w14:paraId="3E6D9734" w14:textId="77777777" w:rsidR="004D60F3" w:rsidRDefault="004D60F3" w:rsidP="00EE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DCF1" w14:textId="77777777" w:rsidR="004D60F3" w:rsidRDefault="004D60F3" w:rsidP="00EE115E">
      <w:pPr>
        <w:spacing w:after="0" w:line="240" w:lineRule="auto"/>
      </w:pPr>
      <w:r>
        <w:separator/>
      </w:r>
    </w:p>
  </w:footnote>
  <w:footnote w:type="continuationSeparator" w:id="0">
    <w:p w14:paraId="2EF8C89F" w14:textId="77777777" w:rsidR="004D60F3" w:rsidRDefault="004D60F3" w:rsidP="00EE1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F10"/>
    <w:multiLevelType w:val="hybridMultilevel"/>
    <w:tmpl w:val="9CE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83930"/>
    <w:multiLevelType w:val="hybridMultilevel"/>
    <w:tmpl w:val="4E2E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8705F"/>
    <w:multiLevelType w:val="hybridMultilevel"/>
    <w:tmpl w:val="1E52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C07"/>
    <w:multiLevelType w:val="hybridMultilevel"/>
    <w:tmpl w:val="C8A4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731AF"/>
    <w:multiLevelType w:val="hybridMultilevel"/>
    <w:tmpl w:val="90B0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A0951"/>
    <w:multiLevelType w:val="hybridMultilevel"/>
    <w:tmpl w:val="DD06D8E0"/>
    <w:lvl w:ilvl="0" w:tplc="C26AFB7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C1FC5"/>
    <w:multiLevelType w:val="hybridMultilevel"/>
    <w:tmpl w:val="264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A75FA"/>
    <w:multiLevelType w:val="hybridMultilevel"/>
    <w:tmpl w:val="30A82560"/>
    <w:lvl w:ilvl="0" w:tplc="7CBCB34E">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065272"/>
    <w:multiLevelType w:val="hybridMultilevel"/>
    <w:tmpl w:val="22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5113A"/>
    <w:multiLevelType w:val="hybridMultilevel"/>
    <w:tmpl w:val="96665A8A"/>
    <w:lvl w:ilvl="0" w:tplc="B46AD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15838"/>
    <w:multiLevelType w:val="hybridMultilevel"/>
    <w:tmpl w:val="5022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F3B38"/>
    <w:multiLevelType w:val="hybridMultilevel"/>
    <w:tmpl w:val="388E1634"/>
    <w:lvl w:ilvl="0" w:tplc="3DE2995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335438"/>
    <w:multiLevelType w:val="hybridMultilevel"/>
    <w:tmpl w:val="7D442E16"/>
    <w:lvl w:ilvl="0" w:tplc="9FD08D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B7185"/>
    <w:multiLevelType w:val="hybridMultilevel"/>
    <w:tmpl w:val="CAC0B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C40173"/>
    <w:multiLevelType w:val="hybridMultilevel"/>
    <w:tmpl w:val="97CA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97D51"/>
    <w:multiLevelType w:val="hybridMultilevel"/>
    <w:tmpl w:val="AAC28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61C9E"/>
    <w:multiLevelType w:val="hybridMultilevel"/>
    <w:tmpl w:val="FBDA6B20"/>
    <w:lvl w:ilvl="0" w:tplc="32F2C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27172A"/>
    <w:multiLevelType w:val="hybridMultilevel"/>
    <w:tmpl w:val="D9E49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520A3C"/>
    <w:multiLevelType w:val="hybridMultilevel"/>
    <w:tmpl w:val="901645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DB6A0A"/>
    <w:multiLevelType w:val="hybridMultilevel"/>
    <w:tmpl w:val="069A803A"/>
    <w:lvl w:ilvl="0" w:tplc="2E886C5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730018"/>
    <w:multiLevelType w:val="hybridMultilevel"/>
    <w:tmpl w:val="82183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E6C99"/>
    <w:multiLevelType w:val="hybridMultilevel"/>
    <w:tmpl w:val="478C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00866"/>
    <w:multiLevelType w:val="hybridMultilevel"/>
    <w:tmpl w:val="A79E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034D0"/>
    <w:multiLevelType w:val="hybridMultilevel"/>
    <w:tmpl w:val="EC40D29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7693"/>
    <w:multiLevelType w:val="hybridMultilevel"/>
    <w:tmpl w:val="DDF22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208A4"/>
    <w:multiLevelType w:val="hybridMultilevel"/>
    <w:tmpl w:val="5D9C829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2012D0"/>
    <w:multiLevelType w:val="hybridMultilevel"/>
    <w:tmpl w:val="B15E0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4718A"/>
    <w:multiLevelType w:val="hybridMultilevel"/>
    <w:tmpl w:val="38DC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50904"/>
    <w:multiLevelType w:val="hybridMultilevel"/>
    <w:tmpl w:val="3A36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55EAE"/>
    <w:multiLevelType w:val="hybridMultilevel"/>
    <w:tmpl w:val="2AFA03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6197839">
    <w:abstractNumId w:val="2"/>
  </w:num>
  <w:num w:numId="2" w16cid:durableId="1469933205">
    <w:abstractNumId w:val="27"/>
  </w:num>
  <w:num w:numId="3" w16cid:durableId="1876428201">
    <w:abstractNumId w:val="22"/>
  </w:num>
  <w:num w:numId="4" w16cid:durableId="1172641622">
    <w:abstractNumId w:val="3"/>
  </w:num>
  <w:num w:numId="5" w16cid:durableId="648946253">
    <w:abstractNumId w:val="17"/>
  </w:num>
  <w:num w:numId="6" w16cid:durableId="463890257">
    <w:abstractNumId w:val="29"/>
  </w:num>
  <w:num w:numId="7" w16cid:durableId="131676109">
    <w:abstractNumId w:val="10"/>
  </w:num>
  <w:num w:numId="8" w16cid:durableId="161284410">
    <w:abstractNumId w:val="26"/>
  </w:num>
  <w:num w:numId="9" w16cid:durableId="880436255">
    <w:abstractNumId w:val="12"/>
  </w:num>
  <w:num w:numId="10" w16cid:durableId="1867060229">
    <w:abstractNumId w:val="23"/>
  </w:num>
  <w:num w:numId="11" w16cid:durableId="1417290637">
    <w:abstractNumId w:val="18"/>
  </w:num>
  <w:num w:numId="12" w16cid:durableId="694575275">
    <w:abstractNumId w:val="13"/>
  </w:num>
  <w:num w:numId="13" w16cid:durableId="1689405681">
    <w:abstractNumId w:val="21"/>
  </w:num>
  <w:num w:numId="14" w16cid:durableId="1276790860">
    <w:abstractNumId w:val="28"/>
  </w:num>
  <w:num w:numId="15" w16cid:durableId="1527399821">
    <w:abstractNumId w:val="16"/>
  </w:num>
  <w:num w:numId="16" w16cid:durableId="2103144165">
    <w:abstractNumId w:val="9"/>
  </w:num>
  <w:num w:numId="17" w16cid:durableId="323122760">
    <w:abstractNumId w:val="7"/>
  </w:num>
  <w:num w:numId="18" w16cid:durableId="2001619747">
    <w:abstractNumId w:val="19"/>
  </w:num>
  <w:num w:numId="19" w16cid:durableId="945424834">
    <w:abstractNumId w:val="5"/>
  </w:num>
  <w:num w:numId="20" w16cid:durableId="72514879">
    <w:abstractNumId w:val="11"/>
  </w:num>
  <w:num w:numId="21" w16cid:durableId="1333290291">
    <w:abstractNumId w:val="8"/>
  </w:num>
  <w:num w:numId="22" w16cid:durableId="2006476618">
    <w:abstractNumId w:val="24"/>
  </w:num>
  <w:num w:numId="23" w16cid:durableId="2126578501">
    <w:abstractNumId w:val="4"/>
  </w:num>
  <w:num w:numId="24" w16cid:durableId="749280383">
    <w:abstractNumId w:val="14"/>
  </w:num>
  <w:num w:numId="25" w16cid:durableId="1842350592">
    <w:abstractNumId w:val="25"/>
  </w:num>
  <w:num w:numId="26" w16cid:durableId="550844569">
    <w:abstractNumId w:val="0"/>
  </w:num>
  <w:num w:numId="27" w16cid:durableId="354310015">
    <w:abstractNumId w:val="20"/>
  </w:num>
  <w:num w:numId="28" w16cid:durableId="229192234">
    <w:abstractNumId w:val="15"/>
  </w:num>
  <w:num w:numId="29" w16cid:durableId="54937267">
    <w:abstractNumId w:val="6"/>
  </w:num>
  <w:num w:numId="30" w16cid:durableId="1437407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5E"/>
    <w:rsid w:val="00006D3C"/>
    <w:rsid w:val="000145A5"/>
    <w:rsid w:val="00014A5F"/>
    <w:rsid w:val="00016231"/>
    <w:rsid w:val="0002027E"/>
    <w:rsid w:val="000204AA"/>
    <w:rsid w:val="00025337"/>
    <w:rsid w:val="00025B1B"/>
    <w:rsid w:val="00025D61"/>
    <w:rsid w:val="000274AA"/>
    <w:rsid w:val="00030F60"/>
    <w:rsid w:val="000317F8"/>
    <w:rsid w:val="00035855"/>
    <w:rsid w:val="000359B9"/>
    <w:rsid w:val="0004014D"/>
    <w:rsid w:val="0004063F"/>
    <w:rsid w:val="00043227"/>
    <w:rsid w:val="00046AC5"/>
    <w:rsid w:val="00047528"/>
    <w:rsid w:val="00051030"/>
    <w:rsid w:val="0005190A"/>
    <w:rsid w:val="00052E96"/>
    <w:rsid w:val="00054A6B"/>
    <w:rsid w:val="00055028"/>
    <w:rsid w:val="00056B13"/>
    <w:rsid w:val="00056BE2"/>
    <w:rsid w:val="00057A92"/>
    <w:rsid w:val="000710BB"/>
    <w:rsid w:val="00072CC3"/>
    <w:rsid w:val="00073775"/>
    <w:rsid w:val="00073C97"/>
    <w:rsid w:val="00073EE6"/>
    <w:rsid w:val="00074CC5"/>
    <w:rsid w:val="0007719D"/>
    <w:rsid w:val="000802E4"/>
    <w:rsid w:val="00080D5D"/>
    <w:rsid w:val="000818F2"/>
    <w:rsid w:val="00082D21"/>
    <w:rsid w:val="00083211"/>
    <w:rsid w:val="00083455"/>
    <w:rsid w:val="00083FD0"/>
    <w:rsid w:val="00090B81"/>
    <w:rsid w:val="0009133F"/>
    <w:rsid w:val="00091CE8"/>
    <w:rsid w:val="00091F59"/>
    <w:rsid w:val="00093F5E"/>
    <w:rsid w:val="000972E1"/>
    <w:rsid w:val="0009769F"/>
    <w:rsid w:val="000A07F9"/>
    <w:rsid w:val="000A1488"/>
    <w:rsid w:val="000A2B9E"/>
    <w:rsid w:val="000A2D07"/>
    <w:rsid w:val="000B3971"/>
    <w:rsid w:val="000B524C"/>
    <w:rsid w:val="000B6A82"/>
    <w:rsid w:val="000C0BEB"/>
    <w:rsid w:val="000C2676"/>
    <w:rsid w:val="000C76CD"/>
    <w:rsid w:val="000D08E1"/>
    <w:rsid w:val="000D18CC"/>
    <w:rsid w:val="000D7740"/>
    <w:rsid w:val="000D7C9C"/>
    <w:rsid w:val="000E0B10"/>
    <w:rsid w:val="000E3511"/>
    <w:rsid w:val="000E3F90"/>
    <w:rsid w:val="000E6A1E"/>
    <w:rsid w:val="000E7474"/>
    <w:rsid w:val="000F0737"/>
    <w:rsid w:val="000F11CB"/>
    <w:rsid w:val="000F1D07"/>
    <w:rsid w:val="000F66D7"/>
    <w:rsid w:val="000F68FF"/>
    <w:rsid w:val="00101D65"/>
    <w:rsid w:val="00101E17"/>
    <w:rsid w:val="001027EC"/>
    <w:rsid w:val="00105580"/>
    <w:rsid w:val="0010636E"/>
    <w:rsid w:val="00106F59"/>
    <w:rsid w:val="0011106A"/>
    <w:rsid w:val="00114CFF"/>
    <w:rsid w:val="00114E49"/>
    <w:rsid w:val="001165AA"/>
    <w:rsid w:val="00116AE1"/>
    <w:rsid w:val="00120D54"/>
    <w:rsid w:val="0012328A"/>
    <w:rsid w:val="001234BA"/>
    <w:rsid w:val="001249CD"/>
    <w:rsid w:val="00124E95"/>
    <w:rsid w:val="00131DB3"/>
    <w:rsid w:val="00133528"/>
    <w:rsid w:val="00135B57"/>
    <w:rsid w:val="00136696"/>
    <w:rsid w:val="00142697"/>
    <w:rsid w:val="00146EDA"/>
    <w:rsid w:val="00147802"/>
    <w:rsid w:val="00150C91"/>
    <w:rsid w:val="00151BB3"/>
    <w:rsid w:val="001542D7"/>
    <w:rsid w:val="001543DD"/>
    <w:rsid w:val="00157078"/>
    <w:rsid w:val="00157417"/>
    <w:rsid w:val="00161FC7"/>
    <w:rsid w:val="001632C1"/>
    <w:rsid w:val="00164460"/>
    <w:rsid w:val="00165974"/>
    <w:rsid w:val="00165B46"/>
    <w:rsid w:val="00167D2E"/>
    <w:rsid w:val="00167EAF"/>
    <w:rsid w:val="00170C05"/>
    <w:rsid w:val="00171824"/>
    <w:rsid w:val="00172224"/>
    <w:rsid w:val="00173AD0"/>
    <w:rsid w:val="0017602C"/>
    <w:rsid w:val="00180604"/>
    <w:rsid w:val="00187ACD"/>
    <w:rsid w:val="001909F9"/>
    <w:rsid w:val="00193A02"/>
    <w:rsid w:val="00195EA2"/>
    <w:rsid w:val="001A1706"/>
    <w:rsid w:val="001A2CE3"/>
    <w:rsid w:val="001A5635"/>
    <w:rsid w:val="001A7402"/>
    <w:rsid w:val="001B0529"/>
    <w:rsid w:val="001B0AD3"/>
    <w:rsid w:val="001B2469"/>
    <w:rsid w:val="001B3BF4"/>
    <w:rsid w:val="001B45A9"/>
    <w:rsid w:val="001B6B55"/>
    <w:rsid w:val="001C1226"/>
    <w:rsid w:val="001C4169"/>
    <w:rsid w:val="001C4B51"/>
    <w:rsid w:val="001C573B"/>
    <w:rsid w:val="001C5B46"/>
    <w:rsid w:val="001C711B"/>
    <w:rsid w:val="001D1135"/>
    <w:rsid w:val="001D16BA"/>
    <w:rsid w:val="001D227A"/>
    <w:rsid w:val="001D2381"/>
    <w:rsid w:val="001D712F"/>
    <w:rsid w:val="001D722B"/>
    <w:rsid w:val="001E16A4"/>
    <w:rsid w:val="001E25F9"/>
    <w:rsid w:val="001E2875"/>
    <w:rsid w:val="001F346B"/>
    <w:rsid w:val="001F6810"/>
    <w:rsid w:val="001F7FA1"/>
    <w:rsid w:val="002030AD"/>
    <w:rsid w:val="0020319D"/>
    <w:rsid w:val="0020397D"/>
    <w:rsid w:val="00203EAE"/>
    <w:rsid w:val="00204DAF"/>
    <w:rsid w:val="00206A9B"/>
    <w:rsid w:val="00206AC1"/>
    <w:rsid w:val="00206DE2"/>
    <w:rsid w:val="002131AE"/>
    <w:rsid w:val="0021327B"/>
    <w:rsid w:val="00214A51"/>
    <w:rsid w:val="00214DD2"/>
    <w:rsid w:val="002241EF"/>
    <w:rsid w:val="00232F15"/>
    <w:rsid w:val="00235929"/>
    <w:rsid w:val="002410B9"/>
    <w:rsid w:val="00242867"/>
    <w:rsid w:val="00243AEB"/>
    <w:rsid w:val="002461E4"/>
    <w:rsid w:val="00247D48"/>
    <w:rsid w:val="00254922"/>
    <w:rsid w:val="002610AC"/>
    <w:rsid w:val="002612FB"/>
    <w:rsid w:val="00263B6D"/>
    <w:rsid w:val="00264D9B"/>
    <w:rsid w:val="00265E29"/>
    <w:rsid w:val="002719CD"/>
    <w:rsid w:val="00272652"/>
    <w:rsid w:val="00272894"/>
    <w:rsid w:val="002748BC"/>
    <w:rsid w:val="00274DF6"/>
    <w:rsid w:val="00274FCD"/>
    <w:rsid w:val="002751D0"/>
    <w:rsid w:val="00277B30"/>
    <w:rsid w:val="0028245D"/>
    <w:rsid w:val="00286CF2"/>
    <w:rsid w:val="002876B8"/>
    <w:rsid w:val="00290655"/>
    <w:rsid w:val="00291DFA"/>
    <w:rsid w:val="00292A9B"/>
    <w:rsid w:val="002953CC"/>
    <w:rsid w:val="002959C6"/>
    <w:rsid w:val="002967E5"/>
    <w:rsid w:val="002A36EF"/>
    <w:rsid w:val="002A4DAE"/>
    <w:rsid w:val="002A50DC"/>
    <w:rsid w:val="002A5AC1"/>
    <w:rsid w:val="002A5C02"/>
    <w:rsid w:val="002B1F97"/>
    <w:rsid w:val="002B40F4"/>
    <w:rsid w:val="002B63A0"/>
    <w:rsid w:val="002B6C56"/>
    <w:rsid w:val="002C1540"/>
    <w:rsid w:val="002C3573"/>
    <w:rsid w:val="002C3B35"/>
    <w:rsid w:val="002C45E8"/>
    <w:rsid w:val="002C4E0B"/>
    <w:rsid w:val="002C5684"/>
    <w:rsid w:val="002C5ED8"/>
    <w:rsid w:val="002D2848"/>
    <w:rsid w:val="002D3458"/>
    <w:rsid w:val="002D6BA8"/>
    <w:rsid w:val="002D7454"/>
    <w:rsid w:val="002E01F7"/>
    <w:rsid w:val="002E02C3"/>
    <w:rsid w:val="002E0C06"/>
    <w:rsid w:val="002E37C2"/>
    <w:rsid w:val="002E3A07"/>
    <w:rsid w:val="002E3C15"/>
    <w:rsid w:val="002E715A"/>
    <w:rsid w:val="002F00EF"/>
    <w:rsid w:val="002F08F9"/>
    <w:rsid w:val="002F0CE1"/>
    <w:rsid w:val="002F1B96"/>
    <w:rsid w:val="002F618E"/>
    <w:rsid w:val="002F6C9D"/>
    <w:rsid w:val="002F73B8"/>
    <w:rsid w:val="00301527"/>
    <w:rsid w:val="003028EF"/>
    <w:rsid w:val="00304D92"/>
    <w:rsid w:val="003152B4"/>
    <w:rsid w:val="00315BB2"/>
    <w:rsid w:val="0031775C"/>
    <w:rsid w:val="00317780"/>
    <w:rsid w:val="00320484"/>
    <w:rsid w:val="00321DB8"/>
    <w:rsid w:val="00322847"/>
    <w:rsid w:val="00325678"/>
    <w:rsid w:val="003274C4"/>
    <w:rsid w:val="00331D02"/>
    <w:rsid w:val="00332071"/>
    <w:rsid w:val="00333E3E"/>
    <w:rsid w:val="003361F2"/>
    <w:rsid w:val="00336E1D"/>
    <w:rsid w:val="00341F9F"/>
    <w:rsid w:val="003427E5"/>
    <w:rsid w:val="00342AE1"/>
    <w:rsid w:val="0034446F"/>
    <w:rsid w:val="003478E2"/>
    <w:rsid w:val="00347B75"/>
    <w:rsid w:val="00355019"/>
    <w:rsid w:val="003552FD"/>
    <w:rsid w:val="00355991"/>
    <w:rsid w:val="003563C6"/>
    <w:rsid w:val="00357EC1"/>
    <w:rsid w:val="00357F3F"/>
    <w:rsid w:val="0036064F"/>
    <w:rsid w:val="00360BA5"/>
    <w:rsid w:val="0036222D"/>
    <w:rsid w:val="00363164"/>
    <w:rsid w:val="003665BC"/>
    <w:rsid w:val="003677A2"/>
    <w:rsid w:val="00367A10"/>
    <w:rsid w:val="00370474"/>
    <w:rsid w:val="003751FB"/>
    <w:rsid w:val="003833D0"/>
    <w:rsid w:val="00384EF4"/>
    <w:rsid w:val="00386C6E"/>
    <w:rsid w:val="00386E7E"/>
    <w:rsid w:val="00387056"/>
    <w:rsid w:val="003872A7"/>
    <w:rsid w:val="00391A37"/>
    <w:rsid w:val="00392CF8"/>
    <w:rsid w:val="003934C2"/>
    <w:rsid w:val="00393588"/>
    <w:rsid w:val="00394336"/>
    <w:rsid w:val="00394AF4"/>
    <w:rsid w:val="00394E3D"/>
    <w:rsid w:val="00395B41"/>
    <w:rsid w:val="003962E5"/>
    <w:rsid w:val="003A2BF5"/>
    <w:rsid w:val="003A2F8C"/>
    <w:rsid w:val="003A6C33"/>
    <w:rsid w:val="003A7A26"/>
    <w:rsid w:val="003B0DAD"/>
    <w:rsid w:val="003B1DC6"/>
    <w:rsid w:val="003B3109"/>
    <w:rsid w:val="003B3E91"/>
    <w:rsid w:val="003B6AD3"/>
    <w:rsid w:val="003B7E1C"/>
    <w:rsid w:val="003C084A"/>
    <w:rsid w:val="003C13D3"/>
    <w:rsid w:val="003C1775"/>
    <w:rsid w:val="003C20BC"/>
    <w:rsid w:val="003C6D8C"/>
    <w:rsid w:val="003C6F03"/>
    <w:rsid w:val="003C70A6"/>
    <w:rsid w:val="003C784C"/>
    <w:rsid w:val="003D2B76"/>
    <w:rsid w:val="003D2CD5"/>
    <w:rsid w:val="003D4353"/>
    <w:rsid w:val="003D4BEE"/>
    <w:rsid w:val="003D5F00"/>
    <w:rsid w:val="003D7ED2"/>
    <w:rsid w:val="003E0288"/>
    <w:rsid w:val="003E112F"/>
    <w:rsid w:val="003E28B0"/>
    <w:rsid w:val="003E6ACA"/>
    <w:rsid w:val="003E76DC"/>
    <w:rsid w:val="003F2F46"/>
    <w:rsid w:val="003F5D40"/>
    <w:rsid w:val="004058E2"/>
    <w:rsid w:val="00405D9A"/>
    <w:rsid w:val="00405EE1"/>
    <w:rsid w:val="0040752D"/>
    <w:rsid w:val="00407A24"/>
    <w:rsid w:val="0041547E"/>
    <w:rsid w:val="0041744E"/>
    <w:rsid w:val="0043079D"/>
    <w:rsid w:val="0043175E"/>
    <w:rsid w:val="00433EF6"/>
    <w:rsid w:val="00434E43"/>
    <w:rsid w:val="00435300"/>
    <w:rsid w:val="0043537E"/>
    <w:rsid w:val="004357EC"/>
    <w:rsid w:val="004359AF"/>
    <w:rsid w:val="00435E91"/>
    <w:rsid w:val="004376A5"/>
    <w:rsid w:val="00443686"/>
    <w:rsid w:val="00443CDD"/>
    <w:rsid w:val="004464F9"/>
    <w:rsid w:val="00450064"/>
    <w:rsid w:val="0045068D"/>
    <w:rsid w:val="00454E96"/>
    <w:rsid w:val="00456807"/>
    <w:rsid w:val="00457D0A"/>
    <w:rsid w:val="00460549"/>
    <w:rsid w:val="004624D8"/>
    <w:rsid w:val="00466234"/>
    <w:rsid w:val="00472E58"/>
    <w:rsid w:val="004767BC"/>
    <w:rsid w:val="004767CA"/>
    <w:rsid w:val="00482772"/>
    <w:rsid w:val="004828A2"/>
    <w:rsid w:val="00482B6E"/>
    <w:rsid w:val="0048752C"/>
    <w:rsid w:val="004879B3"/>
    <w:rsid w:val="00491C82"/>
    <w:rsid w:val="00491EFF"/>
    <w:rsid w:val="0049223E"/>
    <w:rsid w:val="00492531"/>
    <w:rsid w:val="004934CF"/>
    <w:rsid w:val="0049457A"/>
    <w:rsid w:val="00497BDD"/>
    <w:rsid w:val="004A1276"/>
    <w:rsid w:val="004A16F4"/>
    <w:rsid w:val="004A2674"/>
    <w:rsid w:val="004A5679"/>
    <w:rsid w:val="004B1D47"/>
    <w:rsid w:val="004B39CF"/>
    <w:rsid w:val="004B4D26"/>
    <w:rsid w:val="004B54AB"/>
    <w:rsid w:val="004B66E6"/>
    <w:rsid w:val="004B6AD6"/>
    <w:rsid w:val="004C1FBD"/>
    <w:rsid w:val="004C2441"/>
    <w:rsid w:val="004C2523"/>
    <w:rsid w:val="004C3BE9"/>
    <w:rsid w:val="004C4294"/>
    <w:rsid w:val="004C42A9"/>
    <w:rsid w:val="004C5C97"/>
    <w:rsid w:val="004D2980"/>
    <w:rsid w:val="004D39A0"/>
    <w:rsid w:val="004D60F3"/>
    <w:rsid w:val="004E05CA"/>
    <w:rsid w:val="004E3437"/>
    <w:rsid w:val="004E5122"/>
    <w:rsid w:val="004E5712"/>
    <w:rsid w:val="004E618F"/>
    <w:rsid w:val="004F0ADF"/>
    <w:rsid w:val="004F1196"/>
    <w:rsid w:val="004F207F"/>
    <w:rsid w:val="004F5D28"/>
    <w:rsid w:val="00501595"/>
    <w:rsid w:val="005031CA"/>
    <w:rsid w:val="00506B5E"/>
    <w:rsid w:val="00507E6D"/>
    <w:rsid w:val="005113F5"/>
    <w:rsid w:val="00513610"/>
    <w:rsid w:val="005165CE"/>
    <w:rsid w:val="00520D6A"/>
    <w:rsid w:val="00521B5E"/>
    <w:rsid w:val="00521B9E"/>
    <w:rsid w:val="00523074"/>
    <w:rsid w:val="005235EC"/>
    <w:rsid w:val="00525631"/>
    <w:rsid w:val="005330F7"/>
    <w:rsid w:val="00533E84"/>
    <w:rsid w:val="005354D4"/>
    <w:rsid w:val="005361C9"/>
    <w:rsid w:val="00537CF3"/>
    <w:rsid w:val="00542ED1"/>
    <w:rsid w:val="00546883"/>
    <w:rsid w:val="00550808"/>
    <w:rsid w:val="005518AE"/>
    <w:rsid w:val="00561772"/>
    <w:rsid w:val="00562690"/>
    <w:rsid w:val="00563106"/>
    <w:rsid w:val="00564B31"/>
    <w:rsid w:val="005656BC"/>
    <w:rsid w:val="00566F07"/>
    <w:rsid w:val="00567FE1"/>
    <w:rsid w:val="005708FF"/>
    <w:rsid w:val="00574343"/>
    <w:rsid w:val="0057653E"/>
    <w:rsid w:val="00581649"/>
    <w:rsid w:val="00582706"/>
    <w:rsid w:val="00582BD7"/>
    <w:rsid w:val="00585913"/>
    <w:rsid w:val="005859D7"/>
    <w:rsid w:val="00587A9B"/>
    <w:rsid w:val="00587FAF"/>
    <w:rsid w:val="00590BBB"/>
    <w:rsid w:val="005979F5"/>
    <w:rsid w:val="00597F6E"/>
    <w:rsid w:val="005A1887"/>
    <w:rsid w:val="005A1CEC"/>
    <w:rsid w:val="005A2AD9"/>
    <w:rsid w:val="005A2DAD"/>
    <w:rsid w:val="005A34CD"/>
    <w:rsid w:val="005A6217"/>
    <w:rsid w:val="005B287D"/>
    <w:rsid w:val="005B563D"/>
    <w:rsid w:val="005B6C3B"/>
    <w:rsid w:val="005B769C"/>
    <w:rsid w:val="005C1687"/>
    <w:rsid w:val="005C4941"/>
    <w:rsid w:val="005C4DA8"/>
    <w:rsid w:val="005C6773"/>
    <w:rsid w:val="005D2CA8"/>
    <w:rsid w:val="005D359D"/>
    <w:rsid w:val="005D39D5"/>
    <w:rsid w:val="005E1517"/>
    <w:rsid w:val="005E17A4"/>
    <w:rsid w:val="005E2663"/>
    <w:rsid w:val="005E48F6"/>
    <w:rsid w:val="005E7728"/>
    <w:rsid w:val="005F1784"/>
    <w:rsid w:val="005F1BDE"/>
    <w:rsid w:val="005F43ED"/>
    <w:rsid w:val="00603B85"/>
    <w:rsid w:val="006079E2"/>
    <w:rsid w:val="00607DC6"/>
    <w:rsid w:val="00611F30"/>
    <w:rsid w:val="006123C9"/>
    <w:rsid w:val="006157A2"/>
    <w:rsid w:val="006175E7"/>
    <w:rsid w:val="006215F8"/>
    <w:rsid w:val="00621F35"/>
    <w:rsid w:val="006223AB"/>
    <w:rsid w:val="0062264B"/>
    <w:rsid w:val="00622B11"/>
    <w:rsid w:val="00624D92"/>
    <w:rsid w:val="006302C3"/>
    <w:rsid w:val="006324CD"/>
    <w:rsid w:val="006344A2"/>
    <w:rsid w:val="00634C7C"/>
    <w:rsid w:val="00641BD5"/>
    <w:rsid w:val="00641E7A"/>
    <w:rsid w:val="0064267B"/>
    <w:rsid w:val="006439CE"/>
    <w:rsid w:val="0064442F"/>
    <w:rsid w:val="00644E18"/>
    <w:rsid w:val="00645C76"/>
    <w:rsid w:val="00645E57"/>
    <w:rsid w:val="006463DA"/>
    <w:rsid w:val="0065133E"/>
    <w:rsid w:val="006515E7"/>
    <w:rsid w:val="006533FF"/>
    <w:rsid w:val="00655A3D"/>
    <w:rsid w:val="006577CB"/>
    <w:rsid w:val="0066173C"/>
    <w:rsid w:val="00662AFC"/>
    <w:rsid w:val="00662C4B"/>
    <w:rsid w:val="00664738"/>
    <w:rsid w:val="006652E7"/>
    <w:rsid w:val="00665D65"/>
    <w:rsid w:val="00666B11"/>
    <w:rsid w:val="00666ED2"/>
    <w:rsid w:val="00667C61"/>
    <w:rsid w:val="006709B4"/>
    <w:rsid w:val="0067190A"/>
    <w:rsid w:val="00671CBA"/>
    <w:rsid w:val="00672768"/>
    <w:rsid w:val="00674EA0"/>
    <w:rsid w:val="006802BB"/>
    <w:rsid w:val="006813AF"/>
    <w:rsid w:val="0068144C"/>
    <w:rsid w:val="00681B1A"/>
    <w:rsid w:val="00681C3D"/>
    <w:rsid w:val="00686F09"/>
    <w:rsid w:val="0069115F"/>
    <w:rsid w:val="006938F5"/>
    <w:rsid w:val="006941FF"/>
    <w:rsid w:val="006A0E1D"/>
    <w:rsid w:val="006A29AE"/>
    <w:rsid w:val="006A4521"/>
    <w:rsid w:val="006A4CA4"/>
    <w:rsid w:val="006A5479"/>
    <w:rsid w:val="006A6ED0"/>
    <w:rsid w:val="006B2FEE"/>
    <w:rsid w:val="006B3C22"/>
    <w:rsid w:val="006B3E21"/>
    <w:rsid w:val="006B4086"/>
    <w:rsid w:val="006B4C80"/>
    <w:rsid w:val="006B4ECB"/>
    <w:rsid w:val="006B5957"/>
    <w:rsid w:val="006C19B7"/>
    <w:rsid w:val="006C23F5"/>
    <w:rsid w:val="006C7FFD"/>
    <w:rsid w:val="006D0588"/>
    <w:rsid w:val="006D3D4F"/>
    <w:rsid w:val="006D40E6"/>
    <w:rsid w:val="006D658E"/>
    <w:rsid w:val="006D6B6B"/>
    <w:rsid w:val="006E14AE"/>
    <w:rsid w:val="006E2FDD"/>
    <w:rsid w:val="006E491B"/>
    <w:rsid w:val="006E504B"/>
    <w:rsid w:val="006E5120"/>
    <w:rsid w:val="006E6426"/>
    <w:rsid w:val="006F42FC"/>
    <w:rsid w:val="006F4C6E"/>
    <w:rsid w:val="006F7181"/>
    <w:rsid w:val="007005EE"/>
    <w:rsid w:val="00701A80"/>
    <w:rsid w:val="00702C8C"/>
    <w:rsid w:val="00706659"/>
    <w:rsid w:val="00706BF1"/>
    <w:rsid w:val="00706CB2"/>
    <w:rsid w:val="00710FBF"/>
    <w:rsid w:val="00712858"/>
    <w:rsid w:val="00715D04"/>
    <w:rsid w:val="007168DD"/>
    <w:rsid w:val="00716CF6"/>
    <w:rsid w:val="00717BCA"/>
    <w:rsid w:val="007224B9"/>
    <w:rsid w:val="00722F1F"/>
    <w:rsid w:val="00724556"/>
    <w:rsid w:val="00724A52"/>
    <w:rsid w:val="0072640E"/>
    <w:rsid w:val="00727C0C"/>
    <w:rsid w:val="0073004E"/>
    <w:rsid w:val="00732BE9"/>
    <w:rsid w:val="00733051"/>
    <w:rsid w:val="00734C9D"/>
    <w:rsid w:val="0074251B"/>
    <w:rsid w:val="007435E0"/>
    <w:rsid w:val="00746936"/>
    <w:rsid w:val="007479C3"/>
    <w:rsid w:val="0075047A"/>
    <w:rsid w:val="00750BD3"/>
    <w:rsid w:val="00752808"/>
    <w:rsid w:val="007531AB"/>
    <w:rsid w:val="007536B2"/>
    <w:rsid w:val="00757746"/>
    <w:rsid w:val="0076078D"/>
    <w:rsid w:val="00760E60"/>
    <w:rsid w:val="00762776"/>
    <w:rsid w:val="00764693"/>
    <w:rsid w:val="00767523"/>
    <w:rsid w:val="00771B1F"/>
    <w:rsid w:val="0077335A"/>
    <w:rsid w:val="007759B0"/>
    <w:rsid w:val="00777DBA"/>
    <w:rsid w:val="007818C2"/>
    <w:rsid w:val="00783085"/>
    <w:rsid w:val="0078512C"/>
    <w:rsid w:val="0078689B"/>
    <w:rsid w:val="0078723C"/>
    <w:rsid w:val="00791A7B"/>
    <w:rsid w:val="0079522B"/>
    <w:rsid w:val="0079703C"/>
    <w:rsid w:val="00797465"/>
    <w:rsid w:val="00797914"/>
    <w:rsid w:val="007A3A3E"/>
    <w:rsid w:val="007A3E4C"/>
    <w:rsid w:val="007A48C0"/>
    <w:rsid w:val="007A5A2E"/>
    <w:rsid w:val="007B2A3B"/>
    <w:rsid w:val="007B4D86"/>
    <w:rsid w:val="007B5639"/>
    <w:rsid w:val="007B6E03"/>
    <w:rsid w:val="007B6E33"/>
    <w:rsid w:val="007C1C23"/>
    <w:rsid w:val="007C2257"/>
    <w:rsid w:val="007C36B3"/>
    <w:rsid w:val="007C487F"/>
    <w:rsid w:val="007D0DD8"/>
    <w:rsid w:val="007D1F7A"/>
    <w:rsid w:val="007D35BC"/>
    <w:rsid w:val="007D3E2F"/>
    <w:rsid w:val="007D69C4"/>
    <w:rsid w:val="007E233B"/>
    <w:rsid w:val="007E35E5"/>
    <w:rsid w:val="007F049F"/>
    <w:rsid w:val="007F074A"/>
    <w:rsid w:val="007F08BB"/>
    <w:rsid w:val="007F23B5"/>
    <w:rsid w:val="007F2E7F"/>
    <w:rsid w:val="007F439C"/>
    <w:rsid w:val="007F4498"/>
    <w:rsid w:val="007F69EC"/>
    <w:rsid w:val="00801574"/>
    <w:rsid w:val="00801734"/>
    <w:rsid w:val="0080411C"/>
    <w:rsid w:val="008054BD"/>
    <w:rsid w:val="00805AE3"/>
    <w:rsid w:val="00811BCA"/>
    <w:rsid w:val="00814544"/>
    <w:rsid w:val="00814E28"/>
    <w:rsid w:val="00814F59"/>
    <w:rsid w:val="008227D5"/>
    <w:rsid w:val="008236E8"/>
    <w:rsid w:val="00831A9B"/>
    <w:rsid w:val="00831F1E"/>
    <w:rsid w:val="00832941"/>
    <w:rsid w:val="00835D01"/>
    <w:rsid w:val="0083686F"/>
    <w:rsid w:val="00837627"/>
    <w:rsid w:val="0083784A"/>
    <w:rsid w:val="0084497B"/>
    <w:rsid w:val="008449AA"/>
    <w:rsid w:val="00846D92"/>
    <w:rsid w:val="00851A24"/>
    <w:rsid w:val="00852199"/>
    <w:rsid w:val="00852E55"/>
    <w:rsid w:val="008543D9"/>
    <w:rsid w:val="00854A0B"/>
    <w:rsid w:val="00856D7B"/>
    <w:rsid w:val="00856DF9"/>
    <w:rsid w:val="00856FB8"/>
    <w:rsid w:val="00861D22"/>
    <w:rsid w:val="00863916"/>
    <w:rsid w:val="00863AEE"/>
    <w:rsid w:val="0086421F"/>
    <w:rsid w:val="00865245"/>
    <w:rsid w:val="0086678A"/>
    <w:rsid w:val="00870141"/>
    <w:rsid w:val="00871521"/>
    <w:rsid w:val="00871BFB"/>
    <w:rsid w:val="00872526"/>
    <w:rsid w:val="008736AE"/>
    <w:rsid w:val="0087493E"/>
    <w:rsid w:val="00875B23"/>
    <w:rsid w:val="00875F94"/>
    <w:rsid w:val="00880922"/>
    <w:rsid w:val="0088193C"/>
    <w:rsid w:val="00882B6E"/>
    <w:rsid w:val="0088458B"/>
    <w:rsid w:val="00884E3E"/>
    <w:rsid w:val="00884F10"/>
    <w:rsid w:val="00884FE4"/>
    <w:rsid w:val="008861C3"/>
    <w:rsid w:val="00886FD7"/>
    <w:rsid w:val="00890096"/>
    <w:rsid w:val="00891BC5"/>
    <w:rsid w:val="00891E83"/>
    <w:rsid w:val="008925A0"/>
    <w:rsid w:val="00893AB1"/>
    <w:rsid w:val="00895167"/>
    <w:rsid w:val="00896ABE"/>
    <w:rsid w:val="00896B13"/>
    <w:rsid w:val="008970D9"/>
    <w:rsid w:val="008975AA"/>
    <w:rsid w:val="00897806"/>
    <w:rsid w:val="00897936"/>
    <w:rsid w:val="00897F0E"/>
    <w:rsid w:val="008A089E"/>
    <w:rsid w:val="008A6C84"/>
    <w:rsid w:val="008A7374"/>
    <w:rsid w:val="008B005F"/>
    <w:rsid w:val="008B2BAB"/>
    <w:rsid w:val="008B3E96"/>
    <w:rsid w:val="008B5C10"/>
    <w:rsid w:val="008B6650"/>
    <w:rsid w:val="008C0701"/>
    <w:rsid w:val="008C0F93"/>
    <w:rsid w:val="008C18E6"/>
    <w:rsid w:val="008C38D9"/>
    <w:rsid w:val="008C4901"/>
    <w:rsid w:val="008C6F18"/>
    <w:rsid w:val="008C7112"/>
    <w:rsid w:val="008D0097"/>
    <w:rsid w:val="008D1538"/>
    <w:rsid w:val="008D1540"/>
    <w:rsid w:val="008D27DA"/>
    <w:rsid w:val="008D30A7"/>
    <w:rsid w:val="008D3F36"/>
    <w:rsid w:val="008D58C0"/>
    <w:rsid w:val="008D658F"/>
    <w:rsid w:val="008E10BF"/>
    <w:rsid w:val="008E1EC5"/>
    <w:rsid w:val="008E3F18"/>
    <w:rsid w:val="008E47B2"/>
    <w:rsid w:val="008E4911"/>
    <w:rsid w:val="008E660D"/>
    <w:rsid w:val="008E7E5F"/>
    <w:rsid w:val="008F19A2"/>
    <w:rsid w:val="008F2B4A"/>
    <w:rsid w:val="008F3409"/>
    <w:rsid w:val="008F3710"/>
    <w:rsid w:val="008F3E79"/>
    <w:rsid w:val="0090702E"/>
    <w:rsid w:val="00907209"/>
    <w:rsid w:val="009102AE"/>
    <w:rsid w:val="00911C50"/>
    <w:rsid w:val="0091663F"/>
    <w:rsid w:val="00921CB0"/>
    <w:rsid w:val="009225D1"/>
    <w:rsid w:val="00926B95"/>
    <w:rsid w:val="00930A52"/>
    <w:rsid w:val="00935A2D"/>
    <w:rsid w:val="00935F58"/>
    <w:rsid w:val="00936753"/>
    <w:rsid w:val="0094153F"/>
    <w:rsid w:val="00941560"/>
    <w:rsid w:val="00944050"/>
    <w:rsid w:val="00944085"/>
    <w:rsid w:val="00944704"/>
    <w:rsid w:val="009451E0"/>
    <w:rsid w:val="0094605E"/>
    <w:rsid w:val="00951C34"/>
    <w:rsid w:val="009552E4"/>
    <w:rsid w:val="00960663"/>
    <w:rsid w:val="009609CD"/>
    <w:rsid w:val="00962848"/>
    <w:rsid w:val="009629A0"/>
    <w:rsid w:val="009646F0"/>
    <w:rsid w:val="00967C0C"/>
    <w:rsid w:val="00970EA5"/>
    <w:rsid w:val="0098011C"/>
    <w:rsid w:val="009805D9"/>
    <w:rsid w:val="00982879"/>
    <w:rsid w:val="009848EB"/>
    <w:rsid w:val="00990C75"/>
    <w:rsid w:val="009913DA"/>
    <w:rsid w:val="00994A6A"/>
    <w:rsid w:val="009955FC"/>
    <w:rsid w:val="00995645"/>
    <w:rsid w:val="00997C78"/>
    <w:rsid w:val="009A1F44"/>
    <w:rsid w:val="009A38F0"/>
    <w:rsid w:val="009A569A"/>
    <w:rsid w:val="009B1968"/>
    <w:rsid w:val="009B2748"/>
    <w:rsid w:val="009B336E"/>
    <w:rsid w:val="009B5C53"/>
    <w:rsid w:val="009B5CF0"/>
    <w:rsid w:val="009B6850"/>
    <w:rsid w:val="009B6F19"/>
    <w:rsid w:val="009B782A"/>
    <w:rsid w:val="009C0CC5"/>
    <w:rsid w:val="009C0F04"/>
    <w:rsid w:val="009C1A23"/>
    <w:rsid w:val="009C2A1C"/>
    <w:rsid w:val="009C50D0"/>
    <w:rsid w:val="009C70FD"/>
    <w:rsid w:val="009D079E"/>
    <w:rsid w:val="009D2031"/>
    <w:rsid w:val="009D29B1"/>
    <w:rsid w:val="009D5E25"/>
    <w:rsid w:val="009D6B84"/>
    <w:rsid w:val="009E0C52"/>
    <w:rsid w:val="009E1146"/>
    <w:rsid w:val="009E2EEC"/>
    <w:rsid w:val="009E3A74"/>
    <w:rsid w:val="009E57BC"/>
    <w:rsid w:val="009E6D3C"/>
    <w:rsid w:val="009E7C52"/>
    <w:rsid w:val="009F0844"/>
    <w:rsid w:val="009F0C62"/>
    <w:rsid w:val="009F1211"/>
    <w:rsid w:val="009F1A35"/>
    <w:rsid w:val="009F2054"/>
    <w:rsid w:val="009F274E"/>
    <w:rsid w:val="009F41A0"/>
    <w:rsid w:val="009F46F0"/>
    <w:rsid w:val="009F5471"/>
    <w:rsid w:val="009F5BD3"/>
    <w:rsid w:val="009F67A0"/>
    <w:rsid w:val="009F6BDC"/>
    <w:rsid w:val="00A00DAE"/>
    <w:rsid w:val="00A0101F"/>
    <w:rsid w:val="00A03BCF"/>
    <w:rsid w:val="00A07DD0"/>
    <w:rsid w:val="00A07EB1"/>
    <w:rsid w:val="00A11CAF"/>
    <w:rsid w:val="00A13ACF"/>
    <w:rsid w:val="00A13BAF"/>
    <w:rsid w:val="00A16F00"/>
    <w:rsid w:val="00A212D1"/>
    <w:rsid w:val="00A2230A"/>
    <w:rsid w:val="00A223CA"/>
    <w:rsid w:val="00A2259D"/>
    <w:rsid w:val="00A2454E"/>
    <w:rsid w:val="00A34674"/>
    <w:rsid w:val="00A361AA"/>
    <w:rsid w:val="00A42DCB"/>
    <w:rsid w:val="00A43A18"/>
    <w:rsid w:val="00A44EB7"/>
    <w:rsid w:val="00A455E0"/>
    <w:rsid w:val="00A45F74"/>
    <w:rsid w:val="00A46CA8"/>
    <w:rsid w:val="00A50A30"/>
    <w:rsid w:val="00A55DF3"/>
    <w:rsid w:val="00A56536"/>
    <w:rsid w:val="00A57700"/>
    <w:rsid w:val="00A57A52"/>
    <w:rsid w:val="00A60031"/>
    <w:rsid w:val="00A6063D"/>
    <w:rsid w:val="00A607E2"/>
    <w:rsid w:val="00A63BB8"/>
    <w:rsid w:val="00A63D28"/>
    <w:rsid w:val="00A67041"/>
    <w:rsid w:val="00A67BBD"/>
    <w:rsid w:val="00A7077D"/>
    <w:rsid w:val="00A72DD6"/>
    <w:rsid w:val="00A77810"/>
    <w:rsid w:val="00A82DD4"/>
    <w:rsid w:val="00A8642B"/>
    <w:rsid w:val="00A86553"/>
    <w:rsid w:val="00A87EB8"/>
    <w:rsid w:val="00A91BB9"/>
    <w:rsid w:val="00A94C0A"/>
    <w:rsid w:val="00AA20D3"/>
    <w:rsid w:val="00AA32B6"/>
    <w:rsid w:val="00AA4856"/>
    <w:rsid w:val="00AA5B7C"/>
    <w:rsid w:val="00AA7536"/>
    <w:rsid w:val="00AB0C1F"/>
    <w:rsid w:val="00AB0DA5"/>
    <w:rsid w:val="00AB22E5"/>
    <w:rsid w:val="00AB34BD"/>
    <w:rsid w:val="00AB4981"/>
    <w:rsid w:val="00AB56F9"/>
    <w:rsid w:val="00AB5FA8"/>
    <w:rsid w:val="00AB67D3"/>
    <w:rsid w:val="00AC43D9"/>
    <w:rsid w:val="00AC4BAF"/>
    <w:rsid w:val="00AD0211"/>
    <w:rsid w:val="00AD1A5F"/>
    <w:rsid w:val="00AD4962"/>
    <w:rsid w:val="00AD52C7"/>
    <w:rsid w:val="00AD53C9"/>
    <w:rsid w:val="00AD5BB4"/>
    <w:rsid w:val="00AD71FD"/>
    <w:rsid w:val="00AE0483"/>
    <w:rsid w:val="00AE0923"/>
    <w:rsid w:val="00AE24E7"/>
    <w:rsid w:val="00AE2E96"/>
    <w:rsid w:val="00AF00E1"/>
    <w:rsid w:val="00AF364D"/>
    <w:rsid w:val="00AF6485"/>
    <w:rsid w:val="00AF799F"/>
    <w:rsid w:val="00B0285A"/>
    <w:rsid w:val="00B02BCE"/>
    <w:rsid w:val="00B03913"/>
    <w:rsid w:val="00B056AE"/>
    <w:rsid w:val="00B10F0A"/>
    <w:rsid w:val="00B116A4"/>
    <w:rsid w:val="00B11D20"/>
    <w:rsid w:val="00B131C9"/>
    <w:rsid w:val="00B135F8"/>
    <w:rsid w:val="00B138C3"/>
    <w:rsid w:val="00B15575"/>
    <w:rsid w:val="00B216C0"/>
    <w:rsid w:val="00B26D70"/>
    <w:rsid w:val="00B27575"/>
    <w:rsid w:val="00B3554F"/>
    <w:rsid w:val="00B36434"/>
    <w:rsid w:val="00B37C49"/>
    <w:rsid w:val="00B4191B"/>
    <w:rsid w:val="00B42141"/>
    <w:rsid w:val="00B42FF6"/>
    <w:rsid w:val="00B52220"/>
    <w:rsid w:val="00B545B6"/>
    <w:rsid w:val="00B57268"/>
    <w:rsid w:val="00B61AD0"/>
    <w:rsid w:val="00B62140"/>
    <w:rsid w:val="00B635DF"/>
    <w:rsid w:val="00B71A6B"/>
    <w:rsid w:val="00B730E2"/>
    <w:rsid w:val="00B75A9E"/>
    <w:rsid w:val="00B7636F"/>
    <w:rsid w:val="00B76833"/>
    <w:rsid w:val="00B81DD0"/>
    <w:rsid w:val="00B83C82"/>
    <w:rsid w:val="00B84C0D"/>
    <w:rsid w:val="00B8634D"/>
    <w:rsid w:val="00B87178"/>
    <w:rsid w:val="00B87937"/>
    <w:rsid w:val="00B9027A"/>
    <w:rsid w:val="00B92669"/>
    <w:rsid w:val="00B942C3"/>
    <w:rsid w:val="00B94311"/>
    <w:rsid w:val="00B9438E"/>
    <w:rsid w:val="00B9620E"/>
    <w:rsid w:val="00B97385"/>
    <w:rsid w:val="00B97740"/>
    <w:rsid w:val="00BA3C7B"/>
    <w:rsid w:val="00BA4D99"/>
    <w:rsid w:val="00BA6599"/>
    <w:rsid w:val="00BA6F18"/>
    <w:rsid w:val="00BB2C7B"/>
    <w:rsid w:val="00BB509A"/>
    <w:rsid w:val="00BB6F9B"/>
    <w:rsid w:val="00BC352F"/>
    <w:rsid w:val="00BC6045"/>
    <w:rsid w:val="00BC6922"/>
    <w:rsid w:val="00BD18FE"/>
    <w:rsid w:val="00BD2F79"/>
    <w:rsid w:val="00BD5F81"/>
    <w:rsid w:val="00BD7546"/>
    <w:rsid w:val="00BD76F2"/>
    <w:rsid w:val="00BE0D7D"/>
    <w:rsid w:val="00BE25EB"/>
    <w:rsid w:val="00BE3668"/>
    <w:rsid w:val="00BE4969"/>
    <w:rsid w:val="00BE554C"/>
    <w:rsid w:val="00BE7B98"/>
    <w:rsid w:val="00BF5870"/>
    <w:rsid w:val="00BF5D28"/>
    <w:rsid w:val="00BF7933"/>
    <w:rsid w:val="00C01AD7"/>
    <w:rsid w:val="00C032E1"/>
    <w:rsid w:val="00C04C7D"/>
    <w:rsid w:val="00C0557D"/>
    <w:rsid w:val="00C069C7"/>
    <w:rsid w:val="00C127CD"/>
    <w:rsid w:val="00C13E18"/>
    <w:rsid w:val="00C2281D"/>
    <w:rsid w:val="00C31175"/>
    <w:rsid w:val="00C31B03"/>
    <w:rsid w:val="00C31E8A"/>
    <w:rsid w:val="00C335F7"/>
    <w:rsid w:val="00C35FB0"/>
    <w:rsid w:val="00C368D9"/>
    <w:rsid w:val="00C37631"/>
    <w:rsid w:val="00C40831"/>
    <w:rsid w:val="00C43B43"/>
    <w:rsid w:val="00C521FF"/>
    <w:rsid w:val="00C52A70"/>
    <w:rsid w:val="00C52B62"/>
    <w:rsid w:val="00C533F2"/>
    <w:rsid w:val="00C5669F"/>
    <w:rsid w:val="00C56B96"/>
    <w:rsid w:val="00C5797F"/>
    <w:rsid w:val="00C60B7C"/>
    <w:rsid w:val="00C62F58"/>
    <w:rsid w:val="00C65CA2"/>
    <w:rsid w:val="00C67836"/>
    <w:rsid w:val="00C71243"/>
    <w:rsid w:val="00C72A32"/>
    <w:rsid w:val="00C72BA1"/>
    <w:rsid w:val="00C73423"/>
    <w:rsid w:val="00C762BA"/>
    <w:rsid w:val="00C76991"/>
    <w:rsid w:val="00C80D93"/>
    <w:rsid w:val="00C91CF9"/>
    <w:rsid w:val="00C93564"/>
    <w:rsid w:val="00C9793B"/>
    <w:rsid w:val="00CA0956"/>
    <w:rsid w:val="00CA250F"/>
    <w:rsid w:val="00CA4D61"/>
    <w:rsid w:val="00CA5960"/>
    <w:rsid w:val="00CA5AE3"/>
    <w:rsid w:val="00CB2398"/>
    <w:rsid w:val="00CB3277"/>
    <w:rsid w:val="00CC0209"/>
    <w:rsid w:val="00CC0AB0"/>
    <w:rsid w:val="00CC24D5"/>
    <w:rsid w:val="00CC3623"/>
    <w:rsid w:val="00CD1A59"/>
    <w:rsid w:val="00CD20EA"/>
    <w:rsid w:val="00CD3216"/>
    <w:rsid w:val="00CD3BC7"/>
    <w:rsid w:val="00CD7453"/>
    <w:rsid w:val="00CF10F3"/>
    <w:rsid w:val="00CF46C9"/>
    <w:rsid w:val="00CF6C6C"/>
    <w:rsid w:val="00D02BB5"/>
    <w:rsid w:val="00D038C8"/>
    <w:rsid w:val="00D03FF8"/>
    <w:rsid w:val="00D04950"/>
    <w:rsid w:val="00D06E38"/>
    <w:rsid w:val="00D116E5"/>
    <w:rsid w:val="00D14151"/>
    <w:rsid w:val="00D14640"/>
    <w:rsid w:val="00D14BF5"/>
    <w:rsid w:val="00D1687F"/>
    <w:rsid w:val="00D16BAB"/>
    <w:rsid w:val="00D1706F"/>
    <w:rsid w:val="00D211C7"/>
    <w:rsid w:val="00D2171F"/>
    <w:rsid w:val="00D21857"/>
    <w:rsid w:val="00D238CB"/>
    <w:rsid w:val="00D3268C"/>
    <w:rsid w:val="00D34126"/>
    <w:rsid w:val="00D42DD7"/>
    <w:rsid w:val="00D46336"/>
    <w:rsid w:val="00D530A5"/>
    <w:rsid w:val="00D5333A"/>
    <w:rsid w:val="00D543FE"/>
    <w:rsid w:val="00D5579F"/>
    <w:rsid w:val="00D56728"/>
    <w:rsid w:val="00D569C7"/>
    <w:rsid w:val="00D56A3B"/>
    <w:rsid w:val="00D60C5F"/>
    <w:rsid w:val="00D614B0"/>
    <w:rsid w:val="00D61ADC"/>
    <w:rsid w:val="00D6277C"/>
    <w:rsid w:val="00D6347D"/>
    <w:rsid w:val="00D65056"/>
    <w:rsid w:val="00D6764D"/>
    <w:rsid w:val="00D723A6"/>
    <w:rsid w:val="00D731E7"/>
    <w:rsid w:val="00D73ECC"/>
    <w:rsid w:val="00D73FC3"/>
    <w:rsid w:val="00D83E50"/>
    <w:rsid w:val="00D860EB"/>
    <w:rsid w:val="00D86559"/>
    <w:rsid w:val="00D872F0"/>
    <w:rsid w:val="00D87636"/>
    <w:rsid w:val="00D910B0"/>
    <w:rsid w:val="00D91439"/>
    <w:rsid w:val="00D9269F"/>
    <w:rsid w:val="00D9531D"/>
    <w:rsid w:val="00D95468"/>
    <w:rsid w:val="00D9656B"/>
    <w:rsid w:val="00DA22A9"/>
    <w:rsid w:val="00DA5770"/>
    <w:rsid w:val="00DA7753"/>
    <w:rsid w:val="00DB3EDB"/>
    <w:rsid w:val="00DB7395"/>
    <w:rsid w:val="00DB74A2"/>
    <w:rsid w:val="00DB7CC5"/>
    <w:rsid w:val="00DC02F9"/>
    <w:rsid w:val="00DC2309"/>
    <w:rsid w:val="00DD2273"/>
    <w:rsid w:val="00DD2D3B"/>
    <w:rsid w:val="00DD5F6E"/>
    <w:rsid w:val="00DD6BCA"/>
    <w:rsid w:val="00DD7134"/>
    <w:rsid w:val="00DD74B7"/>
    <w:rsid w:val="00DD7957"/>
    <w:rsid w:val="00DE22DA"/>
    <w:rsid w:val="00DE2B42"/>
    <w:rsid w:val="00DE44D3"/>
    <w:rsid w:val="00DE4B4A"/>
    <w:rsid w:val="00DF0321"/>
    <w:rsid w:val="00DF1CA4"/>
    <w:rsid w:val="00DF28E5"/>
    <w:rsid w:val="00DF3F07"/>
    <w:rsid w:val="00DF4E7C"/>
    <w:rsid w:val="00DF5C34"/>
    <w:rsid w:val="00DF6BF5"/>
    <w:rsid w:val="00DF77A6"/>
    <w:rsid w:val="00E0159A"/>
    <w:rsid w:val="00E021F3"/>
    <w:rsid w:val="00E03AC6"/>
    <w:rsid w:val="00E04EBA"/>
    <w:rsid w:val="00E06B2C"/>
    <w:rsid w:val="00E13198"/>
    <w:rsid w:val="00E134D6"/>
    <w:rsid w:val="00E14263"/>
    <w:rsid w:val="00E15604"/>
    <w:rsid w:val="00E157EE"/>
    <w:rsid w:val="00E16FE7"/>
    <w:rsid w:val="00E209AF"/>
    <w:rsid w:val="00E20ED6"/>
    <w:rsid w:val="00E21510"/>
    <w:rsid w:val="00E21E02"/>
    <w:rsid w:val="00E228CB"/>
    <w:rsid w:val="00E23690"/>
    <w:rsid w:val="00E24D7E"/>
    <w:rsid w:val="00E25AE4"/>
    <w:rsid w:val="00E272AF"/>
    <w:rsid w:val="00E27D6F"/>
    <w:rsid w:val="00E32675"/>
    <w:rsid w:val="00E3329A"/>
    <w:rsid w:val="00E33352"/>
    <w:rsid w:val="00E37B67"/>
    <w:rsid w:val="00E40CDE"/>
    <w:rsid w:val="00E45E20"/>
    <w:rsid w:val="00E463DB"/>
    <w:rsid w:val="00E479CC"/>
    <w:rsid w:val="00E52CF5"/>
    <w:rsid w:val="00E53A96"/>
    <w:rsid w:val="00E568F8"/>
    <w:rsid w:val="00E61D5B"/>
    <w:rsid w:val="00E63EFD"/>
    <w:rsid w:val="00E658F8"/>
    <w:rsid w:val="00E65F4A"/>
    <w:rsid w:val="00E66AD5"/>
    <w:rsid w:val="00E748C7"/>
    <w:rsid w:val="00E75B0F"/>
    <w:rsid w:val="00E77153"/>
    <w:rsid w:val="00E7779A"/>
    <w:rsid w:val="00E80017"/>
    <w:rsid w:val="00E800B9"/>
    <w:rsid w:val="00E80D1D"/>
    <w:rsid w:val="00E82909"/>
    <w:rsid w:val="00E853FF"/>
    <w:rsid w:val="00E9177D"/>
    <w:rsid w:val="00E92459"/>
    <w:rsid w:val="00E95067"/>
    <w:rsid w:val="00E9607B"/>
    <w:rsid w:val="00E96ECE"/>
    <w:rsid w:val="00E97202"/>
    <w:rsid w:val="00E9775B"/>
    <w:rsid w:val="00EA14F0"/>
    <w:rsid w:val="00EB1850"/>
    <w:rsid w:val="00EB3898"/>
    <w:rsid w:val="00EB40C2"/>
    <w:rsid w:val="00EB48C3"/>
    <w:rsid w:val="00EB5CE8"/>
    <w:rsid w:val="00EC1858"/>
    <w:rsid w:val="00EC3DC9"/>
    <w:rsid w:val="00EC50BE"/>
    <w:rsid w:val="00EC52B3"/>
    <w:rsid w:val="00EC7BD2"/>
    <w:rsid w:val="00ED27A8"/>
    <w:rsid w:val="00ED346D"/>
    <w:rsid w:val="00ED4190"/>
    <w:rsid w:val="00EE115E"/>
    <w:rsid w:val="00EE2906"/>
    <w:rsid w:val="00EE2951"/>
    <w:rsid w:val="00EE6523"/>
    <w:rsid w:val="00EE7EF3"/>
    <w:rsid w:val="00EF0BCE"/>
    <w:rsid w:val="00EF1D1F"/>
    <w:rsid w:val="00EF369B"/>
    <w:rsid w:val="00EF445C"/>
    <w:rsid w:val="00EF4899"/>
    <w:rsid w:val="00EF587A"/>
    <w:rsid w:val="00EF5A79"/>
    <w:rsid w:val="00EF672B"/>
    <w:rsid w:val="00F000EA"/>
    <w:rsid w:val="00F0372F"/>
    <w:rsid w:val="00F04F43"/>
    <w:rsid w:val="00F07F46"/>
    <w:rsid w:val="00F10E05"/>
    <w:rsid w:val="00F1223A"/>
    <w:rsid w:val="00F12FDE"/>
    <w:rsid w:val="00F133E8"/>
    <w:rsid w:val="00F13B7F"/>
    <w:rsid w:val="00F14F00"/>
    <w:rsid w:val="00F15DBA"/>
    <w:rsid w:val="00F176A7"/>
    <w:rsid w:val="00F20D25"/>
    <w:rsid w:val="00F22696"/>
    <w:rsid w:val="00F2383E"/>
    <w:rsid w:val="00F2457A"/>
    <w:rsid w:val="00F2722D"/>
    <w:rsid w:val="00F41830"/>
    <w:rsid w:val="00F426AF"/>
    <w:rsid w:val="00F4301D"/>
    <w:rsid w:val="00F43EA8"/>
    <w:rsid w:val="00F44319"/>
    <w:rsid w:val="00F461A2"/>
    <w:rsid w:val="00F46BAE"/>
    <w:rsid w:val="00F47C49"/>
    <w:rsid w:val="00F5335B"/>
    <w:rsid w:val="00F5544B"/>
    <w:rsid w:val="00F5567E"/>
    <w:rsid w:val="00F57770"/>
    <w:rsid w:val="00F5779F"/>
    <w:rsid w:val="00F6254C"/>
    <w:rsid w:val="00F65FB1"/>
    <w:rsid w:val="00F6608E"/>
    <w:rsid w:val="00F66A4D"/>
    <w:rsid w:val="00F73E4A"/>
    <w:rsid w:val="00F73FD1"/>
    <w:rsid w:val="00F7415E"/>
    <w:rsid w:val="00F752B9"/>
    <w:rsid w:val="00F80504"/>
    <w:rsid w:val="00F81260"/>
    <w:rsid w:val="00F81506"/>
    <w:rsid w:val="00F84F4F"/>
    <w:rsid w:val="00F85319"/>
    <w:rsid w:val="00F87230"/>
    <w:rsid w:val="00F87B07"/>
    <w:rsid w:val="00F87C70"/>
    <w:rsid w:val="00F921D2"/>
    <w:rsid w:val="00F93765"/>
    <w:rsid w:val="00F94455"/>
    <w:rsid w:val="00F94946"/>
    <w:rsid w:val="00F94C6D"/>
    <w:rsid w:val="00FA0356"/>
    <w:rsid w:val="00FA605A"/>
    <w:rsid w:val="00FA6891"/>
    <w:rsid w:val="00FA78DA"/>
    <w:rsid w:val="00FA7938"/>
    <w:rsid w:val="00FB0020"/>
    <w:rsid w:val="00FB76CE"/>
    <w:rsid w:val="00FC0650"/>
    <w:rsid w:val="00FC2BDA"/>
    <w:rsid w:val="00FC6D3D"/>
    <w:rsid w:val="00FD1C78"/>
    <w:rsid w:val="00FD59C5"/>
    <w:rsid w:val="00FD7822"/>
    <w:rsid w:val="00FE0AA2"/>
    <w:rsid w:val="00FE5B45"/>
    <w:rsid w:val="00FE6158"/>
    <w:rsid w:val="00FE7232"/>
    <w:rsid w:val="00FE78DA"/>
    <w:rsid w:val="00FF12C3"/>
    <w:rsid w:val="00FF1813"/>
    <w:rsid w:val="00FF1B10"/>
    <w:rsid w:val="00FF2C5A"/>
    <w:rsid w:val="00FF37E8"/>
    <w:rsid w:val="00FF3FAF"/>
    <w:rsid w:val="00FF43E4"/>
    <w:rsid w:val="00FF46E1"/>
    <w:rsid w:val="00FF4CFB"/>
    <w:rsid w:val="00FF64BB"/>
    <w:rsid w:val="00FF703A"/>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182F"/>
  <w15:docId w15:val="{A4A980A6-00B1-4F13-A6A7-C5CEE2C6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B10"/>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F1B10"/>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1B10"/>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EE1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15E"/>
  </w:style>
  <w:style w:type="paragraph" w:styleId="Footer">
    <w:name w:val="footer"/>
    <w:basedOn w:val="Normal"/>
    <w:link w:val="FooterChar"/>
    <w:uiPriority w:val="99"/>
    <w:unhideWhenUsed/>
    <w:rsid w:val="00EE1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15E"/>
  </w:style>
  <w:style w:type="paragraph" w:styleId="ListParagraph">
    <w:name w:val="List Paragraph"/>
    <w:basedOn w:val="Normal"/>
    <w:uiPriority w:val="34"/>
    <w:qFormat/>
    <w:rsid w:val="00856D7B"/>
    <w:pPr>
      <w:ind w:left="720"/>
      <w:contextualSpacing/>
    </w:pPr>
  </w:style>
  <w:style w:type="character" w:customStyle="1" w:styleId="Heading3Char">
    <w:name w:val="Heading 3 Char"/>
    <w:basedOn w:val="DefaultParagraphFont"/>
    <w:link w:val="Heading3"/>
    <w:uiPriority w:val="9"/>
    <w:rsid w:val="00FF1B10"/>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D1415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E1146"/>
    <w:rPr>
      <w:color w:val="0000FF" w:themeColor="hyperlink"/>
      <w:u w:val="single"/>
    </w:rPr>
  </w:style>
  <w:style w:type="paragraph" w:styleId="BalloonText">
    <w:name w:val="Balloon Text"/>
    <w:basedOn w:val="Normal"/>
    <w:link w:val="BalloonTextChar"/>
    <w:uiPriority w:val="99"/>
    <w:semiHidden/>
    <w:unhideWhenUsed/>
    <w:rsid w:val="00F4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A8"/>
    <w:rPr>
      <w:rFonts w:ascii="Tahoma" w:hAnsi="Tahoma" w:cs="Tahoma"/>
      <w:sz w:val="16"/>
      <w:szCs w:val="16"/>
    </w:rPr>
  </w:style>
  <w:style w:type="character" w:customStyle="1" w:styleId="contenttext">
    <w:name w:val="contenttext"/>
    <w:basedOn w:val="DefaultParagraphFont"/>
    <w:rsid w:val="00357F3F"/>
  </w:style>
  <w:style w:type="table" w:styleId="LightShading-Accent4">
    <w:name w:val="Light Shading Accent 4"/>
    <w:basedOn w:val="TableNormal"/>
    <w:uiPriority w:val="60"/>
    <w:rsid w:val="00357F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ontenthang1">
    <w:name w:val="contenthang1"/>
    <w:basedOn w:val="Normal"/>
    <w:rsid w:val="00046AC5"/>
    <w:pPr>
      <w:spacing w:before="60" w:after="210" w:line="240" w:lineRule="auto"/>
      <w:ind w:left="300" w:hanging="300"/>
    </w:pPr>
    <w:rPr>
      <w:rFonts w:ascii="Times New Roman" w:eastAsia="Times New Roman" w:hAnsi="Times New Roman" w:cs="Times New Roman"/>
      <w:sz w:val="18"/>
      <w:szCs w:val="18"/>
    </w:rPr>
  </w:style>
  <w:style w:type="paragraph" w:customStyle="1" w:styleId="Default">
    <w:name w:val="Default"/>
    <w:rsid w:val="00C5669F"/>
    <w:pPr>
      <w:autoSpaceDE w:val="0"/>
      <w:autoSpaceDN w:val="0"/>
      <w:adjustRightInd w:val="0"/>
      <w:spacing w:after="0" w:line="240" w:lineRule="auto"/>
    </w:pPr>
    <w:rPr>
      <w:rFonts w:ascii="Cambria" w:hAnsi="Cambria" w:cs="Cambria"/>
      <w:color w:val="000000"/>
      <w:sz w:val="24"/>
      <w:szCs w:val="24"/>
    </w:rPr>
  </w:style>
  <w:style w:type="character" w:styleId="PlaceholderText">
    <w:name w:val="Placeholder Text"/>
    <w:basedOn w:val="DefaultParagraphFont"/>
    <w:uiPriority w:val="99"/>
    <w:semiHidden/>
    <w:rsid w:val="00214DD2"/>
    <w:rPr>
      <w:color w:val="808080"/>
    </w:rPr>
  </w:style>
  <w:style w:type="character" w:styleId="CommentReference">
    <w:name w:val="annotation reference"/>
    <w:basedOn w:val="DefaultParagraphFont"/>
    <w:uiPriority w:val="99"/>
    <w:semiHidden/>
    <w:unhideWhenUsed/>
    <w:rsid w:val="008F3710"/>
    <w:rPr>
      <w:sz w:val="16"/>
      <w:szCs w:val="16"/>
    </w:rPr>
  </w:style>
  <w:style w:type="paragraph" w:styleId="CommentText">
    <w:name w:val="annotation text"/>
    <w:basedOn w:val="Normal"/>
    <w:link w:val="CommentTextChar"/>
    <w:uiPriority w:val="99"/>
    <w:semiHidden/>
    <w:unhideWhenUsed/>
    <w:rsid w:val="008F3710"/>
    <w:pPr>
      <w:spacing w:line="240" w:lineRule="auto"/>
    </w:pPr>
    <w:rPr>
      <w:sz w:val="20"/>
      <w:szCs w:val="20"/>
    </w:rPr>
  </w:style>
  <w:style w:type="character" w:customStyle="1" w:styleId="CommentTextChar">
    <w:name w:val="Comment Text Char"/>
    <w:basedOn w:val="DefaultParagraphFont"/>
    <w:link w:val="CommentText"/>
    <w:uiPriority w:val="99"/>
    <w:semiHidden/>
    <w:rsid w:val="008F3710"/>
    <w:rPr>
      <w:sz w:val="20"/>
      <w:szCs w:val="20"/>
    </w:rPr>
  </w:style>
  <w:style w:type="paragraph" w:styleId="CommentSubject">
    <w:name w:val="annotation subject"/>
    <w:basedOn w:val="CommentText"/>
    <w:next w:val="CommentText"/>
    <w:link w:val="CommentSubjectChar"/>
    <w:uiPriority w:val="99"/>
    <w:semiHidden/>
    <w:unhideWhenUsed/>
    <w:rsid w:val="008F3710"/>
    <w:rPr>
      <w:b/>
      <w:bCs/>
    </w:rPr>
  </w:style>
  <w:style w:type="character" w:customStyle="1" w:styleId="CommentSubjectChar">
    <w:name w:val="Comment Subject Char"/>
    <w:basedOn w:val="CommentTextChar"/>
    <w:link w:val="CommentSubject"/>
    <w:uiPriority w:val="99"/>
    <w:semiHidden/>
    <w:rsid w:val="008F3710"/>
    <w:rPr>
      <w:b/>
      <w:bCs/>
      <w:sz w:val="20"/>
      <w:szCs w:val="20"/>
    </w:rPr>
  </w:style>
  <w:style w:type="paragraph" w:styleId="BodyText">
    <w:name w:val="Body Text"/>
    <w:link w:val="BodyTextChar"/>
    <w:rsid w:val="00671CBA"/>
    <w:pPr>
      <w:tabs>
        <w:tab w:val="left" w:pos="900"/>
      </w:tabs>
      <w:spacing w:after="0" w:line="240" w:lineRule="auto"/>
      <w:jc w:val="both"/>
    </w:pPr>
    <w:rPr>
      <w:rFonts w:ascii="Times" w:eastAsia="ヒラギノ角ゴ Pro W3" w:hAnsi="Times" w:cs="Times New Roman"/>
      <w:color w:val="000000"/>
      <w:sz w:val="24"/>
      <w:szCs w:val="20"/>
    </w:rPr>
  </w:style>
  <w:style w:type="character" w:customStyle="1" w:styleId="BodyTextChar">
    <w:name w:val="Body Text Char"/>
    <w:basedOn w:val="DefaultParagraphFont"/>
    <w:link w:val="BodyText"/>
    <w:rsid w:val="00671CBA"/>
    <w:rPr>
      <w:rFonts w:ascii="Times" w:eastAsia="ヒラギノ角ゴ Pro W3" w:hAnsi="Times" w:cs="Times New Roman"/>
      <w:color w:val="000000"/>
      <w:sz w:val="24"/>
      <w:szCs w:val="20"/>
    </w:rPr>
  </w:style>
  <w:style w:type="character" w:styleId="Strong">
    <w:name w:val="Strong"/>
    <w:basedOn w:val="DefaultParagraphFont"/>
    <w:uiPriority w:val="22"/>
    <w:qFormat/>
    <w:rsid w:val="002C5684"/>
    <w:rPr>
      <w:b/>
      <w:bCs/>
    </w:rPr>
  </w:style>
  <w:style w:type="character" w:styleId="UnresolvedMention">
    <w:name w:val="Unresolved Mention"/>
    <w:basedOn w:val="DefaultParagraphFont"/>
    <w:uiPriority w:val="99"/>
    <w:semiHidden/>
    <w:unhideWhenUsed/>
    <w:rsid w:val="0064267B"/>
    <w:rPr>
      <w:color w:val="605E5C"/>
      <w:shd w:val="clear" w:color="auto" w:fill="E1DFDD"/>
    </w:rPr>
  </w:style>
  <w:style w:type="paragraph" w:customStyle="1" w:styleId="paragraph">
    <w:name w:val="paragraph"/>
    <w:basedOn w:val="Normal"/>
    <w:rsid w:val="00F66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6A4D"/>
  </w:style>
  <w:style w:type="paragraph" w:styleId="Bibliography">
    <w:name w:val="Bibliography"/>
    <w:basedOn w:val="Normal"/>
    <w:next w:val="Normal"/>
    <w:uiPriority w:val="37"/>
    <w:unhideWhenUsed/>
    <w:rsid w:val="00F6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639">
      <w:bodyDiv w:val="1"/>
      <w:marLeft w:val="0"/>
      <w:marRight w:val="0"/>
      <w:marTop w:val="0"/>
      <w:marBottom w:val="0"/>
      <w:divBdr>
        <w:top w:val="none" w:sz="0" w:space="0" w:color="auto"/>
        <w:left w:val="none" w:sz="0" w:space="0" w:color="auto"/>
        <w:bottom w:val="none" w:sz="0" w:space="0" w:color="auto"/>
        <w:right w:val="none" w:sz="0" w:space="0" w:color="auto"/>
      </w:divBdr>
    </w:div>
    <w:div w:id="221252711">
      <w:bodyDiv w:val="1"/>
      <w:marLeft w:val="0"/>
      <w:marRight w:val="0"/>
      <w:marTop w:val="0"/>
      <w:marBottom w:val="0"/>
      <w:divBdr>
        <w:top w:val="none" w:sz="0" w:space="0" w:color="auto"/>
        <w:left w:val="none" w:sz="0" w:space="0" w:color="auto"/>
        <w:bottom w:val="none" w:sz="0" w:space="0" w:color="auto"/>
        <w:right w:val="none" w:sz="0" w:space="0" w:color="auto"/>
      </w:divBdr>
      <w:divsChild>
        <w:div w:id="641161402">
          <w:marLeft w:val="0"/>
          <w:marRight w:val="0"/>
          <w:marTop w:val="0"/>
          <w:marBottom w:val="0"/>
          <w:divBdr>
            <w:top w:val="none" w:sz="0" w:space="0" w:color="auto"/>
            <w:left w:val="none" w:sz="0" w:space="0" w:color="auto"/>
            <w:bottom w:val="none" w:sz="0" w:space="0" w:color="auto"/>
            <w:right w:val="none" w:sz="0" w:space="0" w:color="auto"/>
          </w:divBdr>
          <w:divsChild>
            <w:div w:id="611783809">
              <w:marLeft w:val="0"/>
              <w:marRight w:val="0"/>
              <w:marTop w:val="0"/>
              <w:marBottom w:val="0"/>
              <w:divBdr>
                <w:top w:val="none" w:sz="0" w:space="0" w:color="auto"/>
                <w:left w:val="none" w:sz="0" w:space="0" w:color="auto"/>
                <w:bottom w:val="none" w:sz="0" w:space="0" w:color="auto"/>
                <w:right w:val="none" w:sz="0" w:space="0" w:color="auto"/>
              </w:divBdr>
              <w:divsChild>
                <w:div w:id="2110926852">
                  <w:marLeft w:val="0"/>
                  <w:marRight w:val="0"/>
                  <w:marTop w:val="0"/>
                  <w:marBottom w:val="0"/>
                  <w:divBdr>
                    <w:top w:val="none" w:sz="0" w:space="0" w:color="auto"/>
                    <w:left w:val="none" w:sz="0" w:space="0" w:color="auto"/>
                    <w:bottom w:val="none" w:sz="0" w:space="0" w:color="auto"/>
                    <w:right w:val="none" w:sz="0" w:space="0" w:color="auto"/>
                  </w:divBdr>
                  <w:divsChild>
                    <w:div w:id="1391349038">
                      <w:marLeft w:val="0"/>
                      <w:marRight w:val="0"/>
                      <w:marTop w:val="0"/>
                      <w:marBottom w:val="0"/>
                      <w:divBdr>
                        <w:top w:val="none" w:sz="0" w:space="0" w:color="auto"/>
                        <w:left w:val="none" w:sz="0" w:space="0" w:color="auto"/>
                        <w:bottom w:val="none" w:sz="0" w:space="0" w:color="auto"/>
                        <w:right w:val="none" w:sz="0" w:space="0" w:color="auto"/>
                      </w:divBdr>
                      <w:divsChild>
                        <w:div w:id="512383812">
                          <w:marLeft w:val="0"/>
                          <w:marRight w:val="0"/>
                          <w:marTop w:val="0"/>
                          <w:marBottom w:val="0"/>
                          <w:divBdr>
                            <w:top w:val="none" w:sz="0" w:space="0" w:color="auto"/>
                            <w:left w:val="none" w:sz="0" w:space="0" w:color="auto"/>
                            <w:bottom w:val="none" w:sz="0" w:space="0" w:color="auto"/>
                            <w:right w:val="none" w:sz="0" w:space="0" w:color="auto"/>
                          </w:divBdr>
                          <w:divsChild>
                            <w:div w:id="597908664">
                              <w:marLeft w:val="0"/>
                              <w:marRight w:val="0"/>
                              <w:marTop w:val="0"/>
                              <w:marBottom w:val="0"/>
                              <w:divBdr>
                                <w:top w:val="none" w:sz="0" w:space="0" w:color="auto"/>
                                <w:left w:val="none" w:sz="0" w:space="0" w:color="auto"/>
                                <w:bottom w:val="none" w:sz="0" w:space="0" w:color="auto"/>
                                <w:right w:val="none" w:sz="0" w:space="0" w:color="auto"/>
                              </w:divBdr>
                              <w:divsChild>
                                <w:div w:id="1373921488">
                                  <w:marLeft w:val="0"/>
                                  <w:marRight w:val="0"/>
                                  <w:marTop w:val="0"/>
                                  <w:marBottom w:val="0"/>
                                  <w:divBdr>
                                    <w:top w:val="none" w:sz="0" w:space="0" w:color="auto"/>
                                    <w:left w:val="none" w:sz="0" w:space="0" w:color="auto"/>
                                    <w:bottom w:val="none" w:sz="0" w:space="0" w:color="auto"/>
                                    <w:right w:val="none" w:sz="0" w:space="0" w:color="auto"/>
                                  </w:divBdr>
                                  <w:divsChild>
                                    <w:div w:id="931010634">
                                      <w:marLeft w:val="0"/>
                                      <w:marRight w:val="0"/>
                                      <w:marTop w:val="0"/>
                                      <w:marBottom w:val="0"/>
                                      <w:divBdr>
                                        <w:top w:val="none" w:sz="0" w:space="0" w:color="auto"/>
                                        <w:left w:val="none" w:sz="0" w:space="0" w:color="auto"/>
                                        <w:bottom w:val="none" w:sz="0" w:space="0" w:color="auto"/>
                                        <w:right w:val="none" w:sz="0" w:space="0" w:color="auto"/>
                                      </w:divBdr>
                                      <w:divsChild>
                                        <w:div w:id="1392193918">
                                          <w:marLeft w:val="0"/>
                                          <w:marRight w:val="0"/>
                                          <w:marTop w:val="0"/>
                                          <w:marBottom w:val="0"/>
                                          <w:divBdr>
                                            <w:top w:val="none" w:sz="0" w:space="0" w:color="auto"/>
                                            <w:left w:val="none" w:sz="0" w:space="0" w:color="auto"/>
                                            <w:bottom w:val="none" w:sz="0" w:space="0" w:color="auto"/>
                                            <w:right w:val="none" w:sz="0" w:space="0" w:color="auto"/>
                                          </w:divBdr>
                                          <w:divsChild>
                                            <w:div w:id="1676758447">
                                              <w:marLeft w:val="0"/>
                                              <w:marRight w:val="0"/>
                                              <w:marTop w:val="0"/>
                                              <w:marBottom w:val="0"/>
                                              <w:divBdr>
                                                <w:top w:val="none" w:sz="0" w:space="0" w:color="auto"/>
                                                <w:left w:val="none" w:sz="0" w:space="0" w:color="auto"/>
                                                <w:bottom w:val="none" w:sz="0" w:space="0" w:color="auto"/>
                                                <w:right w:val="none" w:sz="0" w:space="0" w:color="auto"/>
                                              </w:divBdr>
                                              <w:divsChild>
                                                <w:div w:id="237517741">
                                                  <w:marLeft w:val="0"/>
                                                  <w:marRight w:val="0"/>
                                                  <w:marTop w:val="0"/>
                                                  <w:marBottom w:val="0"/>
                                                  <w:divBdr>
                                                    <w:top w:val="none" w:sz="0" w:space="0" w:color="auto"/>
                                                    <w:left w:val="none" w:sz="0" w:space="0" w:color="auto"/>
                                                    <w:bottom w:val="none" w:sz="0" w:space="0" w:color="auto"/>
                                                    <w:right w:val="none" w:sz="0" w:space="0" w:color="auto"/>
                                                  </w:divBdr>
                                                  <w:divsChild>
                                                    <w:div w:id="282351963">
                                                      <w:marLeft w:val="0"/>
                                                      <w:marRight w:val="0"/>
                                                      <w:marTop w:val="0"/>
                                                      <w:marBottom w:val="0"/>
                                                      <w:divBdr>
                                                        <w:top w:val="none" w:sz="0" w:space="0" w:color="auto"/>
                                                        <w:left w:val="none" w:sz="0" w:space="0" w:color="auto"/>
                                                        <w:bottom w:val="none" w:sz="0" w:space="0" w:color="auto"/>
                                                        <w:right w:val="none" w:sz="0" w:space="0" w:color="auto"/>
                                                      </w:divBdr>
                                                      <w:divsChild>
                                                        <w:div w:id="1535265210">
                                                          <w:marLeft w:val="0"/>
                                                          <w:marRight w:val="0"/>
                                                          <w:marTop w:val="0"/>
                                                          <w:marBottom w:val="0"/>
                                                          <w:divBdr>
                                                            <w:top w:val="none" w:sz="0" w:space="0" w:color="auto"/>
                                                            <w:left w:val="none" w:sz="0" w:space="0" w:color="auto"/>
                                                            <w:bottom w:val="none" w:sz="0" w:space="0" w:color="auto"/>
                                                            <w:right w:val="none" w:sz="0" w:space="0" w:color="auto"/>
                                                          </w:divBdr>
                                                          <w:divsChild>
                                                            <w:div w:id="538931087">
                                                              <w:marLeft w:val="0"/>
                                                              <w:marRight w:val="0"/>
                                                              <w:marTop w:val="0"/>
                                                              <w:marBottom w:val="0"/>
                                                              <w:divBdr>
                                                                <w:top w:val="none" w:sz="0" w:space="0" w:color="auto"/>
                                                                <w:left w:val="none" w:sz="0" w:space="0" w:color="auto"/>
                                                                <w:bottom w:val="none" w:sz="0" w:space="0" w:color="auto"/>
                                                                <w:right w:val="none" w:sz="0" w:space="0" w:color="auto"/>
                                                              </w:divBdr>
                                                              <w:divsChild>
                                                                <w:div w:id="1305158873">
                                                                  <w:marLeft w:val="0"/>
                                                                  <w:marRight w:val="0"/>
                                                                  <w:marTop w:val="0"/>
                                                                  <w:marBottom w:val="0"/>
                                                                  <w:divBdr>
                                                                    <w:top w:val="none" w:sz="0" w:space="0" w:color="auto"/>
                                                                    <w:left w:val="none" w:sz="0" w:space="0" w:color="auto"/>
                                                                    <w:bottom w:val="none" w:sz="0" w:space="0" w:color="auto"/>
                                                                    <w:right w:val="none" w:sz="0" w:space="0" w:color="auto"/>
                                                                  </w:divBdr>
                                                                  <w:divsChild>
                                                                    <w:div w:id="4720205">
                                                                      <w:marLeft w:val="0"/>
                                                                      <w:marRight w:val="0"/>
                                                                      <w:marTop w:val="0"/>
                                                                      <w:marBottom w:val="0"/>
                                                                      <w:divBdr>
                                                                        <w:top w:val="none" w:sz="0" w:space="0" w:color="auto"/>
                                                                        <w:left w:val="none" w:sz="0" w:space="0" w:color="auto"/>
                                                                        <w:bottom w:val="none" w:sz="0" w:space="0" w:color="auto"/>
                                                                        <w:right w:val="none" w:sz="0" w:space="0" w:color="auto"/>
                                                                      </w:divBdr>
                                                                      <w:divsChild>
                                                                        <w:div w:id="1231889183">
                                                                          <w:marLeft w:val="0"/>
                                                                          <w:marRight w:val="0"/>
                                                                          <w:marTop w:val="0"/>
                                                                          <w:marBottom w:val="0"/>
                                                                          <w:divBdr>
                                                                            <w:top w:val="none" w:sz="0" w:space="0" w:color="auto"/>
                                                                            <w:left w:val="none" w:sz="0" w:space="0" w:color="auto"/>
                                                                            <w:bottom w:val="none" w:sz="0" w:space="0" w:color="auto"/>
                                                                            <w:right w:val="none" w:sz="0" w:space="0" w:color="auto"/>
                                                                          </w:divBdr>
                                                                          <w:divsChild>
                                                                            <w:div w:id="1302463010">
                                                                              <w:marLeft w:val="0"/>
                                                                              <w:marRight w:val="0"/>
                                                                              <w:marTop w:val="0"/>
                                                                              <w:marBottom w:val="0"/>
                                                                              <w:divBdr>
                                                                                <w:top w:val="none" w:sz="0" w:space="0" w:color="auto"/>
                                                                                <w:left w:val="none" w:sz="0" w:space="0" w:color="auto"/>
                                                                                <w:bottom w:val="none" w:sz="0" w:space="0" w:color="auto"/>
                                                                                <w:right w:val="none" w:sz="0" w:space="0" w:color="auto"/>
                                                                              </w:divBdr>
                                                                              <w:divsChild>
                                                                                <w:div w:id="1177572029">
                                                                                  <w:marLeft w:val="0"/>
                                                                                  <w:marRight w:val="0"/>
                                                                                  <w:marTop w:val="0"/>
                                                                                  <w:marBottom w:val="0"/>
                                                                                  <w:divBdr>
                                                                                    <w:top w:val="none" w:sz="0" w:space="0" w:color="auto"/>
                                                                                    <w:left w:val="none" w:sz="0" w:space="0" w:color="auto"/>
                                                                                    <w:bottom w:val="none" w:sz="0" w:space="0" w:color="auto"/>
                                                                                    <w:right w:val="none" w:sz="0" w:space="0" w:color="auto"/>
                                                                                  </w:divBdr>
                                                                                  <w:divsChild>
                                                                                    <w:div w:id="783621154">
                                                                                      <w:marLeft w:val="0"/>
                                                                                      <w:marRight w:val="0"/>
                                                                                      <w:marTop w:val="0"/>
                                                                                      <w:marBottom w:val="0"/>
                                                                                      <w:divBdr>
                                                                                        <w:top w:val="none" w:sz="0" w:space="0" w:color="auto"/>
                                                                                        <w:left w:val="none" w:sz="0" w:space="0" w:color="auto"/>
                                                                                        <w:bottom w:val="none" w:sz="0" w:space="0" w:color="auto"/>
                                                                                        <w:right w:val="none" w:sz="0" w:space="0" w:color="auto"/>
                                                                                      </w:divBdr>
                                                                                      <w:divsChild>
                                                                                        <w:div w:id="1798327352">
                                                                                          <w:marLeft w:val="0"/>
                                                                                          <w:marRight w:val="0"/>
                                                                                          <w:marTop w:val="0"/>
                                                                                          <w:marBottom w:val="0"/>
                                                                                          <w:divBdr>
                                                                                            <w:top w:val="none" w:sz="0" w:space="0" w:color="auto"/>
                                                                                            <w:left w:val="none" w:sz="0" w:space="0" w:color="auto"/>
                                                                                            <w:bottom w:val="none" w:sz="0" w:space="0" w:color="auto"/>
                                                                                            <w:right w:val="none" w:sz="0" w:space="0" w:color="auto"/>
                                                                                          </w:divBdr>
                                                                                          <w:divsChild>
                                                                                            <w:div w:id="1520923469">
                                                                                              <w:marLeft w:val="0"/>
                                                                                              <w:marRight w:val="0"/>
                                                                                              <w:marTop w:val="0"/>
                                                                                              <w:marBottom w:val="0"/>
                                                                                              <w:divBdr>
                                                                                                <w:top w:val="none" w:sz="0" w:space="0" w:color="auto"/>
                                                                                                <w:left w:val="none" w:sz="0" w:space="0" w:color="auto"/>
                                                                                                <w:bottom w:val="none" w:sz="0" w:space="0" w:color="auto"/>
                                                                                                <w:right w:val="none" w:sz="0" w:space="0" w:color="auto"/>
                                                                                              </w:divBdr>
                                                                                              <w:divsChild>
                                                                                                <w:div w:id="2026592435">
                                                                                                  <w:marLeft w:val="0"/>
                                                                                                  <w:marRight w:val="0"/>
                                                                                                  <w:marTop w:val="0"/>
                                                                                                  <w:marBottom w:val="0"/>
                                                                                                  <w:divBdr>
                                                                                                    <w:top w:val="none" w:sz="0" w:space="0" w:color="auto"/>
                                                                                                    <w:left w:val="none" w:sz="0" w:space="0" w:color="auto"/>
                                                                                                    <w:bottom w:val="none" w:sz="0" w:space="0" w:color="auto"/>
                                                                                                    <w:right w:val="none" w:sz="0" w:space="0" w:color="auto"/>
                                                                                                  </w:divBdr>
                                                                                                  <w:divsChild>
                                                                                                    <w:div w:id="1975133109">
                                                                                                      <w:marLeft w:val="0"/>
                                                                                                      <w:marRight w:val="0"/>
                                                                                                      <w:marTop w:val="0"/>
                                                                                                      <w:marBottom w:val="0"/>
                                                                                                      <w:divBdr>
                                                                                                        <w:top w:val="none" w:sz="0" w:space="0" w:color="auto"/>
                                                                                                        <w:left w:val="none" w:sz="0" w:space="0" w:color="auto"/>
                                                                                                        <w:bottom w:val="none" w:sz="0" w:space="0" w:color="auto"/>
                                                                                                        <w:right w:val="none" w:sz="0" w:space="0" w:color="auto"/>
                                                                                                      </w:divBdr>
                                                                                                      <w:divsChild>
                                                                                                        <w:div w:id="1915891708">
                                                                                                          <w:marLeft w:val="0"/>
                                                                                                          <w:marRight w:val="0"/>
                                                                                                          <w:marTop w:val="0"/>
                                                                                                          <w:marBottom w:val="0"/>
                                                                                                          <w:divBdr>
                                                                                                            <w:top w:val="none" w:sz="0" w:space="0" w:color="auto"/>
                                                                                                            <w:left w:val="none" w:sz="0" w:space="0" w:color="auto"/>
                                                                                                            <w:bottom w:val="none" w:sz="0" w:space="0" w:color="auto"/>
                                                                                                            <w:right w:val="none" w:sz="0" w:space="0" w:color="auto"/>
                                                                                                          </w:divBdr>
                                                                                                          <w:divsChild>
                                                                                                            <w:div w:id="1279683831">
                                                                                                              <w:marLeft w:val="96"/>
                                                                                                              <w:marRight w:val="0"/>
                                                                                                              <w:marTop w:val="0"/>
                                                                                                              <w:marBottom w:val="0"/>
                                                                                                              <w:divBdr>
                                                                                                                <w:top w:val="none" w:sz="0" w:space="0" w:color="auto"/>
                                                                                                                <w:left w:val="single" w:sz="6" w:space="6" w:color="CCCCCC"/>
                                                                                                                <w:bottom w:val="none" w:sz="0" w:space="0" w:color="auto"/>
                                                                                                                <w:right w:val="none" w:sz="0" w:space="0" w:color="auto"/>
                                                                                                              </w:divBdr>
                                                                                                              <w:divsChild>
                                                                                                                <w:div w:id="762409517">
                                                                                                                  <w:marLeft w:val="0"/>
                                                                                                                  <w:marRight w:val="0"/>
                                                                                                                  <w:marTop w:val="0"/>
                                                                                                                  <w:marBottom w:val="0"/>
                                                                                                                  <w:divBdr>
                                                                                                                    <w:top w:val="none" w:sz="0" w:space="0" w:color="auto"/>
                                                                                                                    <w:left w:val="none" w:sz="0" w:space="0" w:color="auto"/>
                                                                                                                    <w:bottom w:val="none" w:sz="0" w:space="0" w:color="auto"/>
                                                                                                                    <w:right w:val="none" w:sz="0" w:space="0" w:color="auto"/>
                                                                                                                  </w:divBdr>
                                                                                                                  <w:divsChild>
                                                                                                                    <w:div w:id="775756750">
                                                                                                                      <w:marLeft w:val="0"/>
                                                                                                                      <w:marRight w:val="0"/>
                                                                                                                      <w:marTop w:val="280"/>
                                                                                                                      <w:marBottom w:val="280"/>
                                                                                                                      <w:divBdr>
                                                                                                                        <w:top w:val="none" w:sz="0" w:space="0" w:color="auto"/>
                                                                                                                        <w:left w:val="none" w:sz="0" w:space="0" w:color="auto"/>
                                                                                                                        <w:bottom w:val="none" w:sz="0" w:space="0" w:color="auto"/>
                                                                                                                        <w:right w:val="none" w:sz="0" w:space="0" w:color="auto"/>
                                                                                                                      </w:divBdr>
                                                                                                                    </w:div>
                                                                                                                    <w:div w:id="795952470">
                                                                                                                      <w:marLeft w:val="0"/>
                                                                                                                      <w:marRight w:val="0"/>
                                                                                                                      <w:marTop w:val="280"/>
                                                                                                                      <w:marBottom w:val="280"/>
                                                                                                                      <w:divBdr>
                                                                                                                        <w:top w:val="none" w:sz="0" w:space="0" w:color="auto"/>
                                                                                                                        <w:left w:val="none" w:sz="0" w:space="0" w:color="auto"/>
                                                                                                                        <w:bottom w:val="none" w:sz="0" w:space="0" w:color="auto"/>
                                                                                                                        <w:right w:val="none" w:sz="0" w:space="0" w:color="auto"/>
                                                                                                                      </w:divBdr>
                                                                                                                    </w:div>
                                                                                                                    <w:div w:id="376392522">
                                                                                                                      <w:marLeft w:val="0"/>
                                                                                                                      <w:marRight w:val="0"/>
                                                                                                                      <w:marTop w:val="280"/>
                                                                                                                      <w:marBottom w:val="280"/>
                                                                                                                      <w:divBdr>
                                                                                                                        <w:top w:val="none" w:sz="0" w:space="0" w:color="auto"/>
                                                                                                                        <w:left w:val="none" w:sz="0" w:space="0" w:color="auto"/>
                                                                                                                        <w:bottom w:val="none" w:sz="0" w:space="0" w:color="auto"/>
                                                                                                                        <w:right w:val="none" w:sz="0" w:space="0" w:color="auto"/>
                                                                                                                      </w:divBdr>
                                                                                                                    </w:div>
                                                                                                                    <w:div w:id="1751460076">
                                                                                                                      <w:marLeft w:val="0"/>
                                                                                                                      <w:marRight w:val="0"/>
                                                                                                                      <w:marTop w:val="280"/>
                                                                                                                      <w:marBottom w:val="280"/>
                                                                                                                      <w:divBdr>
                                                                                                                        <w:top w:val="none" w:sz="0" w:space="0" w:color="auto"/>
                                                                                                                        <w:left w:val="none" w:sz="0" w:space="0" w:color="auto"/>
                                                                                                                        <w:bottom w:val="none" w:sz="0" w:space="0" w:color="auto"/>
                                                                                                                        <w:right w:val="none" w:sz="0" w:space="0" w:color="auto"/>
                                                                                                                      </w:divBdr>
                                                                                                                    </w:div>
                                                                                                                    <w:div w:id="203568588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795345">
      <w:bodyDiv w:val="1"/>
      <w:marLeft w:val="0"/>
      <w:marRight w:val="0"/>
      <w:marTop w:val="0"/>
      <w:marBottom w:val="0"/>
      <w:divBdr>
        <w:top w:val="none" w:sz="0" w:space="0" w:color="auto"/>
        <w:left w:val="none" w:sz="0" w:space="0" w:color="auto"/>
        <w:bottom w:val="none" w:sz="0" w:space="0" w:color="auto"/>
        <w:right w:val="none" w:sz="0" w:space="0" w:color="auto"/>
      </w:divBdr>
      <w:divsChild>
        <w:div w:id="485390975">
          <w:marLeft w:val="0"/>
          <w:marRight w:val="0"/>
          <w:marTop w:val="0"/>
          <w:marBottom w:val="0"/>
          <w:divBdr>
            <w:top w:val="none" w:sz="0" w:space="0" w:color="auto"/>
            <w:left w:val="none" w:sz="0" w:space="0" w:color="auto"/>
            <w:bottom w:val="none" w:sz="0" w:space="0" w:color="auto"/>
            <w:right w:val="none" w:sz="0" w:space="0" w:color="auto"/>
          </w:divBdr>
          <w:divsChild>
            <w:div w:id="379011778">
              <w:marLeft w:val="0"/>
              <w:marRight w:val="0"/>
              <w:marTop w:val="0"/>
              <w:marBottom w:val="0"/>
              <w:divBdr>
                <w:top w:val="single" w:sz="36" w:space="0" w:color="5F3465"/>
                <w:left w:val="none" w:sz="0" w:space="0" w:color="auto"/>
                <w:bottom w:val="none" w:sz="0" w:space="0" w:color="auto"/>
                <w:right w:val="none" w:sz="0" w:space="0" w:color="auto"/>
              </w:divBdr>
              <w:divsChild>
                <w:div w:id="1217623659">
                  <w:marLeft w:val="0"/>
                  <w:marRight w:val="0"/>
                  <w:marTop w:val="0"/>
                  <w:marBottom w:val="0"/>
                  <w:divBdr>
                    <w:top w:val="none" w:sz="0" w:space="0" w:color="auto"/>
                    <w:left w:val="none" w:sz="0" w:space="0" w:color="auto"/>
                    <w:bottom w:val="none" w:sz="0" w:space="0" w:color="auto"/>
                    <w:right w:val="none" w:sz="0" w:space="0" w:color="auto"/>
                  </w:divBdr>
                  <w:divsChild>
                    <w:div w:id="4920669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09050">
      <w:bodyDiv w:val="1"/>
      <w:marLeft w:val="0"/>
      <w:marRight w:val="0"/>
      <w:marTop w:val="0"/>
      <w:marBottom w:val="0"/>
      <w:divBdr>
        <w:top w:val="none" w:sz="0" w:space="0" w:color="auto"/>
        <w:left w:val="none" w:sz="0" w:space="0" w:color="auto"/>
        <w:bottom w:val="none" w:sz="0" w:space="0" w:color="auto"/>
        <w:right w:val="none" w:sz="0" w:space="0" w:color="auto"/>
      </w:divBdr>
    </w:div>
    <w:div w:id="488399894">
      <w:bodyDiv w:val="1"/>
      <w:marLeft w:val="0"/>
      <w:marRight w:val="0"/>
      <w:marTop w:val="0"/>
      <w:marBottom w:val="0"/>
      <w:divBdr>
        <w:top w:val="none" w:sz="0" w:space="0" w:color="auto"/>
        <w:left w:val="none" w:sz="0" w:space="0" w:color="auto"/>
        <w:bottom w:val="none" w:sz="0" w:space="0" w:color="auto"/>
        <w:right w:val="none" w:sz="0" w:space="0" w:color="auto"/>
      </w:divBdr>
    </w:div>
    <w:div w:id="843275936">
      <w:bodyDiv w:val="1"/>
      <w:marLeft w:val="0"/>
      <w:marRight w:val="0"/>
      <w:marTop w:val="0"/>
      <w:marBottom w:val="0"/>
      <w:divBdr>
        <w:top w:val="none" w:sz="0" w:space="0" w:color="auto"/>
        <w:left w:val="none" w:sz="0" w:space="0" w:color="auto"/>
        <w:bottom w:val="none" w:sz="0" w:space="0" w:color="auto"/>
        <w:right w:val="none" w:sz="0" w:space="0" w:color="auto"/>
      </w:divBdr>
    </w:div>
    <w:div w:id="913930503">
      <w:bodyDiv w:val="1"/>
      <w:marLeft w:val="0"/>
      <w:marRight w:val="0"/>
      <w:marTop w:val="0"/>
      <w:marBottom w:val="0"/>
      <w:divBdr>
        <w:top w:val="none" w:sz="0" w:space="0" w:color="auto"/>
        <w:left w:val="none" w:sz="0" w:space="0" w:color="auto"/>
        <w:bottom w:val="none" w:sz="0" w:space="0" w:color="auto"/>
        <w:right w:val="none" w:sz="0" w:space="0" w:color="auto"/>
      </w:divBdr>
    </w:div>
    <w:div w:id="1063140115">
      <w:bodyDiv w:val="1"/>
      <w:marLeft w:val="0"/>
      <w:marRight w:val="0"/>
      <w:marTop w:val="0"/>
      <w:marBottom w:val="0"/>
      <w:divBdr>
        <w:top w:val="none" w:sz="0" w:space="0" w:color="auto"/>
        <w:left w:val="none" w:sz="0" w:space="0" w:color="auto"/>
        <w:bottom w:val="none" w:sz="0" w:space="0" w:color="auto"/>
        <w:right w:val="none" w:sz="0" w:space="0" w:color="auto"/>
      </w:divBdr>
      <w:divsChild>
        <w:div w:id="1048383355">
          <w:marLeft w:val="0"/>
          <w:marRight w:val="0"/>
          <w:marTop w:val="0"/>
          <w:marBottom w:val="0"/>
          <w:divBdr>
            <w:top w:val="none" w:sz="0" w:space="0" w:color="auto"/>
            <w:left w:val="none" w:sz="0" w:space="0" w:color="auto"/>
            <w:bottom w:val="none" w:sz="0" w:space="0" w:color="auto"/>
            <w:right w:val="none" w:sz="0" w:space="0" w:color="auto"/>
          </w:divBdr>
        </w:div>
        <w:div w:id="1573543766">
          <w:marLeft w:val="0"/>
          <w:marRight w:val="0"/>
          <w:marTop w:val="0"/>
          <w:marBottom w:val="0"/>
          <w:divBdr>
            <w:top w:val="none" w:sz="0" w:space="0" w:color="auto"/>
            <w:left w:val="none" w:sz="0" w:space="0" w:color="auto"/>
            <w:bottom w:val="none" w:sz="0" w:space="0" w:color="auto"/>
            <w:right w:val="none" w:sz="0" w:space="0" w:color="auto"/>
          </w:divBdr>
        </w:div>
        <w:div w:id="197161801">
          <w:marLeft w:val="0"/>
          <w:marRight w:val="0"/>
          <w:marTop w:val="0"/>
          <w:marBottom w:val="0"/>
          <w:divBdr>
            <w:top w:val="none" w:sz="0" w:space="0" w:color="auto"/>
            <w:left w:val="none" w:sz="0" w:space="0" w:color="auto"/>
            <w:bottom w:val="none" w:sz="0" w:space="0" w:color="auto"/>
            <w:right w:val="none" w:sz="0" w:space="0" w:color="auto"/>
          </w:divBdr>
        </w:div>
        <w:div w:id="1865823004">
          <w:marLeft w:val="0"/>
          <w:marRight w:val="0"/>
          <w:marTop w:val="0"/>
          <w:marBottom w:val="0"/>
          <w:divBdr>
            <w:top w:val="none" w:sz="0" w:space="0" w:color="auto"/>
            <w:left w:val="none" w:sz="0" w:space="0" w:color="auto"/>
            <w:bottom w:val="none" w:sz="0" w:space="0" w:color="auto"/>
            <w:right w:val="none" w:sz="0" w:space="0" w:color="auto"/>
          </w:divBdr>
        </w:div>
        <w:div w:id="1297834991">
          <w:marLeft w:val="0"/>
          <w:marRight w:val="0"/>
          <w:marTop w:val="0"/>
          <w:marBottom w:val="0"/>
          <w:divBdr>
            <w:top w:val="none" w:sz="0" w:space="0" w:color="auto"/>
            <w:left w:val="none" w:sz="0" w:space="0" w:color="auto"/>
            <w:bottom w:val="none" w:sz="0" w:space="0" w:color="auto"/>
            <w:right w:val="none" w:sz="0" w:space="0" w:color="auto"/>
          </w:divBdr>
        </w:div>
        <w:div w:id="1752700385">
          <w:marLeft w:val="0"/>
          <w:marRight w:val="0"/>
          <w:marTop w:val="0"/>
          <w:marBottom w:val="0"/>
          <w:divBdr>
            <w:top w:val="none" w:sz="0" w:space="0" w:color="auto"/>
            <w:left w:val="none" w:sz="0" w:space="0" w:color="auto"/>
            <w:bottom w:val="none" w:sz="0" w:space="0" w:color="auto"/>
            <w:right w:val="none" w:sz="0" w:space="0" w:color="auto"/>
          </w:divBdr>
        </w:div>
        <w:div w:id="1622421210">
          <w:marLeft w:val="0"/>
          <w:marRight w:val="0"/>
          <w:marTop w:val="0"/>
          <w:marBottom w:val="0"/>
          <w:divBdr>
            <w:top w:val="none" w:sz="0" w:space="0" w:color="auto"/>
            <w:left w:val="none" w:sz="0" w:space="0" w:color="auto"/>
            <w:bottom w:val="none" w:sz="0" w:space="0" w:color="auto"/>
            <w:right w:val="none" w:sz="0" w:space="0" w:color="auto"/>
          </w:divBdr>
        </w:div>
        <w:div w:id="2051028225">
          <w:marLeft w:val="0"/>
          <w:marRight w:val="0"/>
          <w:marTop w:val="0"/>
          <w:marBottom w:val="0"/>
          <w:divBdr>
            <w:top w:val="none" w:sz="0" w:space="0" w:color="auto"/>
            <w:left w:val="none" w:sz="0" w:space="0" w:color="auto"/>
            <w:bottom w:val="none" w:sz="0" w:space="0" w:color="auto"/>
            <w:right w:val="none" w:sz="0" w:space="0" w:color="auto"/>
          </w:divBdr>
        </w:div>
        <w:div w:id="2126995727">
          <w:marLeft w:val="0"/>
          <w:marRight w:val="0"/>
          <w:marTop w:val="0"/>
          <w:marBottom w:val="0"/>
          <w:divBdr>
            <w:top w:val="none" w:sz="0" w:space="0" w:color="auto"/>
            <w:left w:val="none" w:sz="0" w:space="0" w:color="auto"/>
            <w:bottom w:val="none" w:sz="0" w:space="0" w:color="auto"/>
            <w:right w:val="none" w:sz="0" w:space="0" w:color="auto"/>
          </w:divBdr>
        </w:div>
        <w:div w:id="849683246">
          <w:marLeft w:val="0"/>
          <w:marRight w:val="0"/>
          <w:marTop w:val="0"/>
          <w:marBottom w:val="0"/>
          <w:divBdr>
            <w:top w:val="none" w:sz="0" w:space="0" w:color="auto"/>
            <w:left w:val="none" w:sz="0" w:space="0" w:color="auto"/>
            <w:bottom w:val="none" w:sz="0" w:space="0" w:color="auto"/>
            <w:right w:val="none" w:sz="0" w:space="0" w:color="auto"/>
          </w:divBdr>
        </w:div>
        <w:div w:id="946616089">
          <w:marLeft w:val="0"/>
          <w:marRight w:val="0"/>
          <w:marTop w:val="0"/>
          <w:marBottom w:val="0"/>
          <w:divBdr>
            <w:top w:val="none" w:sz="0" w:space="0" w:color="auto"/>
            <w:left w:val="none" w:sz="0" w:space="0" w:color="auto"/>
            <w:bottom w:val="none" w:sz="0" w:space="0" w:color="auto"/>
            <w:right w:val="none" w:sz="0" w:space="0" w:color="auto"/>
          </w:divBdr>
        </w:div>
        <w:div w:id="1350062242">
          <w:marLeft w:val="0"/>
          <w:marRight w:val="0"/>
          <w:marTop w:val="0"/>
          <w:marBottom w:val="0"/>
          <w:divBdr>
            <w:top w:val="none" w:sz="0" w:space="0" w:color="auto"/>
            <w:left w:val="none" w:sz="0" w:space="0" w:color="auto"/>
            <w:bottom w:val="none" w:sz="0" w:space="0" w:color="auto"/>
            <w:right w:val="none" w:sz="0" w:space="0" w:color="auto"/>
          </w:divBdr>
        </w:div>
        <w:div w:id="1950896732">
          <w:marLeft w:val="0"/>
          <w:marRight w:val="0"/>
          <w:marTop w:val="0"/>
          <w:marBottom w:val="0"/>
          <w:divBdr>
            <w:top w:val="none" w:sz="0" w:space="0" w:color="auto"/>
            <w:left w:val="none" w:sz="0" w:space="0" w:color="auto"/>
            <w:bottom w:val="none" w:sz="0" w:space="0" w:color="auto"/>
            <w:right w:val="none" w:sz="0" w:space="0" w:color="auto"/>
          </w:divBdr>
        </w:div>
      </w:divsChild>
    </w:div>
    <w:div w:id="1230337116">
      <w:bodyDiv w:val="1"/>
      <w:marLeft w:val="0"/>
      <w:marRight w:val="0"/>
      <w:marTop w:val="0"/>
      <w:marBottom w:val="0"/>
      <w:divBdr>
        <w:top w:val="none" w:sz="0" w:space="0" w:color="auto"/>
        <w:left w:val="none" w:sz="0" w:space="0" w:color="auto"/>
        <w:bottom w:val="none" w:sz="0" w:space="0" w:color="auto"/>
        <w:right w:val="none" w:sz="0" w:space="0" w:color="auto"/>
      </w:divBdr>
    </w:div>
    <w:div w:id="1424186688">
      <w:bodyDiv w:val="1"/>
      <w:marLeft w:val="0"/>
      <w:marRight w:val="0"/>
      <w:marTop w:val="0"/>
      <w:marBottom w:val="0"/>
      <w:divBdr>
        <w:top w:val="none" w:sz="0" w:space="0" w:color="auto"/>
        <w:left w:val="none" w:sz="0" w:space="0" w:color="auto"/>
        <w:bottom w:val="none" w:sz="0" w:space="0" w:color="auto"/>
        <w:right w:val="none" w:sz="0" w:space="0" w:color="auto"/>
      </w:divBdr>
    </w:div>
    <w:div w:id="1752002433">
      <w:bodyDiv w:val="1"/>
      <w:marLeft w:val="0"/>
      <w:marRight w:val="0"/>
      <w:marTop w:val="0"/>
      <w:marBottom w:val="0"/>
      <w:divBdr>
        <w:top w:val="none" w:sz="0" w:space="0" w:color="auto"/>
        <w:left w:val="none" w:sz="0" w:space="0" w:color="auto"/>
        <w:bottom w:val="none" w:sz="0" w:space="0" w:color="auto"/>
        <w:right w:val="none" w:sz="0" w:space="0" w:color="auto"/>
      </w:divBdr>
      <w:divsChild>
        <w:div w:id="312490678">
          <w:marLeft w:val="0"/>
          <w:marRight w:val="0"/>
          <w:marTop w:val="0"/>
          <w:marBottom w:val="0"/>
          <w:divBdr>
            <w:top w:val="none" w:sz="0" w:space="0" w:color="auto"/>
            <w:left w:val="none" w:sz="0" w:space="0" w:color="auto"/>
            <w:bottom w:val="none" w:sz="0" w:space="0" w:color="auto"/>
            <w:right w:val="none" w:sz="0" w:space="0" w:color="auto"/>
          </w:divBdr>
          <w:divsChild>
            <w:div w:id="1295716594">
              <w:marLeft w:val="0"/>
              <w:marRight w:val="0"/>
              <w:marTop w:val="0"/>
              <w:marBottom w:val="0"/>
              <w:divBdr>
                <w:top w:val="single" w:sz="36" w:space="0" w:color="5F3465"/>
                <w:left w:val="none" w:sz="0" w:space="0" w:color="auto"/>
                <w:bottom w:val="none" w:sz="0" w:space="0" w:color="auto"/>
                <w:right w:val="none" w:sz="0" w:space="0" w:color="auto"/>
              </w:divBdr>
              <w:divsChild>
                <w:div w:id="415831444">
                  <w:marLeft w:val="0"/>
                  <w:marRight w:val="0"/>
                  <w:marTop w:val="0"/>
                  <w:marBottom w:val="0"/>
                  <w:divBdr>
                    <w:top w:val="none" w:sz="0" w:space="0" w:color="auto"/>
                    <w:left w:val="none" w:sz="0" w:space="0" w:color="auto"/>
                    <w:bottom w:val="none" w:sz="0" w:space="0" w:color="auto"/>
                    <w:right w:val="none" w:sz="0" w:space="0" w:color="auto"/>
                  </w:divBdr>
                  <w:divsChild>
                    <w:div w:id="21353629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works.com/academia/tah-portal/west-chester-university-of-pennsylvania-4073009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cupa.edu/viceProvost/documents/CommonSyllabusStatements_UGRD-2215.docx" TargetMode="External"/><Relationship Id="rId4" Type="http://schemas.openxmlformats.org/officeDocument/2006/relationships/settings" Target="settings.xml"/><Relationship Id="rId9" Type="http://schemas.openxmlformats.org/officeDocument/2006/relationships/hyperlink" Target="https://library.wcupa.edu/facultyresources/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SourceType>Book</b:SourceType>
    <b:Title>Electromagnetic Fields</b:Title>
    <b:Year>1986</b:Year>
    <b:Publisher>John Wiley &amp; Sons</b:Publisher>
    <b:Author>
      <b:Author>
        <b:NameList>
          <b:Person>
            <b:First>Ronald K.</b:First>
            <b:Last>Wangsness</b:Last>
          </b:Person>
        </b:NameList>
      </b:Author>
      <b:Editor>
        <b:NameList>
				</b:NameList>
      </b:Editor>
    </b:Author>
    <b:Edition>2</b:Edition>
    <b:Tag>electromagnetic-fields</b:Tag>
    <b:RefOrder>2</b:RefOrder>
  </b:Source>
  <b:Source>
    <b:SourceType>Book</b:SourceType>
    <b:Title>Electricity and Magnetism</b:Title>
    <b:Year>2013</b:Year>
    <b:Publisher>Cambridge University Press</b:Publisher>
    <b:Author>
      <b:Author>
        <b:NameList>
          <b:Person>
            <b:First>Edward M.</b:First>
            <b:Last>Purcell</b:Last>
          </b:Person>
          <b:Person>
            <b:First>David J.</b:First>
            <b:Last>Morin</b:Last>
          </b:Person>
        </b:NameList>
      </b:Author>
      <b:Editor>
        <b:NameList>
				</b:NameList>
      </b:Editor>
    </b:Author>
    <b:City>New York</b:City>
    <b:Edition>3</b:Edition>
    <b:Tag>electricity-and-magnetism</b:Tag>
    <b:RefOrder>3</b:RefOrder>
  </b:Source>
  <b:Source>
    <b:SourceType>Book</b:SourceType>
    <b:Title>Classical Electrodynamics</b:Title>
    <b:Year>1999</b:Year>
    <b:Publisher>John Wiley &amp; Sons</b:Publisher>
    <b:Author>
      <b:Author>
        <b:NameList>
          <b:Person>
            <b:First>John David</b:First>
            <b:Last>Jackson</b:Last>
          </b:Person>
        </b:NameList>
      </b:Author>
      <b:Editor>
        <b:NameList>
				</b:NameList>
      </b:Editor>
    </b:Author>
    <b:Edition>3</b:Edition>
    <b:Tag>classical-electrodynamics</b:Tag>
    <b:RefOrder>4</b:RefOrder>
  </b:Source>
  <b:Source>
    <b:SourceType>Book</b:SourceType>
    <b:Title>Introduction to Electrodynamics</b:Title>
    <b:Year>2017</b:Year>
    <b:Publisher>Cambridge University Press</b:Publisher>
    <b:Author>
      <b:Author>
        <b:NameList>
          <b:Person>
            <b:First>David J.</b:First>
            <b:Last>Griffiths</b:Last>
          </b:Person>
        </b:NameList>
      </b:Author>
      <b:Editor>
        <b:NameList>
				</b:NameList>
      </b:Editor>
    </b:Author>
    <b:City>New York</b:City>
    <b:Edition>4</b:Edition>
    <b:Tag>introduction-to-electrodynamics</b:Tag>
    <b:RefOrder>1</b:RefOrder>
  </b:Source>
</b:Sources>
</file>

<file path=customXml/itemProps1.xml><?xml version="1.0" encoding="utf-8"?>
<ds:datastoreItem xmlns:ds="http://schemas.openxmlformats.org/officeDocument/2006/customXml" ds:itemID="{3946B474-2CAD-4FAA-83B6-E632BC26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WCU</dc:creator>
  <cp:lastModifiedBy>Pfeil, Shawn H.</cp:lastModifiedBy>
  <cp:revision>95</cp:revision>
  <cp:lastPrinted>2022-08-25T16:19:00Z</cp:lastPrinted>
  <dcterms:created xsi:type="dcterms:W3CDTF">2022-08-20T18:08:00Z</dcterms:created>
  <dcterms:modified xsi:type="dcterms:W3CDTF">2022-08-26T19:17:00Z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http://csl.mendeley.com/styles/113557101/ieee</vt:lpwstr>
  </property>
  <property fmtid="{D5CDD505-2E9C-101B-9397-08002B2CF9AE}" pid="17" name="Mendeley Recent Style Name 7_1">
    <vt:lpwstr>SMALL- Shawn Pfeil</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http://csl.mendeley.com/styles/113557101/vancouver</vt:lpwstr>
  </property>
  <property fmtid="{D5CDD505-2E9C-101B-9397-08002B2CF9AE}" pid="21" name="Mendeley Recent Style Name 9_1">
    <vt:lpwstr>Vancouver - square brackets</vt:lpwstr>
  </property>
</Properties>
</file>