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07" w:rsidRDefault="00AC0C07" w:rsidP="00AC0C07">
      <w:pPr>
        <w:ind w:left="2880"/>
        <w:outlineLvl w:val="0"/>
        <w:rPr>
          <w:sz w:val="28"/>
          <w:szCs w:val="28"/>
        </w:rPr>
      </w:pPr>
      <w:r>
        <w:rPr>
          <w:sz w:val="28"/>
          <w:szCs w:val="28"/>
        </w:rPr>
        <w:t xml:space="preserve">       West Chester University</w:t>
      </w:r>
    </w:p>
    <w:p w:rsidR="00AC0C07" w:rsidRDefault="00AC0C07" w:rsidP="00AC0C07">
      <w:pPr>
        <w:jc w:val="center"/>
        <w:outlineLvl w:val="0"/>
        <w:rPr>
          <w:sz w:val="28"/>
          <w:szCs w:val="28"/>
        </w:rPr>
      </w:pPr>
      <w:r>
        <w:rPr>
          <w:sz w:val="28"/>
          <w:szCs w:val="28"/>
        </w:rPr>
        <w:t>Phys 100</w:t>
      </w:r>
    </w:p>
    <w:p w:rsidR="00AC0C07" w:rsidRDefault="00AC0C07" w:rsidP="00AC0C07">
      <w:pPr>
        <w:jc w:val="center"/>
        <w:outlineLvl w:val="0"/>
        <w:rPr>
          <w:sz w:val="28"/>
          <w:szCs w:val="28"/>
        </w:rPr>
      </w:pPr>
      <w:r>
        <w:rPr>
          <w:sz w:val="28"/>
          <w:szCs w:val="28"/>
        </w:rPr>
        <w:t>Spring Session 2012</w:t>
      </w:r>
    </w:p>
    <w:p w:rsidR="00AC0C07" w:rsidRDefault="00AC0C07" w:rsidP="00AC0C07">
      <w:pPr>
        <w:jc w:val="center"/>
        <w:rPr>
          <w:sz w:val="28"/>
          <w:szCs w:val="28"/>
        </w:rPr>
      </w:pPr>
    </w:p>
    <w:p w:rsidR="00AC0C07" w:rsidRDefault="00AC0C07" w:rsidP="00AC0C07">
      <w:pPr>
        <w:outlineLvl w:val="0"/>
        <w:rPr>
          <w:b/>
          <w:sz w:val="28"/>
          <w:szCs w:val="28"/>
        </w:rPr>
      </w:pPr>
      <w:r>
        <w:rPr>
          <w:b/>
          <w:sz w:val="28"/>
          <w:szCs w:val="28"/>
        </w:rPr>
        <w:t xml:space="preserve">Instructor: </w:t>
      </w:r>
      <w:r>
        <w:rPr>
          <w:b/>
          <w:sz w:val="28"/>
          <w:szCs w:val="28"/>
        </w:rPr>
        <w:tab/>
        <w:t>Paul Pomeroy</w:t>
      </w:r>
    </w:p>
    <w:p w:rsidR="00AC0C07" w:rsidRDefault="00AC0C07" w:rsidP="00AC0C07">
      <w:pPr>
        <w:rPr>
          <w:b/>
          <w:sz w:val="28"/>
          <w:szCs w:val="28"/>
        </w:rPr>
      </w:pPr>
      <w:r>
        <w:rPr>
          <w:b/>
          <w:sz w:val="28"/>
          <w:szCs w:val="28"/>
        </w:rPr>
        <w:tab/>
      </w:r>
      <w:r>
        <w:rPr>
          <w:b/>
          <w:sz w:val="28"/>
          <w:szCs w:val="28"/>
        </w:rPr>
        <w:tab/>
        <w:t>E-mail address: ppomeroy@wcupa.edu</w:t>
      </w:r>
    </w:p>
    <w:p w:rsidR="00AC0C07" w:rsidRDefault="00AC0C07" w:rsidP="00AC0C07">
      <w:pPr>
        <w:rPr>
          <w:b/>
          <w:sz w:val="28"/>
          <w:szCs w:val="28"/>
        </w:rPr>
      </w:pPr>
      <w:r>
        <w:rPr>
          <w:b/>
          <w:sz w:val="28"/>
          <w:szCs w:val="28"/>
        </w:rPr>
        <w:tab/>
      </w:r>
      <w:r>
        <w:rPr>
          <w:b/>
          <w:sz w:val="28"/>
          <w:szCs w:val="28"/>
        </w:rPr>
        <w:tab/>
      </w:r>
    </w:p>
    <w:p w:rsidR="00AC0C07" w:rsidRDefault="00AC0C07" w:rsidP="00AC0C07">
      <w:pPr>
        <w:ind w:left="1440" w:hanging="1440"/>
        <w:rPr>
          <w:b/>
          <w:sz w:val="28"/>
          <w:szCs w:val="28"/>
        </w:rPr>
      </w:pPr>
      <w:r>
        <w:rPr>
          <w:b/>
          <w:sz w:val="28"/>
          <w:szCs w:val="28"/>
        </w:rPr>
        <w:t xml:space="preserve">Text Book: </w:t>
      </w:r>
      <w:r>
        <w:rPr>
          <w:b/>
          <w:sz w:val="28"/>
          <w:szCs w:val="28"/>
        </w:rPr>
        <w:tab/>
      </w:r>
      <w:r>
        <w:rPr>
          <w:b/>
          <w:i/>
          <w:sz w:val="28"/>
          <w:szCs w:val="28"/>
        </w:rPr>
        <w:t>Physics: A World View</w:t>
      </w:r>
      <w:r>
        <w:rPr>
          <w:b/>
          <w:sz w:val="28"/>
          <w:szCs w:val="28"/>
        </w:rPr>
        <w:t xml:space="preserve"> (seventh edition preferred but earlier editions accepted) by Kirkpatrick and Francis</w:t>
      </w:r>
    </w:p>
    <w:p w:rsidR="00AC0C07" w:rsidRDefault="00AC0C07" w:rsidP="00AC0C07">
      <w:pPr>
        <w:ind w:left="1440" w:hanging="1440"/>
        <w:rPr>
          <w:b/>
          <w:sz w:val="28"/>
          <w:szCs w:val="28"/>
        </w:rPr>
      </w:pPr>
      <w:r>
        <w:rPr>
          <w:b/>
          <w:sz w:val="28"/>
          <w:szCs w:val="28"/>
        </w:rPr>
        <w:t xml:space="preserve">                     (Thomson)</w:t>
      </w:r>
    </w:p>
    <w:p w:rsidR="00AC0C07" w:rsidRDefault="00AC0C07" w:rsidP="00AC0C07">
      <w:pPr>
        <w:rPr>
          <w:b/>
          <w:sz w:val="28"/>
          <w:szCs w:val="28"/>
        </w:rPr>
      </w:pPr>
    </w:p>
    <w:p w:rsidR="00AC0C07" w:rsidRDefault="00AC0C07" w:rsidP="00AC0C07">
      <w:pPr>
        <w:ind w:left="1440" w:hanging="1440"/>
        <w:rPr>
          <w:b/>
          <w:sz w:val="28"/>
          <w:szCs w:val="28"/>
        </w:rPr>
      </w:pPr>
      <w:r>
        <w:rPr>
          <w:b/>
          <w:sz w:val="28"/>
          <w:szCs w:val="28"/>
        </w:rPr>
        <w:t>Schedule:</w:t>
      </w:r>
      <w:r>
        <w:rPr>
          <w:b/>
          <w:sz w:val="28"/>
          <w:szCs w:val="28"/>
        </w:rPr>
        <w:tab/>
        <w:t xml:space="preserve">Lectures—M W </w:t>
      </w:r>
      <w:proofErr w:type="gramStart"/>
      <w:r>
        <w:rPr>
          <w:b/>
          <w:sz w:val="28"/>
          <w:szCs w:val="28"/>
        </w:rPr>
        <w:t>F  9:00</w:t>
      </w:r>
      <w:proofErr w:type="gramEnd"/>
      <w:r>
        <w:rPr>
          <w:b/>
          <w:sz w:val="28"/>
          <w:szCs w:val="28"/>
        </w:rPr>
        <w:t xml:space="preserve">-9:50AM -- 10:00-10:50AM </w:t>
      </w:r>
    </w:p>
    <w:p w:rsidR="00AC0C07" w:rsidRDefault="00AC0C07" w:rsidP="00AC0C07">
      <w:pPr>
        <w:ind w:left="1440" w:hanging="1440"/>
        <w:rPr>
          <w:b/>
          <w:sz w:val="28"/>
          <w:szCs w:val="28"/>
        </w:rPr>
      </w:pPr>
      <w:r>
        <w:rPr>
          <w:b/>
          <w:sz w:val="28"/>
          <w:szCs w:val="28"/>
        </w:rPr>
        <w:t xml:space="preserve">                                       </w:t>
      </w:r>
      <w:r w:rsidR="005E2CBA">
        <w:rPr>
          <w:b/>
          <w:sz w:val="28"/>
          <w:szCs w:val="28"/>
        </w:rPr>
        <w:t xml:space="preserve"> </w:t>
      </w:r>
      <w:r>
        <w:rPr>
          <w:b/>
          <w:sz w:val="28"/>
          <w:szCs w:val="28"/>
        </w:rPr>
        <w:t xml:space="preserve">11:00-11:50AM        </w:t>
      </w:r>
      <w:r w:rsidR="005E2CBA">
        <w:rPr>
          <w:b/>
          <w:sz w:val="28"/>
          <w:szCs w:val="28"/>
        </w:rPr>
        <w:t xml:space="preserve">             </w:t>
      </w:r>
      <w:r>
        <w:rPr>
          <w:b/>
          <w:i/>
          <w:sz w:val="28"/>
          <w:szCs w:val="28"/>
          <w:u w:val="single"/>
        </w:rPr>
        <w:t>Room      109</w:t>
      </w:r>
    </w:p>
    <w:p w:rsidR="00AC0C07" w:rsidRDefault="00AC0C07" w:rsidP="00AC0C07">
      <w:pPr>
        <w:rPr>
          <w:b/>
          <w:sz w:val="28"/>
          <w:szCs w:val="28"/>
        </w:rPr>
      </w:pPr>
      <w:r>
        <w:rPr>
          <w:b/>
          <w:sz w:val="28"/>
          <w:szCs w:val="28"/>
        </w:rPr>
        <w:tab/>
      </w:r>
      <w:r>
        <w:rPr>
          <w:b/>
          <w:sz w:val="28"/>
          <w:szCs w:val="28"/>
        </w:rPr>
        <w:tab/>
        <w:t xml:space="preserve">Office Hours—M W </w:t>
      </w:r>
      <w:proofErr w:type="gramStart"/>
      <w:r>
        <w:rPr>
          <w:b/>
          <w:sz w:val="28"/>
          <w:szCs w:val="28"/>
        </w:rPr>
        <w:t>F  8:00</w:t>
      </w:r>
      <w:proofErr w:type="gramEnd"/>
      <w:r>
        <w:rPr>
          <w:b/>
          <w:sz w:val="28"/>
          <w:szCs w:val="28"/>
        </w:rPr>
        <w:t>-9:00AM  and 11:50AM-12:20PM</w:t>
      </w:r>
      <w:r>
        <w:rPr>
          <w:b/>
          <w:sz w:val="28"/>
          <w:szCs w:val="28"/>
        </w:rPr>
        <w:tab/>
        <w:t xml:space="preserve">       </w:t>
      </w:r>
    </w:p>
    <w:p w:rsidR="00AC0C07" w:rsidRDefault="00AC0C07" w:rsidP="00AC0C07">
      <w:pPr>
        <w:rPr>
          <w:b/>
          <w:sz w:val="28"/>
          <w:szCs w:val="28"/>
        </w:rPr>
      </w:pPr>
      <w:r>
        <w:rPr>
          <w:b/>
          <w:sz w:val="28"/>
          <w:szCs w:val="28"/>
        </w:rPr>
        <w:t xml:space="preserve">                                               Or by appointment          </w:t>
      </w:r>
      <w:r>
        <w:rPr>
          <w:b/>
          <w:i/>
          <w:sz w:val="28"/>
          <w:szCs w:val="28"/>
          <w:u w:val="single"/>
        </w:rPr>
        <w:t>Room 120</w:t>
      </w:r>
    </w:p>
    <w:p w:rsidR="00AC0C07" w:rsidRDefault="00AC0C07" w:rsidP="00AC0C07">
      <w:pPr>
        <w:rPr>
          <w:sz w:val="28"/>
          <w:szCs w:val="28"/>
        </w:rPr>
      </w:pPr>
    </w:p>
    <w:p w:rsidR="00AC0C07" w:rsidRDefault="00AC0C07" w:rsidP="00AC0C07">
      <w:pPr>
        <w:rPr>
          <w:sz w:val="28"/>
          <w:szCs w:val="28"/>
        </w:rPr>
      </w:pPr>
      <w:r>
        <w:rPr>
          <w:sz w:val="28"/>
          <w:szCs w:val="28"/>
        </w:rPr>
        <w:t>Grading:</w:t>
      </w:r>
      <w:r>
        <w:rPr>
          <w:sz w:val="28"/>
          <w:szCs w:val="28"/>
        </w:rPr>
        <w:tab/>
        <w:t>Tests and Quizzes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65%</w:t>
      </w:r>
    </w:p>
    <w:p w:rsidR="00AC0C07" w:rsidRDefault="00AC0C07" w:rsidP="00AC0C07">
      <w:pPr>
        <w:rPr>
          <w:sz w:val="28"/>
          <w:szCs w:val="28"/>
        </w:rPr>
      </w:pPr>
      <w:r>
        <w:rPr>
          <w:sz w:val="28"/>
          <w:szCs w:val="28"/>
        </w:rPr>
        <w:tab/>
      </w:r>
      <w:r>
        <w:rPr>
          <w:sz w:val="28"/>
          <w:szCs w:val="28"/>
        </w:rPr>
        <w:tab/>
        <w:t>Final Exam</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25%</w:t>
      </w:r>
    </w:p>
    <w:p w:rsidR="00AC0C07" w:rsidRDefault="00AC0C07" w:rsidP="00AC0C07">
      <w:pPr>
        <w:rPr>
          <w:sz w:val="28"/>
          <w:szCs w:val="28"/>
        </w:rPr>
      </w:pPr>
      <w:r>
        <w:rPr>
          <w:sz w:val="28"/>
          <w:szCs w:val="28"/>
        </w:rPr>
        <w:tab/>
      </w:r>
      <w:r>
        <w:rPr>
          <w:sz w:val="28"/>
          <w:szCs w:val="28"/>
        </w:rPr>
        <w:tab/>
        <w:t>Attendance and participation including homework</w:t>
      </w:r>
      <w:r>
        <w:rPr>
          <w:sz w:val="28"/>
          <w:szCs w:val="28"/>
        </w:rPr>
        <w:tab/>
      </w:r>
      <w:r>
        <w:rPr>
          <w:sz w:val="28"/>
          <w:szCs w:val="28"/>
        </w:rPr>
        <w:tab/>
        <w:t>10%</w:t>
      </w:r>
    </w:p>
    <w:p w:rsidR="00AC0C07" w:rsidRDefault="00AC0C07" w:rsidP="00AC0C07">
      <w:pPr>
        <w:rPr>
          <w:szCs w:val="28"/>
        </w:rPr>
      </w:pPr>
    </w:p>
    <w:p w:rsidR="00AC0C07" w:rsidRDefault="00AC0C07" w:rsidP="00AC0C07">
      <w:pPr>
        <w:rPr>
          <w:sz w:val="32"/>
          <w:szCs w:val="32"/>
        </w:rPr>
      </w:pPr>
      <w:r>
        <w:rPr>
          <w:b/>
          <w:i/>
          <w:sz w:val="32"/>
          <w:szCs w:val="32"/>
        </w:rPr>
        <w:t xml:space="preserve">Tentative </w:t>
      </w:r>
      <w:r>
        <w:rPr>
          <w:sz w:val="32"/>
          <w:szCs w:val="32"/>
        </w:rPr>
        <w:t>Syllabus</w:t>
      </w:r>
    </w:p>
    <w:tbl>
      <w:tblPr>
        <w:tblStyle w:val="TableGrid"/>
        <w:tblW w:w="0" w:type="auto"/>
        <w:tblLook w:val="04A0"/>
      </w:tblPr>
      <w:tblGrid>
        <w:gridCol w:w="3528"/>
        <w:gridCol w:w="1890"/>
        <w:gridCol w:w="4158"/>
      </w:tblGrid>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Pr="002C099C" w:rsidRDefault="005E2CBA" w:rsidP="00325FFD">
            <w:pPr>
              <w:rPr>
                <w:sz w:val="24"/>
                <w:szCs w:val="24"/>
              </w:rPr>
            </w:pPr>
            <w:r>
              <w:rPr>
                <w:sz w:val="24"/>
                <w:szCs w:val="24"/>
              </w:rPr>
              <w:t>Week  1: Jan 23</w:t>
            </w:r>
            <w:r w:rsidR="00AC0C07">
              <w:rPr>
                <w:sz w:val="24"/>
                <w:szCs w:val="24"/>
              </w:rPr>
              <w:t>-Jan 2</w:t>
            </w:r>
            <w:r>
              <w:rPr>
                <w:sz w:val="24"/>
                <w:szCs w:val="24"/>
              </w:rPr>
              <w:t>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jc w:val="center"/>
              <w:rPr>
                <w:szCs w:val="28"/>
              </w:rPr>
            </w:pPr>
            <w:r>
              <w:rPr>
                <w:szCs w:val="28"/>
              </w:rPr>
              <w:t>Chapter 1</w:t>
            </w: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Pr="00065D0F" w:rsidRDefault="00AC0C07" w:rsidP="00325FFD">
            <w:pPr>
              <w:rPr>
                <w:sz w:val="24"/>
                <w:szCs w:val="24"/>
              </w:rPr>
            </w:pPr>
            <w:r>
              <w:rPr>
                <w:sz w:val="24"/>
                <w:szCs w:val="24"/>
              </w:rPr>
              <w:t>A World View</w:t>
            </w:r>
          </w:p>
        </w:tc>
      </w:tr>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5E2CBA" w:rsidP="00325FFD">
            <w:pPr>
              <w:rPr>
                <w:szCs w:val="28"/>
              </w:rPr>
            </w:pPr>
            <w:r>
              <w:rPr>
                <w:szCs w:val="28"/>
              </w:rPr>
              <w:t>Week  2:  Jan 30</w:t>
            </w:r>
            <w:r w:rsidR="00AC0C07">
              <w:rPr>
                <w:szCs w:val="28"/>
              </w:rPr>
              <w:t xml:space="preserve">- </w:t>
            </w:r>
            <w:r>
              <w:rPr>
                <w:szCs w:val="28"/>
              </w:rPr>
              <w:t>Feb 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jc w:val="center"/>
              <w:rPr>
                <w:szCs w:val="28"/>
              </w:rPr>
            </w:pPr>
            <w:r>
              <w:rPr>
                <w:szCs w:val="28"/>
              </w:rPr>
              <w:t>Chapter 2</w:t>
            </w: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Pr="00065D0F" w:rsidRDefault="00AC0C07" w:rsidP="00325FFD">
            <w:pPr>
              <w:rPr>
                <w:sz w:val="24"/>
                <w:szCs w:val="24"/>
              </w:rPr>
            </w:pPr>
            <w:r>
              <w:rPr>
                <w:sz w:val="24"/>
                <w:szCs w:val="24"/>
              </w:rPr>
              <w:t>Describing Motion</w:t>
            </w:r>
          </w:p>
        </w:tc>
      </w:tr>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5E2CBA">
            <w:pPr>
              <w:rPr>
                <w:szCs w:val="28"/>
              </w:rPr>
            </w:pPr>
            <w:r>
              <w:rPr>
                <w:szCs w:val="28"/>
              </w:rPr>
              <w:t xml:space="preserve">Week  3:  </w:t>
            </w:r>
            <w:r w:rsidR="005E2CBA">
              <w:rPr>
                <w:szCs w:val="28"/>
              </w:rPr>
              <w:t>Feb 6</w:t>
            </w:r>
            <w:r>
              <w:rPr>
                <w:szCs w:val="28"/>
              </w:rPr>
              <w:t xml:space="preserve">- Feb  </w:t>
            </w:r>
            <w:r w:rsidR="005E2CBA">
              <w:rPr>
                <w:szCs w:val="28"/>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jc w:val="center"/>
              <w:rPr>
                <w:szCs w:val="28"/>
              </w:rPr>
            </w:pPr>
            <w:r>
              <w:rPr>
                <w:szCs w:val="28"/>
              </w:rPr>
              <w:t>Chapter 3</w:t>
            </w: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rPr>
                <w:szCs w:val="28"/>
              </w:rPr>
            </w:pPr>
            <w:r>
              <w:rPr>
                <w:szCs w:val="28"/>
              </w:rPr>
              <w:t>Explaining Motion</w:t>
            </w:r>
          </w:p>
        </w:tc>
      </w:tr>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5E2CBA" w:rsidP="00325FFD">
            <w:pPr>
              <w:rPr>
                <w:szCs w:val="28"/>
              </w:rPr>
            </w:pPr>
            <w:r>
              <w:rPr>
                <w:szCs w:val="28"/>
              </w:rPr>
              <w:t>Week  4:  Feb 13</w:t>
            </w:r>
            <w:r w:rsidR="00AC0C07">
              <w:rPr>
                <w:szCs w:val="28"/>
              </w:rPr>
              <w:t>- Feb 1</w:t>
            </w:r>
            <w:r>
              <w:rPr>
                <w:szCs w:val="28"/>
              </w:rPr>
              <w:t>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jc w:val="center"/>
              <w:rPr>
                <w:szCs w:val="28"/>
              </w:rPr>
            </w:pPr>
            <w:r>
              <w:rPr>
                <w:szCs w:val="28"/>
              </w:rPr>
              <w:t>Chapter 4</w:t>
            </w: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rPr>
                <w:szCs w:val="28"/>
              </w:rPr>
            </w:pPr>
            <w:r>
              <w:rPr>
                <w:szCs w:val="28"/>
              </w:rPr>
              <w:t>Motions in Space</w:t>
            </w:r>
          </w:p>
        </w:tc>
      </w:tr>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5E2CBA" w:rsidP="00325FFD">
            <w:pPr>
              <w:rPr>
                <w:szCs w:val="28"/>
              </w:rPr>
            </w:pPr>
            <w:r>
              <w:rPr>
                <w:szCs w:val="28"/>
              </w:rPr>
              <w:t>Week  5:  Feb 20</w:t>
            </w:r>
            <w:r w:rsidR="00AC0C07">
              <w:rPr>
                <w:szCs w:val="28"/>
              </w:rPr>
              <w:t xml:space="preserve">- Feb </w:t>
            </w:r>
            <w:r>
              <w:rPr>
                <w:szCs w:val="28"/>
              </w:rPr>
              <w:t>24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jc w:val="center"/>
              <w:rPr>
                <w:szCs w:val="28"/>
              </w:rPr>
            </w:pPr>
            <w:r>
              <w:rPr>
                <w:szCs w:val="28"/>
              </w:rPr>
              <w:t>Chapter 5</w:t>
            </w: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rPr>
                <w:szCs w:val="28"/>
              </w:rPr>
            </w:pPr>
            <w:r>
              <w:rPr>
                <w:szCs w:val="28"/>
              </w:rPr>
              <w:t>Gravity</w:t>
            </w:r>
          </w:p>
        </w:tc>
      </w:tr>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5E2CBA" w:rsidP="005E2CBA">
            <w:pPr>
              <w:rPr>
                <w:szCs w:val="28"/>
              </w:rPr>
            </w:pPr>
            <w:r>
              <w:rPr>
                <w:szCs w:val="28"/>
              </w:rPr>
              <w:t>Week  6:  Feb 27</w:t>
            </w:r>
            <w:r w:rsidR="00AC0C07">
              <w:rPr>
                <w:szCs w:val="28"/>
              </w:rPr>
              <w:t xml:space="preserve">- </w:t>
            </w:r>
            <w:r>
              <w:rPr>
                <w:szCs w:val="28"/>
              </w:rPr>
              <w:t>Mar</w:t>
            </w:r>
            <w:r w:rsidR="00AC0C07">
              <w:rPr>
                <w:szCs w:val="28"/>
              </w:rPr>
              <w:t xml:space="preserve"> </w:t>
            </w:r>
            <w:r>
              <w:rPr>
                <w:szCs w:val="28"/>
              </w:rPr>
              <w:t>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jc w:val="center"/>
              <w:rPr>
                <w:szCs w:val="28"/>
              </w:rPr>
            </w:pPr>
            <w:r>
              <w:rPr>
                <w:szCs w:val="28"/>
              </w:rPr>
              <w:t>Chapter 6</w:t>
            </w: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rPr>
                <w:szCs w:val="28"/>
              </w:rPr>
            </w:pPr>
            <w:r>
              <w:rPr>
                <w:szCs w:val="28"/>
              </w:rPr>
              <w:t>Momentum</w:t>
            </w:r>
          </w:p>
        </w:tc>
      </w:tr>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5E2CBA">
            <w:pPr>
              <w:rPr>
                <w:szCs w:val="28"/>
              </w:rPr>
            </w:pPr>
            <w:r>
              <w:rPr>
                <w:szCs w:val="28"/>
              </w:rPr>
              <w:t xml:space="preserve">Week  7:  </w:t>
            </w:r>
            <w:r w:rsidR="005E2CBA">
              <w:rPr>
                <w:szCs w:val="28"/>
              </w:rPr>
              <w:t>Mar 5</w:t>
            </w:r>
            <w:r>
              <w:rPr>
                <w:szCs w:val="28"/>
              </w:rPr>
              <w:t xml:space="preserve"> - Mar </w:t>
            </w:r>
            <w:r w:rsidR="005E2CBA">
              <w:rPr>
                <w:szCs w:val="28"/>
              </w:rPr>
              <w:t>9</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jc w:val="center"/>
              <w:rPr>
                <w:szCs w:val="28"/>
              </w:rPr>
            </w:pPr>
            <w:r>
              <w:rPr>
                <w:szCs w:val="28"/>
              </w:rPr>
              <w:t>Chapter 7</w:t>
            </w: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rPr>
                <w:szCs w:val="28"/>
              </w:rPr>
            </w:pPr>
            <w:r>
              <w:rPr>
                <w:szCs w:val="28"/>
              </w:rPr>
              <w:t>Energy</w:t>
            </w:r>
          </w:p>
        </w:tc>
      </w:tr>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5E2CBA" w:rsidP="005E2CBA">
            <w:pPr>
              <w:rPr>
                <w:szCs w:val="28"/>
              </w:rPr>
            </w:pPr>
            <w:r>
              <w:rPr>
                <w:szCs w:val="28"/>
              </w:rPr>
              <w:t>Week  8:  Mar 12</w:t>
            </w:r>
            <w:r w:rsidR="00AC0C07">
              <w:rPr>
                <w:szCs w:val="28"/>
              </w:rPr>
              <w:t>- Mar 1</w:t>
            </w:r>
            <w:r>
              <w:rPr>
                <w:szCs w:val="28"/>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jc w:val="center"/>
              <w:rPr>
                <w:szCs w:val="28"/>
              </w:rPr>
            </w:pP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rPr>
                <w:szCs w:val="28"/>
              </w:rPr>
            </w:pPr>
            <w:r>
              <w:rPr>
                <w:szCs w:val="28"/>
              </w:rPr>
              <w:t>Spring Break</w:t>
            </w:r>
          </w:p>
        </w:tc>
      </w:tr>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Pr="002C099C" w:rsidRDefault="005E2CBA" w:rsidP="00325FFD">
            <w:pPr>
              <w:rPr>
                <w:sz w:val="24"/>
                <w:szCs w:val="24"/>
              </w:rPr>
            </w:pPr>
            <w:r>
              <w:rPr>
                <w:sz w:val="24"/>
                <w:szCs w:val="24"/>
              </w:rPr>
              <w:t>Week  9: Mar 19</w:t>
            </w:r>
            <w:r w:rsidR="00AC0C07">
              <w:rPr>
                <w:sz w:val="24"/>
                <w:szCs w:val="24"/>
              </w:rPr>
              <w:t xml:space="preserve">-Mar </w:t>
            </w:r>
            <w:r>
              <w:rPr>
                <w:sz w:val="24"/>
                <w:szCs w:val="24"/>
              </w:rPr>
              <w:t>23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jc w:val="center"/>
              <w:rPr>
                <w:szCs w:val="28"/>
              </w:rPr>
            </w:pPr>
            <w:r>
              <w:rPr>
                <w:szCs w:val="28"/>
              </w:rPr>
              <w:t>Chapters 1-7</w:t>
            </w: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rPr>
                <w:szCs w:val="28"/>
              </w:rPr>
            </w:pPr>
            <w:r>
              <w:rPr>
                <w:szCs w:val="28"/>
              </w:rPr>
              <w:t>Review</w:t>
            </w:r>
          </w:p>
        </w:tc>
      </w:tr>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5E2CBA" w:rsidP="00325FFD">
            <w:pPr>
              <w:rPr>
                <w:szCs w:val="28"/>
              </w:rPr>
            </w:pPr>
            <w:r>
              <w:rPr>
                <w:szCs w:val="28"/>
              </w:rPr>
              <w:t>Week 10:  Mar 26</w:t>
            </w:r>
            <w:r w:rsidR="00AC0C07">
              <w:rPr>
                <w:szCs w:val="28"/>
              </w:rPr>
              <w:t xml:space="preserve">-Mar </w:t>
            </w:r>
            <w:r>
              <w:rPr>
                <w:szCs w:val="28"/>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jc w:val="center"/>
              <w:rPr>
                <w:szCs w:val="28"/>
              </w:rPr>
            </w:pPr>
            <w:r>
              <w:rPr>
                <w:szCs w:val="28"/>
              </w:rPr>
              <w:t>Chapter 8</w:t>
            </w: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rPr>
                <w:szCs w:val="28"/>
              </w:rPr>
            </w:pPr>
            <w:r>
              <w:rPr>
                <w:szCs w:val="28"/>
              </w:rPr>
              <w:t>Rotation</w:t>
            </w:r>
          </w:p>
        </w:tc>
      </w:tr>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5E2CBA">
            <w:pPr>
              <w:rPr>
                <w:szCs w:val="28"/>
              </w:rPr>
            </w:pPr>
            <w:r>
              <w:rPr>
                <w:szCs w:val="28"/>
              </w:rPr>
              <w:t xml:space="preserve">Week 11:  </w:t>
            </w:r>
            <w:r w:rsidR="005E2CBA">
              <w:rPr>
                <w:szCs w:val="28"/>
              </w:rPr>
              <w:t xml:space="preserve">Apr 2 </w:t>
            </w:r>
            <w:r>
              <w:rPr>
                <w:szCs w:val="28"/>
              </w:rPr>
              <w:t xml:space="preserve">-Apr </w:t>
            </w:r>
            <w:r w:rsidR="005E2CBA">
              <w:rPr>
                <w:szCs w:val="28"/>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jc w:val="center"/>
              <w:rPr>
                <w:szCs w:val="28"/>
              </w:rPr>
            </w:pPr>
            <w:r>
              <w:rPr>
                <w:szCs w:val="28"/>
              </w:rPr>
              <w:t>Chapter 15</w:t>
            </w: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rPr>
                <w:szCs w:val="28"/>
              </w:rPr>
            </w:pPr>
            <w:r>
              <w:rPr>
                <w:szCs w:val="28"/>
              </w:rPr>
              <w:t>Vibrations and Waves</w:t>
            </w:r>
          </w:p>
        </w:tc>
      </w:tr>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5E2CBA" w:rsidP="005E2CBA">
            <w:pPr>
              <w:rPr>
                <w:szCs w:val="28"/>
              </w:rPr>
            </w:pPr>
            <w:r>
              <w:rPr>
                <w:szCs w:val="28"/>
              </w:rPr>
              <w:t>Week 12:  Apr 9</w:t>
            </w:r>
            <w:r w:rsidR="00AC0C07">
              <w:rPr>
                <w:szCs w:val="28"/>
              </w:rPr>
              <w:t xml:space="preserve"> – Apr </w:t>
            </w:r>
            <w:r>
              <w:rPr>
                <w:szCs w:val="28"/>
              </w:rPr>
              <w:t>13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jc w:val="center"/>
              <w:rPr>
                <w:szCs w:val="28"/>
              </w:rPr>
            </w:pPr>
            <w:r>
              <w:rPr>
                <w:szCs w:val="28"/>
              </w:rPr>
              <w:t>Chapter 16</w:t>
            </w: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rPr>
                <w:szCs w:val="28"/>
              </w:rPr>
            </w:pPr>
            <w:r>
              <w:rPr>
                <w:szCs w:val="28"/>
              </w:rPr>
              <w:t>Sound and Music</w:t>
            </w:r>
          </w:p>
        </w:tc>
      </w:tr>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5E2CBA" w:rsidP="005E2CBA">
            <w:pPr>
              <w:rPr>
                <w:szCs w:val="28"/>
              </w:rPr>
            </w:pPr>
            <w:r>
              <w:rPr>
                <w:szCs w:val="28"/>
              </w:rPr>
              <w:t>Week 13:  Apr 16</w:t>
            </w:r>
            <w:r w:rsidR="00AC0C07">
              <w:rPr>
                <w:szCs w:val="28"/>
              </w:rPr>
              <w:t xml:space="preserve">-Apr </w:t>
            </w:r>
            <w:r>
              <w:rPr>
                <w:szCs w:val="28"/>
              </w:rPr>
              <w:t>20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jc w:val="center"/>
              <w:rPr>
                <w:szCs w:val="28"/>
              </w:rPr>
            </w:pPr>
            <w:r>
              <w:rPr>
                <w:szCs w:val="28"/>
              </w:rPr>
              <w:t>Chapter 17</w:t>
            </w: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325FFD">
            <w:pPr>
              <w:rPr>
                <w:szCs w:val="28"/>
              </w:rPr>
            </w:pPr>
            <w:r>
              <w:rPr>
                <w:szCs w:val="28"/>
              </w:rPr>
              <w:t>Light</w:t>
            </w:r>
          </w:p>
        </w:tc>
      </w:tr>
      <w:tr w:rsidR="00AC0C07" w:rsidTr="00325FFD">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C07" w:rsidRDefault="00AC0C07" w:rsidP="005E2CBA">
            <w:pPr>
              <w:rPr>
                <w:szCs w:val="28"/>
              </w:rPr>
            </w:pPr>
            <w:r>
              <w:rPr>
                <w:szCs w:val="28"/>
              </w:rPr>
              <w:t xml:space="preserve">Week 14:  Apr </w:t>
            </w:r>
            <w:r w:rsidR="005E2CBA">
              <w:rPr>
                <w:szCs w:val="28"/>
              </w:rPr>
              <w:t>23</w:t>
            </w:r>
            <w:r>
              <w:rPr>
                <w:szCs w:val="28"/>
              </w:rPr>
              <w:t xml:space="preserve">-Apr </w:t>
            </w:r>
            <w:r w:rsidR="005E2CBA">
              <w:rPr>
                <w:szCs w:val="28"/>
              </w:rPr>
              <w:t>27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0C07" w:rsidRDefault="00AC0C07" w:rsidP="005E2CBA">
            <w:pPr>
              <w:jc w:val="center"/>
              <w:rPr>
                <w:szCs w:val="28"/>
              </w:rPr>
            </w:pPr>
            <w:r>
              <w:rPr>
                <w:szCs w:val="28"/>
              </w:rPr>
              <w:t>Chapter 18</w:t>
            </w:r>
            <w:r w:rsidR="005E2CBA">
              <w:rPr>
                <w:szCs w:val="28"/>
              </w:rPr>
              <w:t xml:space="preserve"> </w:t>
            </w:r>
          </w:p>
        </w:tc>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0C07" w:rsidRDefault="00AC0C07" w:rsidP="00325FFD">
            <w:pPr>
              <w:rPr>
                <w:szCs w:val="28"/>
              </w:rPr>
            </w:pPr>
            <w:r>
              <w:rPr>
                <w:szCs w:val="28"/>
              </w:rPr>
              <w:t>Refraction of Light</w:t>
            </w:r>
          </w:p>
        </w:tc>
      </w:tr>
      <w:tr w:rsidR="00AC0C07" w:rsidTr="00325FFD">
        <w:tc>
          <w:tcPr>
            <w:tcW w:w="3528" w:type="dxa"/>
          </w:tcPr>
          <w:p w:rsidR="00AC0C07" w:rsidRDefault="005E2CBA" w:rsidP="005E2CBA">
            <w:pPr>
              <w:rPr>
                <w:szCs w:val="28"/>
              </w:rPr>
            </w:pPr>
            <w:r>
              <w:rPr>
                <w:szCs w:val="28"/>
              </w:rPr>
              <w:t>Week 15: Apr 30</w:t>
            </w:r>
            <w:r w:rsidR="00AC0C07">
              <w:rPr>
                <w:szCs w:val="28"/>
              </w:rPr>
              <w:t>-</w:t>
            </w:r>
            <w:r>
              <w:rPr>
                <w:szCs w:val="28"/>
              </w:rPr>
              <w:t>May 4</w:t>
            </w:r>
          </w:p>
        </w:tc>
        <w:tc>
          <w:tcPr>
            <w:tcW w:w="1890" w:type="dxa"/>
          </w:tcPr>
          <w:p w:rsidR="00AC0C07" w:rsidRDefault="00AC0C07" w:rsidP="00325FFD">
            <w:pPr>
              <w:jc w:val="center"/>
              <w:rPr>
                <w:szCs w:val="28"/>
              </w:rPr>
            </w:pPr>
            <w:r>
              <w:rPr>
                <w:szCs w:val="28"/>
              </w:rPr>
              <w:t>Chapter 20&amp;21</w:t>
            </w:r>
          </w:p>
        </w:tc>
        <w:tc>
          <w:tcPr>
            <w:tcW w:w="4158" w:type="dxa"/>
          </w:tcPr>
          <w:p w:rsidR="00AC0C07" w:rsidRDefault="00AC0C07" w:rsidP="00325FFD">
            <w:pPr>
              <w:rPr>
                <w:szCs w:val="28"/>
              </w:rPr>
            </w:pPr>
            <w:r>
              <w:rPr>
                <w:szCs w:val="28"/>
              </w:rPr>
              <w:t>Electricity/ Electric Circuits</w:t>
            </w:r>
          </w:p>
        </w:tc>
      </w:tr>
      <w:tr w:rsidR="00AC0C07" w:rsidTr="00325FFD">
        <w:tc>
          <w:tcPr>
            <w:tcW w:w="3528" w:type="dxa"/>
          </w:tcPr>
          <w:p w:rsidR="00AC0C07" w:rsidRDefault="00AC0C07" w:rsidP="00325FFD">
            <w:pPr>
              <w:rPr>
                <w:szCs w:val="28"/>
              </w:rPr>
            </w:pPr>
            <w:r>
              <w:rPr>
                <w:szCs w:val="28"/>
              </w:rPr>
              <w:t>Final Exam</w:t>
            </w:r>
          </w:p>
        </w:tc>
        <w:tc>
          <w:tcPr>
            <w:tcW w:w="1890" w:type="dxa"/>
          </w:tcPr>
          <w:p w:rsidR="00AC0C07" w:rsidRDefault="00AC0C07" w:rsidP="00325FFD">
            <w:pPr>
              <w:jc w:val="center"/>
              <w:rPr>
                <w:szCs w:val="28"/>
              </w:rPr>
            </w:pPr>
          </w:p>
        </w:tc>
        <w:tc>
          <w:tcPr>
            <w:tcW w:w="4158" w:type="dxa"/>
          </w:tcPr>
          <w:p w:rsidR="00AC0C07" w:rsidRDefault="00AC0C07" w:rsidP="00325FFD">
            <w:pPr>
              <w:rPr>
                <w:szCs w:val="28"/>
              </w:rPr>
            </w:pPr>
          </w:p>
        </w:tc>
      </w:tr>
    </w:tbl>
    <w:p w:rsidR="00AC0C07" w:rsidRDefault="00AC0C07" w:rsidP="00AC0C07">
      <w:pPr>
        <w:rPr>
          <w:szCs w:val="28"/>
        </w:rPr>
      </w:pPr>
    </w:p>
    <w:p w:rsidR="00AC0C07" w:rsidRDefault="00AC0C07" w:rsidP="00AC0C07">
      <w:pPr>
        <w:rPr>
          <w:szCs w:val="28"/>
        </w:rPr>
      </w:pPr>
    </w:p>
    <w:p w:rsidR="00AC0C07" w:rsidRDefault="00AC0C07" w:rsidP="00AC0C07">
      <w:pPr>
        <w:rPr>
          <w:szCs w:val="28"/>
        </w:rPr>
      </w:pPr>
    </w:p>
    <w:p w:rsidR="00AC0C07" w:rsidRDefault="00AC0C07" w:rsidP="00AC0C07"/>
    <w:p w:rsidR="00AC0C07" w:rsidRDefault="00AC0C07" w:rsidP="00AC0C07"/>
    <w:p w:rsidR="00D813E1" w:rsidRDefault="00D813E1" w:rsidP="00AC0C07">
      <w:pPr>
        <w:rPr>
          <w:b/>
          <w:sz w:val="32"/>
          <w:szCs w:val="32"/>
        </w:rPr>
      </w:pPr>
    </w:p>
    <w:p w:rsidR="00AC0C07" w:rsidRDefault="00AC0C07" w:rsidP="00AC0C07">
      <w:pPr>
        <w:rPr>
          <w:b/>
          <w:sz w:val="32"/>
          <w:szCs w:val="32"/>
        </w:rPr>
      </w:pPr>
      <w:r>
        <w:rPr>
          <w:b/>
          <w:sz w:val="32"/>
          <w:szCs w:val="32"/>
        </w:rPr>
        <w:lastRenderedPageBreak/>
        <w:t xml:space="preserve">Grading </w:t>
      </w:r>
    </w:p>
    <w:p w:rsidR="00AC0C07" w:rsidRDefault="00AC0C07" w:rsidP="00AC0C07">
      <w:pPr>
        <w:rPr>
          <w:b/>
        </w:rPr>
      </w:pPr>
      <w:r>
        <w:rPr>
          <w:b/>
        </w:rPr>
        <w:t xml:space="preserve"> 92 and up  </w:t>
      </w:r>
      <w:r>
        <w:rPr>
          <w:b/>
        </w:rPr>
        <w:tab/>
        <w:t>--</w:t>
      </w:r>
      <w:r>
        <w:rPr>
          <w:b/>
        </w:rPr>
        <w:tab/>
        <w:t>A</w:t>
      </w:r>
    </w:p>
    <w:p w:rsidR="00AC0C07" w:rsidRDefault="00AC0C07" w:rsidP="00AC0C07">
      <w:pPr>
        <w:rPr>
          <w:b/>
        </w:rPr>
      </w:pPr>
      <w:r>
        <w:rPr>
          <w:b/>
        </w:rPr>
        <w:t>89-91</w:t>
      </w:r>
      <w:r>
        <w:rPr>
          <w:b/>
        </w:rPr>
        <w:tab/>
      </w:r>
      <w:r>
        <w:rPr>
          <w:b/>
        </w:rPr>
        <w:tab/>
        <w:t>--</w:t>
      </w:r>
      <w:r>
        <w:rPr>
          <w:b/>
        </w:rPr>
        <w:tab/>
        <w:t>A-</w:t>
      </w:r>
    </w:p>
    <w:p w:rsidR="00AC0C07" w:rsidRDefault="00AC0C07" w:rsidP="00AC0C07">
      <w:pPr>
        <w:rPr>
          <w:b/>
        </w:rPr>
      </w:pPr>
      <w:r>
        <w:rPr>
          <w:b/>
        </w:rPr>
        <w:t>86-88</w:t>
      </w:r>
      <w:r>
        <w:rPr>
          <w:b/>
        </w:rPr>
        <w:tab/>
      </w:r>
      <w:r>
        <w:rPr>
          <w:b/>
        </w:rPr>
        <w:tab/>
        <w:t>--</w:t>
      </w:r>
      <w:r>
        <w:rPr>
          <w:b/>
        </w:rPr>
        <w:tab/>
        <w:t>B+</w:t>
      </w:r>
    </w:p>
    <w:p w:rsidR="00AC0C07" w:rsidRDefault="00AC0C07" w:rsidP="00AC0C07">
      <w:pPr>
        <w:rPr>
          <w:b/>
        </w:rPr>
      </w:pPr>
      <w:r>
        <w:rPr>
          <w:b/>
        </w:rPr>
        <w:t xml:space="preserve">82-85 </w:t>
      </w:r>
      <w:r>
        <w:rPr>
          <w:b/>
        </w:rPr>
        <w:tab/>
      </w:r>
      <w:r>
        <w:rPr>
          <w:b/>
        </w:rPr>
        <w:tab/>
        <w:t>--</w:t>
      </w:r>
      <w:r>
        <w:rPr>
          <w:b/>
        </w:rPr>
        <w:tab/>
        <w:t>B</w:t>
      </w:r>
    </w:p>
    <w:p w:rsidR="00AC0C07" w:rsidRDefault="00AC0C07" w:rsidP="00AC0C07">
      <w:pPr>
        <w:rPr>
          <w:b/>
        </w:rPr>
      </w:pPr>
      <w:r>
        <w:rPr>
          <w:b/>
        </w:rPr>
        <w:t xml:space="preserve">79-81 </w:t>
      </w:r>
      <w:r>
        <w:rPr>
          <w:b/>
        </w:rPr>
        <w:tab/>
      </w:r>
      <w:r>
        <w:rPr>
          <w:b/>
        </w:rPr>
        <w:tab/>
        <w:t>--</w:t>
      </w:r>
      <w:r>
        <w:rPr>
          <w:b/>
        </w:rPr>
        <w:tab/>
        <w:t>B-</w:t>
      </w:r>
    </w:p>
    <w:p w:rsidR="00AC0C07" w:rsidRDefault="00AC0C07" w:rsidP="00AC0C07">
      <w:pPr>
        <w:rPr>
          <w:b/>
        </w:rPr>
      </w:pPr>
      <w:r>
        <w:rPr>
          <w:b/>
        </w:rPr>
        <w:t xml:space="preserve">76-78 </w:t>
      </w:r>
      <w:r>
        <w:rPr>
          <w:b/>
        </w:rPr>
        <w:tab/>
      </w:r>
      <w:r>
        <w:rPr>
          <w:b/>
        </w:rPr>
        <w:tab/>
        <w:t>--</w:t>
      </w:r>
      <w:r>
        <w:rPr>
          <w:b/>
        </w:rPr>
        <w:tab/>
        <w:t>C+</w:t>
      </w:r>
    </w:p>
    <w:p w:rsidR="00AC0C07" w:rsidRDefault="00AC0C07" w:rsidP="00AC0C07">
      <w:pPr>
        <w:rPr>
          <w:b/>
        </w:rPr>
      </w:pPr>
      <w:r>
        <w:rPr>
          <w:b/>
        </w:rPr>
        <w:t xml:space="preserve">72-75 </w:t>
      </w:r>
      <w:r>
        <w:rPr>
          <w:b/>
        </w:rPr>
        <w:tab/>
      </w:r>
      <w:r>
        <w:rPr>
          <w:b/>
        </w:rPr>
        <w:tab/>
        <w:t>--</w:t>
      </w:r>
      <w:r>
        <w:rPr>
          <w:b/>
        </w:rPr>
        <w:tab/>
        <w:t>C</w:t>
      </w:r>
    </w:p>
    <w:p w:rsidR="00AC0C07" w:rsidRDefault="00AC0C07" w:rsidP="00AC0C07">
      <w:pPr>
        <w:rPr>
          <w:b/>
        </w:rPr>
      </w:pPr>
      <w:r>
        <w:rPr>
          <w:b/>
        </w:rPr>
        <w:t>69-71</w:t>
      </w:r>
      <w:r>
        <w:rPr>
          <w:b/>
        </w:rPr>
        <w:tab/>
      </w:r>
      <w:r>
        <w:rPr>
          <w:b/>
        </w:rPr>
        <w:tab/>
        <w:t>--</w:t>
      </w:r>
      <w:r>
        <w:rPr>
          <w:b/>
        </w:rPr>
        <w:tab/>
        <w:t>C-</w:t>
      </w:r>
    </w:p>
    <w:p w:rsidR="00AC0C07" w:rsidRDefault="00AC0C07" w:rsidP="00AC0C07">
      <w:pPr>
        <w:rPr>
          <w:b/>
        </w:rPr>
      </w:pPr>
      <w:r>
        <w:rPr>
          <w:b/>
        </w:rPr>
        <w:t>66-68</w:t>
      </w:r>
      <w:r>
        <w:rPr>
          <w:b/>
        </w:rPr>
        <w:tab/>
      </w:r>
      <w:r>
        <w:rPr>
          <w:b/>
        </w:rPr>
        <w:tab/>
        <w:t>--</w:t>
      </w:r>
      <w:r>
        <w:rPr>
          <w:b/>
        </w:rPr>
        <w:tab/>
        <w:t>D+</w:t>
      </w:r>
    </w:p>
    <w:p w:rsidR="00AC0C07" w:rsidRDefault="00AC0C07" w:rsidP="00AC0C07">
      <w:pPr>
        <w:rPr>
          <w:b/>
        </w:rPr>
      </w:pPr>
      <w:r>
        <w:rPr>
          <w:b/>
        </w:rPr>
        <w:t>62-65</w:t>
      </w:r>
      <w:r>
        <w:rPr>
          <w:b/>
        </w:rPr>
        <w:tab/>
      </w:r>
      <w:r>
        <w:rPr>
          <w:b/>
        </w:rPr>
        <w:tab/>
        <w:t>--</w:t>
      </w:r>
      <w:r>
        <w:rPr>
          <w:b/>
        </w:rPr>
        <w:tab/>
        <w:t>D</w:t>
      </w:r>
    </w:p>
    <w:p w:rsidR="00AC0C07" w:rsidRDefault="00AC0C07" w:rsidP="00AC0C07">
      <w:pPr>
        <w:rPr>
          <w:b/>
        </w:rPr>
      </w:pPr>
      <w:r>
        <w:rPr>
          <w:b/>
        </w:rPr>
        <w:t>59-61</w:t>
      </w:r>
      <w:r>
        <w:rPr>
          <w:b/>
        </w:rPr>
        <w:tab/>
      </w:r>
      <w:r>
        <w:rPr>
          <w:b/>
        </w:rPr>
        <w:tab/>
        <w:t>--</w:t>
      </w:r>
      <w:r>
        <w:rPr>
          <w:b/>
        </w:rPr>
        <w:tab/>
        <w:t>D-</w:t>
      </w:r>
    </w:p>
    <w:p w:rsidR="00AC0C07" w:rsidRDefault="00AC0C07" w:rsidP="00AC0C07">
      <w:pPr>
        <w:rPr>
          <w:b/>
        </w:rPr>
      </w:pPr>
      <w:r>
        <w:rPr>
          <w:b/>
        </w:rPr>
        <w:t>Below 59</w:t>
      </w:r>
      <w:r>
        <w:rPr>
          <w:b/>
        </w:rPr>
        <w:tab/>
        <w:t>--</w:t>
      </w:r>
      <w:r>
        <w:rPr>
          <w:b/>
        </w:rPr>
        <w:tab/>
        <w:t>F</w:t>
      </w:r>
    </w:p>
    <w:p w:rsidR="00AC0C07" w:rsidRDefault="00AC0C07" w:rsidP="00AC0C07">
      <w:pPr>
        <w:rPr>
          <w:b/>
        </w:rPr>
      </w:pPr>
      <w:r>
        <w:rPr>
          <w:b/>
        </w:rPr>
        <w:tab/>
      </w:r>
      <w:r>
        <w:rPr>
          <w:b/>
        </w:rPr>
        <w:tab/>
      </w:r>
    </w:p>
    <w:p w:rsidR="00AC0C07" w:rsidRDefault="00AC0C07" w:rsidP="00AC0C07">
      <w:pPr>
        <w:rPr>
          <w:b/>
          <w:i/>
          <w:sz w:val="32"/>
          <w:szCs w:val="32"/>
        </w:rPr>
      </w:pPr>
      <w:r>
        <w:rPr>
          <w:b/>
          <w:i/>
          <w:sz w:val="32"/>
          <w:szCs w:val="32"/>
        </w:rPr>
        <w:t>Tentative!!!</w:t>
      </w:r>
    </w:p>
    <w:p w:rsidR="00AC0C07" w:rsidRDefault="00AC0C07" w:rsidP="00AC0C07">
      <w:pPr>
        <w:rPr>
          <w:szCs w:val="28"/>
        </w:rPr>
      </w:pPr>
      <w:r>
        <w:rPr>
          <w:szCs w:val="28"/>
        </w:rPr>
        <w:t>Tentative!!!</w:t>
      </w:r>
    </w:p>
    <w:p w:rsidR="00AC0C07" w:rsidRDefault="00AC0C07" w:rsidP="00AC0C07">
      <w:pPr>
        <w:rPr>
          <w:szCs w:val="28"/>
        </w:rPr>
      </w:pPr>
      <w:r>
        <w:rPr>
          <w:szCs w:val="28"/>
        </w:rPr>
        <w:t>Test/Quiz 1:</w:t>
      </w:r>
      <w:r>
        <w:rPr>
          <w:szCs w:val="28"/>
        </w:rPr>
        <w:tab/>
        <w:t xml:space="preserve">Week of February </w:t>
      </w:r>
      <w:r w:rsidR="00B31657">
        <w:rPr>
          <w:szCs w:val="28"/>
        </w:rPr>
        <w:t>6th</w:t>
      </w:r>
    </w:p>
    <w:p w:rsidR="00AC0C07" w:rsidRDefault="00AC0C07" w:rsidP="00AC0C07">
      <w:pPr>
        <w:rPr>
          <w:szCs w:val="28"/>
        </w:rPr>
      </w:pPr>
      <w:r>
        <w:rPr>
          <w:szCs w:val="28"/>
        </w:rPr>
        <w:t>Te</w:t>
      </w:r>
      <w:r w:rsidR="00B31657">
        <w:rPr>
          <w:szCs w:val="28"/>
        </w:rPr>
        <w:t>st/Quiz 2:</w:t>
      </w:r>
      <w:r w:rsidR="00B31657">
        <w:rPr>
          <w:szCs w:val="28"/>
        </w:rPr>
        <w:tab/>
        <w:t>Week of February 27th</w:t>
      </w:r>
    </w:p>
    <w:p w:rsidR="00AC0C07" w:rsidRDefault="00AC0C07" w:rsidP="00AC0C07">
      <w:pPr>
        <w:ind w:left="720" w:hanging="720"/>
        <w:rPr>
          <w:szCs w:val="28"/>
        </w:rPr>
      </w:pPr>
      <w:r>
        <w:rPr>
          <w:szCs w:val="28"/>
        </w:rPr>
        <w:t>Test/Quiz 3:</w:t>
      </w:r>
      <w:r>
        <w:rPr>
          <w:szCs w:val="28"/>
        </w:rPr>
        <w:tab/>
        <w:t xml:space="preserve">Week </w:t>
      </w:r>
      <w:r w:rsidR="00B31657">
        <w:rPr>
          <w:szCs w:val="28"/>
        </w:rPr>
        <w:t>of March 26</w:t>
      </w:r>
      <w:r>
        <w:rPr>
          <w:szCs w:val="28"/>
        </w:rPr>
        <w:t>th</w:t>
      </w:r>
    </w:p>
    <w:p w:rsidR="00AC0C07" w:rsidRDefault="00AC0C07" w:rsidP="00AC0C07">
      <w:pPr>
        <w:ind w:left="720" w:hanging="720"/>
        <w:rPr>
          <w:szCs w:val="28"/>
        </w:rPr>
      </w:pPr>
      <w:r>
        <w:rPr>
          <w:szCs w:val="28"/>
        </w:rPr>
        <w:t>Test/Quiz 4:</w:t>
      </w:r>
      <w:r>
        <w:rPr>
          <w:szCs w:val="28"/>
        </w:rPr>
        <w:tab/>
      </w:r>
      <w:r w:rsidR="00B31657">
        <w:rPr>
          <w:szCs w:val="28"/>
        </w:rPr>
        <w:t>Week of April 9th</w:t>
      </w:r>
    </w:p>
    <w:p w:rsidR="00AC0C07" w:rsidRDefault="00B31657" w:rsidP="00AC0C07">
      <w:pPr>
        <w:ind w:left="720" w:hanging="720"/>
        <w:rPr>
          <w:szCs w:val="28"/>
        </w:rPr>
      </w:pPr>
      <w:r>
        <w:rPr>
          <w:szCs w:val="28"/>
        </w:rPr>
        <w:t>Final Exam:    Week of May 7th</w:t>
      </w:r>
    </w:p>
    <w:p w:rsidR="00AC0C07" w:rsidRDefault="00AC0C07" w:rsidP="00AC0C07">
      <w:pPr>
        <w:ind w:left="720" w:hanging="720"/>
        <w:rPr>
          <w:szCs w:val="28"/>
        </w:rPr>
      </w:pPr>
      <w:r>
        <w:rPr>
          <w:szCs w:val="28"/>
        </w:rPr>
        <w:t xml:space="preserve"> </w:t>
      </w:r>
    </w:p>
    <w:p w:rsidR="00AC0C07" w:rsidRDefault="00AC0C07" w:rsidP="00AC0C07">
      <w:pPr>
        <w:rPr>
          <w:szCs w:val="28"/>
        </w:rPr>
      </w:pPr>
      <w:r>
        <w:rPr>
          <w:szCs w:val="28"/>
        </w:rPr>
        <w:t xml:space="preserve"> Tentatively you will have four tests during the semester. The three highest grades will be counted. </w:t>
      </w:r>
      <w:r>
        <w:rPr>
          <w:b/>
          <w:i/>
          <w:szCs w:val="28"/>
        </w:rPr>
        <w:t xml:space="preserve">There will be no </w:t>
      </w:r>
      <w:proofErr w:type="spellStart"/>
      <w:r>
        <w:rPr>
          <w:b/>
          <w:i/>
          <w:szCs w:val="28"/>
        </w:rPr>
        <w:t>make up</w:t>
      </w:r>
      <w:proofErr w:type="spellEnd"/>
      <w:r>
        <w:rPr>
          <w:b/>
          <w:i/>
          <w:szCs w:val="28"/>
        </w:rPr>
        <w:t xml:space="preserve"> tests</w:t>
      </w:r>
      <w:r>
        <w:rPr>
          <w:szCs w:val="28"/>
        </w:rPr>
        <w:t xml:space="preserve">. If you miss a test you will receive a zero score for that test which you may count as your dropped test score. A zero score will be recorded for any additional missed tests. All students are expected to take the final exam. The exam grade cannot be used as the dropped score.  </w:t>
      </w:r>
    </w:p>
    <w:p w:rsidR="00AC0C07" w:rsidRPr="00613EE9" w:rsidRDefault="00AC0C07" w:rsidP="00AC0C07">
      <w:pPr>
        <w:spacing w:before="100" w:beforeAutospacing="1" w:after="100" w:afterAutospacing="1"/>
      </w:pPr>
      <w:r w:rsidRPr="00613EE9">
        <w:t xml:space="preserve">This course strives to have students meet the following general education goals: </w:t>
      </w:r>
    </w:p>
    <w:p w:rsidR="00AC0C07" w:rsidRPr="00613EE9" w:rsidRDefault="00AC0C07" w:rsidP="00AC0C07">
      <w:pPr>
        <w:spacing w:before="100" w:beforeAutospacing="1" w:after="100" w:afterAutospacing="1"/>
      </w:pPr>
      <w:r w:rsidRPr="00613EE9">
        <w:t>1. Ability to communicate effectively</w:t>
      </w:r>
    </w:p>
    <w:p w:rsidR="00AC0C07" w:rsidRPr="00613EE9" w:rsidRDefault="00AC0C07" w:rsidP="00AC0C07">
      <w:pPr>
        <w:spacing w:before="100" w:beforeAutospacing="1" w:after="100" w:afterAutospacing="1"/>
      </w:pPr>
      <w:r w:rsidRPr="00613EE9">
        <w:t>2. Ability to employ quantitative concepts and mathematical methods</w:t>
      </w:r>
    </w:p>
    <w:p w:rsidR="00AC0C07" w:rsidRPr="00613EE9" w:rsidRDefault="00AC0C07" w:rsidP="00AC0C07">
      <w:pPr>
        <w:spacing w:before="100" w:beforeAutospacing="1" w:after="100" w:afterAutospacing="1"/>
      </w:pPr>
      <w:r w:rsidRPr="00613EE9">
        <w:t>3. Ability to think critically and analytically</w:t>
      </w:r>
    </w:p>
    <w:p w:rsidR="00AC0C07" w:rsidRDefault="00AC0C07" w:rsidP="00AC0C07">
      <w:pPr>
        <w:rPr>
          <w:b/>
          <w:sz w:val="28"/>
          <w:szCs w:val="28"/>
        </w:rPr>
      </w:pPr>
      <w:r>
        <w:rPr>
          <w:b/>
          <w:sz w:val="28"/>
          <w:szCs w:val="28"/>
        </w:rPr>
        <w:t>Disability</w:t>
      </w:r>
    </w:p>
    <w:p w:rsidR="00AC0C07" w:rsidRDefault="00AC0C07" w:rsidP="00AC0C07">
      <w:pPr>
        <w:rPr>
          <w:b/>
          <w:sz w:val="28"/>
          <w:szCs w:val="28"/>
        </w:rPr>
      </w:pPr>
      <w:r>
        <w:rPr>
          <w:b/>
          <w:sz w:val="28"/>
          <w:szCs w:val="28"/>
        </w:rPr>
        <w:t>West Chester University wishes to make accommodations for persons with disabilities. Please make your needs known by contacting the Office of Services for Students with Disabilities at ext. 3217. Please let me know as well. We wish to comply with the ADA of 1990. Sufficient notice is needed in order to make appropriate accommodations possible.</w:t>
      </w:r>
    </w:p>
    <w:p w:rsidR="00AC0C07" w:rsidRDefault="00AC0C07" w:rsidP="00AC0C07">
      <w:pPr>
        <w:rPr>
          <w:b/>
          <w:sz w:val="28"/>
          <w:szCs w:val="28"/>
        </w:rPr>
      </w:pPr>
    </w:p>
    <w:p w:rsidR="00AC0C07" w:rsidRDefault="00AC0C07" w:rsidP="00AC0C07">
      <w:pPr>
        <w:rPr>
          <w:b/>
          <w:szCs w:val="28"/>
        </w:rPr>
      </w:pPr>
      <w:r>
        <w:rPr>
          <w:b/>
          <w:sz w:val="28"/>
          <w:szCs w:val="28"/>
        </w:rPr>
        <w:t>NB: WCU Department of Public Safety: 610-436-3311</w:t>
      </w:r>
    </w:p>
    <w:p w:rsidR="00B31657" w:rsidRDefault="00B31657" w:rsidP="00B31657">
      <w:pPr>
        <w:rPr>
          <w:sz w:val="32"/>
          <w:szCs w:val="32"/>
        </w:rPr>
      </w:pPr>
    </w:p>
    <w:p w:rsidR="00B31657" w:rsidRDefault="00B31657" w:rsidP="00B31657">
      <w:pPr>
        <w:rPr>
          <w:sz w:val="32"/>
          <w:szCs w:val="32"/>
        </w:rPr>
      </w:pPr>
      <w:r>
        <w:rPr>
          <w:sz w:val="32"/>
          <w:szCs w:val="32"/>
        </w:rPr>
        <w:t>A few suggested questions and problems from our text….</w:t>
      </w:r>
    </w:p>
    <w:p w:rsidR="00B31657" w:rsidRDefault="00B31657" w:rsidP="00B31657">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68"/>
        <w:gridCol w:w="2520"/>
        <w:gridCol w:w="2340"/>
        <w:gridCol w:w="2880"/>
      </w:tblGrid>
      <w:tr w:rsidR="00B31657" w:rsidTr="00325FFD">
        <w:tc>
          <w:tcPr>
            <w:tcW w:w="1368" w:type="dxa"/>
            <w:tcBorders>
              <w:top w:val="single" w:sz="4" w:space="0" w:color="auto"/>
              <w:left w:val="single" w:sz="4" w:space="0" w:color="auto"/>
              <w:bottom w:val="single" w:sz="4" w:space="0" w:color="auto"/>
              <w:right w:val="single" w:sz="4" w:space="0" w:color="auto"/>
            </w:tcBorders>
          </w:tcPr>
          <w:p w:rsidR="00B31657" w:rsidRDefault="00B31657" w:rsidP="00325FFD">
            <w:pPr>
              <w:spacing w:line="276" w:lineRule="auto"/>
              <w:jc w:val="center"/>
            </w:pPr>
          </w:p>
        </w:tc>
        <w:tc>
          <w:tcPr>
            <w:tcW w:w="2520" w:type="dxa"/>
            <w:tcBorders>
              <w:top w:val="single" w:sz="4" w:space="0" w:color="auto"/>
              <w:left w:val="single" w:sz="4" w:space="0" w:color="auto"/>
              <w:bottom w:val="single" w:sz="4" w:space="0" w:color="auto"/>
              <w:right w:val="single" w:sz="4" w:space="0" w:color="auto"/>
            </w:tcBorders>
          </w:tcPr>
          <w:p w:rsidR="00B31657" w:rsidRDefault="00B31657" w:rsidP="00325FFD">
            <w:pPr>
              <w:spacing w:line="276" w:lineRule="auto"/>
              <w:jc w:val="center"/>
            </w:pP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jc w:val="center"/>
            </w:pPr>
            <w:r>
              <w:t>Questions</w:t>
            </w: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jc w:val="center"/>
            </w:pPr>
            <w:r>
              <w:t>Exercises</w:t>
            </w: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Chapter 1</w:t>
            </w: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A World View</w:t>
            </w: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5, 7, 11, 13, 15</w:t>
            </w: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19, 25, 27, 30</w:t>
            </w: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Chapter 2</w:t>
            </w: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Describing Motion</w:t>
            </w: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1, 2, 9, 11, 12, 14, 23, 27, 29, 31, 37, 38, 39, 48, 49</w:t>
            </w: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65, 69, 78, 79, 83</w:t>
            </w: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Chapter 3</w:t>
            </w: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rPr>
                <w:szCs w:val="22"/>
              </w:rPr>
              <w:t>Explaining Motion</w:t>
            </w: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1, 2, 3, 5, 8, 9, 15, 18, 22, 31, 32, 36, 45, 49 55. 56, 57</w:t>
            </w: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63, 64, 67, 69, 76, 81, 82, 83, 84</w:t>
            </w: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Chapter 4</w:t>
            </w: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Motions in space</w:t>
            </w: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1, 2, 3, 5, 8, 9, 15, 18, 22, 31, 32, 36, 45, 49, 50</w:t>
            </w: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51, 53, 57, 59, 61, 64</w:t>
            </w: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Chapter 5</w:t>
            </w: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Gravity</w:t>
            </w: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1, 2, 3, 5, 13, 19, 25, 31, 45</w:t>
            </w: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53, 55, 59, 63, 69</w:t>
            </w: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Chapter 6</w:t>
            </w: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Momentum</w:t>
            </w: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13, 15, 18, 30, 31, 32, 33, 34</w:t>
            </w: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45, 46, 47, 49, 52, 55, 63, 64, 66</w:t>
            </w: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Chapter 7</w:t>
            </w: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Work and Energy</w:t>
            </w: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18, 21, 23, 24, 30, 34, 36, 37, 42</w:t>
            </w: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59, 60, 70, 74, 77, 78, 80</w:t>
            </w: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rPr>
                <w:rFonts w:asciiTheme="minorHAnsi" w:eastAsiaTheme="minorEastAsia" w:hAnsiTheme="minorHAnsi"/>
              </w:rPr>
            </w:pP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rPr>
                <w:rFonts w:asciiTheme="minorHAnsi" w:eastAsiaTheme="minorEastAsia" w:hAnsiTheme="minorHAnsi"/>
              </w:rPr>
            </w:pP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rPr>
                <w:rFonts w:asciiTheme="minorHAnsi" w:eastAsiaTheme="minorEastAsia" w:hAnsiTheme="minorHAnsi"/>
              </w:rPr>
            </w:pP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rPr>
                <w:rFonts w:asciiTheme="minorHAnsi" w:eastAsiaTheme="minorEastAsia" w:hAnsiTheme="minorHAnsi"/>
              </w:rPr>
            </w:pP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Chapter 15</w:t>
            </w: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Vibrations and Waves</w:t>
            </w: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1,2,4,6,29,31,38</w:t>
            </w: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51, 64, 65, 67, 69, 72, 76, 77, 85</w:t>
            </w: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Chapter 16</w:t>
            </w: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Sound</w:t>
            </w: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4, 5,  37, 38, 41, 45</w:t>
            </w: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51, 53, 83, 84, 85, 86 </w:t>
            </w: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Chapter 17</w:t>
            </w: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Light</w:t>
            </w: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15, 16, 17, 19, 20, 21, 24, 25, 30, 32, 33, 35, 37, 39, 42, 43, 47</w:t>
            </w: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50, 53, 61, 65, 69, 73, 74, 77 </w:t>
            </w: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Chapter 18</w:t>
            </w: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Refraction</w:t>
            </w: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1, 22, 32, 41, 47, 49</w:t>
            </w: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50, 75, 76 </w:t>
            </w: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Chapter 20</w:t>
            </w: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Electricity</w:t>
            </w:r>
          </w:p>
        </w:tc>
        <w:tc>
          <w:tcPr>
            <w:tcW w:w="2340" w:type="dxa"/>
            <w:tcBorders>
              <w:top w:val="single" w:sz="4" w:space="0" w:color="auto"/>
              <w:left w:val="single" w:sz="4" w:space="0" w:color="auto"/>
              <w:bottom w:val="single" w:sz="4" w:space="0" w:color="auto"/>
              <w:right w:val="single" w:sz="4" w:space="0" w:color="auto"/>
            </w:tcBorders>
            <w:hideMark/>
          </w:tcPr>
          <w:p w:rsidR="00B31657" w:rsidRPr="00180BB7" w:rsidRDefault="00B31657" w:rsidP="00325FFD">
            <w:pPr>
              <w:spacing w:line="276" w:lineRule="auto"/>
            </w:pPr>
            <w:r>
              <w:rPr>
                <w:rFonts w:ascii="Courier New" w:hAnsi="Courier New" w:cs="Courier New"/>
              </w:rPr>
              <w:t xml:space="preserve"> 21, 32, 33, 34, 36, 39,  </w:t>
            </w:r>
          </w:p>
          <w:p w:rsidR="00B31657" w:rsidRDefault="00B31657" w:rsidP="00325FFD">
            <w:pPr>
              <w:spacing w:line="276" w:lineRule="auto"/>
            </w:pP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w:t>
            </w:r>
            <w:r>
              <w:rPr>
                <w:rFonts w:ascii="Courier New" w:hAnsi="Courier New" w:cs="Courier New"/>
              </w:rPr>
              <w:t>47</w:t>
            </w:r>
            <w:proofErr w:type="gramStart"/>
            <w:r>
              <w:rPr>
                <w:rFonts w:ascii="Courier New" w:hAnsi="Courier New" w:cs="Courier New"/>
              </w:rPr>
              <w:t>,48,49,50,53</w:t>
            </w:r>
            <w:proofErr w:type="gramEnd"/>
            <w:r>
              <w:rPr>
                <w:rFonts w:ascii="Courier New" w:hAnsi="Courier New" w:cs="Courier New"/>
              </w:rPr>
              <w:t>, 54,57,58,60,83, 84.</w:t>
            </w:r>
          </w:p>
        </w:tc>
      </w:tr>
      <w:tr w:rsidR="00B31657" w:rsidTr="00325FFD">
        <w:tc>
          <w:tcPr>
            <w:tcW w:w="1368"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Chapter 21</w:t>
            </w:r>
          </w:p>
        </w:tc>
        <w:tc>
          <w:tcPr>
            <w:tcW w:w="252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Electric Charges in Motion</w:t>
            </w:r>
          </w:p>
        </w:tc>
        <w:tc>
          <w:tcPr>
            <w:tcW w:w="234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w:t>
            </w:r>
            <w:r>
              <w:rPr>
                <w:rFonts w:ascii="Courier New" w:hAnsi="Courier New" w:cs="Courier New"/>
              </w:rPr>
              <w:t>35,37, 41, 43,</w:t>
            </w:r>
          </w:p>
        </w:tc>
        <w:tc>
          <w:tcPr>
            <w:tcW w:w="2880" w:type="dxa"/>
            <w:tcBorders>
              <w:top w:val="single" w:sz="4" w:space="0" w:color="auto"/>
              <w:left w:val="single" w:sz="4" w:space="0" w:color="auto"/>
              <w:bottom w:val="single" w:sz="4" w:space="0" w:color="auto"/>
              <w:right w:val="single" w:sz="4" w:space="0" w:color="auto"/>
            </w:tcBorders>
            <w:hideMark/>
          </w:tcPr>
          <w:p w:rsidR="00B31657" w:rsidRDefault="00B31657" w:rsidP="00325FFD">
            <w:pPr>
              <w:spacing w:line="276" w:lineRule="auto"/>
            </w:pPr>
            <w:r>
              <w:t xml:space="preserve"> </w:t>
            </w:r>
            <w:r>
              <w:rPr>
                <w:rFonts w:ascii="Courier New" w:hAnsi="Courier New" w:cs="Courier New"/>
              </w:rPr>
              <w:t>44,57,63,65,71, 72 73,75,79</w:t>
            </w:r>
            <w:r>
              <w:rPr>
                <w:rFonts w:ascii="Courier New" w:hAnsi="Courier New" w:cs="Courier New"/>
              </w:rPr>
              <w:br/>
            </w:r>
          </w:p>
        </w:tc>
      </w:tr>
    </w:tbl>
    <w:p w:rsidR="00B31657" w:rsidRDefault="00B31657" w:rsidP="00B31657"/>
    <w:p w:rsidR="0071354A" w:rsidRDefault="0071354A"/>
    <w:sectPr w:rsidR="0071354A" w:rsidSect="007135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C07"/>
    <w:rsid w:val="00223731"/>
    <w:rsid w:val="005E2CBA"/>
    <w:rsid w:val="0071354A"/>
    <w:rsid w:val="00AC0C07"/>
    <w:rsid w:val="00AE5E82"/>
    <w:rsid w:val="00B31657"/>
    <w:rsid w:val="00D813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5</cp:revision>
  <cp:lastPrinted>2012-01-10T19:28:00Z</cp:lastPrinted>
  <dcterms:created xsi:type="dcterms:W3CDTF">2011-12-15T19:22:00Z</dcterms:created>
  <dcterms:modified xsi:type="dcterms:W3CDTF">2012-01-10T19:37:00Z</dcterms:modified>
</cp:coreProperties>
</file>